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57" w:rsidRPr="00384B2D" w:rsidRDefault="00EB6557" w:rsidP="0077395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B6557" w:rsidRPr="00384B2D" w:rsidRDefault="00773959" w:rsidP="00EB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="00EB6557" w:rsidRPr="0038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оценке регулирующего воздействия</w:t>
      </w:r>
    </w:p>
    <w:p w:rsidR="005B54A6" w:rsidRPr="00384B2D" w:rsidRDefault="005B54A6">
      <w:pPr>
        <w:rPr>
          <w:rFonts w:ascii="Times New Roman" w:hAnsi="Times New Roman" w:cs="Times New Roman"/>
          <w:sz w:val="24"/>
          <w:szCs w:val="24"/>
        </w:rPr>
      </w:pPr>
    </w:p>
    <w:p w:rsidR="00384B2D" w:rsidRPr="00384B2D" w:rsidRDefault="006A6B3F" w:rsidP="00676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муниципального контроля</w:t>
      </w:r>
      <w:r w:rsidR="00EB6557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384B2D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иципальный округ Малопургинский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  <w:r w:rsidR="00EB6557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r w:rsidR="00EB6557"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</w:t>
      </w:r>
      <w:r w:rsidR="00BA1D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6557"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="00384B2D"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решений совета депутатов:</w:t>
      </w:r>
      <w:r w:rsidR="00384B2D" w:rsidRPr="00384B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384B2D" w:rsidRPr="00384B2D" w:rsidRDefault="00384B2D" w:rsidP="00867C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внесении изменений в Положение о муниципальном жилищном контроле в муниципальном образовании «Муниципальный округ Малопургинский район Удмуртской Республики», утвержденный решением Совета депутатов муниципального образования «Муниципальный округ Малопургинский район Удмуртской Респ</w:t>
      </w:r>
      <w:r w:rsidR="0012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ублики» от 15.11.2021 № 3-33-62,</w:t>
      </w:r>
      <w:r w:rsidR="0012635E" w:rsidRPr="0012635E">
        <w:t xml:space="preserve"> </w:t>
      </w:r>
      <w:r w:rsidR="0012635E" w:rsidRPr="00126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подготовленный и направленный для подготовки заключения об оценке регулирующего воздействия.</w:t>
      </w:r>
    </w:p>
    <w:p w:rsidR="00EB6557" w:rsidRPr="00384B2D" w:rsidRDefault="00EB6557" w:rsidP="00676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BC4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bookmarkStart w:id="0" w:name="_GoBack"/>
      <w:bookmarkEnd w:id="0"/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разработчиком для подготовки настоящего заключения  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557" w:rsidRDefault="00EB6557" w:rsidP="00EB6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проведены п</w:t>
      </w:r>
      <w:r w:rsidR="006A6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1D9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бличные консультации по проекту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D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нормативного правового акта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6764DB" w:rsidRPr="00676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округ Малопургинский район Удмуртской Республики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пояснительной записке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с «01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«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2635E" w:rsidRPr="006764DB" w:rsidRDefault="0012635E" w:rsidP="001263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публичных консультациях по проекту акта размещена разработчиком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портале по адресу:</w:t>
      </w:r>
      <w:r w:rsidR="007F04A3" w:rsidRPr="007F04A3">
        <w:t xml:space="preserve"> </w:t>
      </w:r>
      <w:r w:rsidR="007F04A3" w:rsidRPr="007F04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http://malayapurga.ru/publichnye-konsultacii.html</w:t>
      </w:r>
    </w:p>
    <w:p w:rsidR="00EB6557" w:rsidRPr="00384B2D" w:rsidRDefault="00EB6557" w:rsidP="00643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</w:t>
      </w:r>
      <w:r w:rsidR="00BA1D96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воздействия проекта акта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proofErr w:type="gramStart"/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представленной разработчиком в </w:t>
      </w:r>
      <w:r w:rsidRPr="003C2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записке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2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23B6" w:rsidRPr="003C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тделом муниципального контроля Администрации муниципального образования «Муниципальный округ Малопургинский район Удмуртской Республики» </w:t>
      </w:r>
      <w:r w:rsidR="00126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следующие выводы:</w:t>
      </w:r>
      <w:proofErr w:type="gramEnd"/>
    </w:p>
    <w:p w:rsidR="00EB6557" w:rsidRPr="00210A0A" w:rsidRDefault="0012635E" w:rsidP="00EB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12635E">
        <w:rPr>
          <w:rFonts w:ascii="Times New Roman" w:hAnsi="Times New Roman" w:cs="Times New Roman"/>
          <w:sz w:val="24"/>
          <w:szCs w:val="24"/>
        </w:rPr>
        <w:t>В соответствии со статьями 39 и 98 Федерального закона от 31.07.2022 № 248-ФЗ «О государственном контроле (надзоре) и муниципальном контроле в Российской Федерации» с 1 января 2023 года судебное обжалование решений контрольного (надзорного) органа, действий (бездействия) его должностных лиц становится возможным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 деятельности.</w:t>
      </w:r>
      <w:proofErr w:type="gramEnd"/>
    </w:p>
    <w:p w:rsidR="00EB6557" w:rsidRPr="00210A0A" w:rsidRDefault="00EB6557" w:rsidP="00EB6557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6557" w:rsidRPr="00384B2D" w:rsidRDefault="001562C3" w:rsidP="00EB6557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1562C3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</w:t>
      </w:r>
      <w:r w:rsidR="00EB6557" w:rsidRPr="001562C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557" w:rsidRPr="001562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О.В. Тихонова</w:t>
      </w:r>
    </w:p>
    <w:sectPr w:rsidR="00EB6557" w:rsidRPr="00384B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06" w:rsidRDefault="00E73A06" w:rsidP="00EB6557">
      <w:pPr>
        <w:spacing w:after="0" w:line="240" w:lineRule="auto"/>
      </w:pPr>
      <w:r>
        <w:separator/>
      </w:r>
    </w:p>
  </w:endnote>
  <w:endnote w:type="continuationSeparator" w:id="0">
    <w:p w:rsidR="00E73A06" w:rsidRDefault="00E73A06" w:rsidP="00EB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06" w:rsidRDefault="00E73A06" w:rsidP="00EB6557">
      <w:pPr>
        <w:spacing w:after="0" w:line="240" w:lineRule="auto"/>
      </w:pPr>
      <w:r>
        <w:separator/>
      </w:r>
    </w:p>
  </w:footnote>
  <w:footnote w:type="continuationSeparator" w:id="0">
    <w:p w:rsidR="00E73A06" w:rsidRDefault="00E73A06" w:rsidP="00EB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57" w:rsidRPr="00556900" w:rsidRDefault="00EB6557" w:rsidP="00EB6557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556900">
      <w:rPr>
        <w:rFonts w:ascii="Times New Roman" w:eastAsia="Times New Roman" w:hAnsi="Times New Roman" w:cs="Times New Roman"/>
      </w:rPr>
      <w:t xml:space="preserve">Приложение </w:t>
    </w:r>
    <w:r>
      <w:rPr>
        <w:rFonts w:ascii="Times New Roman" w:eastAsia="Times New Roman" w:hAnsi="Times New Roman" w:cs="Times New Roman"/>
      </w:rPr>
      <w:t>к письму Министерства экономики</w:t>
    </w:r>
  </w:p>
  <w:p w:rsidR="00EB6557" w:rsidRPr="00556900" w:rsidRDefault="00EB6557" w:rsidP="00EB6557">
    <w:pPr>
      <w:spacing w:after="0" w:line="240" w:lineRule="auto"/>
      <w:ind w:left="4111"/>
      <w:rPr>
        <w:rFonts w:ascii="Times New Roman" w:eastAsia="Times New Roman" w:hAnsi="Times New Roman" w:cs="Times New Roman"/>
        <w:lang w:eastAsia="ru-RU"/>
      </w:rPr>
    </w:pPr>
  </w:p>
  <w:p w:rsidR="00EB6557" w:rsidRDefault="00EB6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7"/>
    <w:rsid w:val="00091997"/>
    <w:rsid w:val="0012635E"/>
    <w:rsid w:val="001562C3"/>
    <w:rsid w:val="001B366A"/>
    <w:rsid w:val="001F6772"/>
    <w:rsid w:val="00210A0A"/>
    <w:rsid w:val="00242F07"/>
    <w:rsid w:val="00384B2D"/>
    <w:rsid w:val="003A4E9B"/>
    <w:rsid w:val="003C23B6"/>
    <w:rsid w:val="005B54A6"/>
    <w:rsid w:val="0064316C"/>
    <w:rsid w:val="006764DB"/>
    <w:rsid w:val="006A6B3F"/>
    <w:rsid w:val="006F6A23"/>
    <w:rsid w:val="00773959"/>
    <w:rsid w:val="007F04A3"/>
    <w:rsid w:val="00867CAF"/>
    <w:rsid w:val="00BA1D96"/>
    <w:rsid w:val="00BC437C"/>
    <w:rsid w:val="00C658CB"/>
    <w:rsid w:val="00C86DA3"/>
    <w:rsid w:val="00E606AC"/>
    <w:rsid w:val="00E73A06"/>
    <w:rsid w:val="00E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557"/>
  </w:style>
  <w:style w:type="paragraph" w:styleId="a5">
    <w:name w:val="footer"/>
    <w:basedOn w:val="a"/>
    <w:link w:val="a6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557"/>
  </w:style>
  <w:style w:type="paragraph" w:styleId="a5">
    <w:name w:val="footer"/>
    <w:basedOn w:val="a"/>
    <w:link w:val="a6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Пашкина Анастасия Васильевна</dc:creator>
  <cp:lastModifiedBy>ЕрмичеваОЕ</cp:lastModifiedBy>
  <cp:revision>10</cp:revision>
  <dcterms:created xsi:type="dcterms:W3CDTF">2022-04-11T04:36:00Z</dcterms:created>
  <dcterms:modified xsi:type="dcterms:W3CDTF">2022-11-14T05:19:00Z</dcterms:modified>
</cp:coreProperties>
</file>