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0B289E72" w:rsidR="00D55929" w:rsidRPr="00F438E2" w:rsidRDefault="00570AC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12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666E44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D5EBC92" w14:textId="77777777" w:rsidR="00666E44" w:rsidRPr="00DC32FF" w:rsidRDefault="00666E44" w:rsidP="00666E44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DC32F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ОБ ИЗМЕНЕНИИ ПОТРЕБИТЕЛЬСКИХ ЦЕН И ТАРИФОВ </w:t>
      </w:r>
    </w:p>
    <w:p w14:paraId="4F502DF9" w14:textId="46751A82" w:rsidR="002D799B" w:rsidRPr="0081278D" w:rsidRDefault="00666E44" w:rsidP="00666E44">
      <w:pPr>
        <w:spacing w:after="0"/>
        <w:ind w:right="-2"/>
        <w:rPr>
          <w:rFonts w:ascii="Arial" w:hAnsi="Arial" w:cs="Arial"/>
          <w:b/>
          <w:bCs/>
        </w:rPr>
      </w:pPr>
      <w:r w:rsidRPr="00DC32FF">
        <w:rPr>
          <w:rFonts w:ascii="Arial" w:hAnsi="Arial" w:cs="Arial"/>
          <w:b/>
          <w:bCs/>
          <w:noProof/>
          <w:color w:val="363194"/>
          <w:sz w:val="32"/>
          <w:szCs w:val="32"/>
        </w:rPr>
        <w:t>В ИЮЛЕ 2024 ГОДА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89673B1" w14:textId="77777777" w:rsidR="00666E44" w:rsidRPr="00DC32FF" w:rsidRDefault="00666E44" w:rsidP="00666E44">
      <w:pPr>
        <w:ind w:firstLine="567"/>
        <w:jc w:val="both"/>
        <w:rPr>
          <w:rFonts w:ascii="Arial" w:hAnsi="Arial" w:cs="Arial"/>
          <w:color w:val="282A2E"/>
        </w:rPr>
      </w:pPr>
      <w:r w:rsidRPr="00DC32FF">
        <w:rPr>
          <w:rFonts w:ascii="Arial" w:hAnsi="Arial" w:cs="Arial"/>
          <w:color w:val="282A2E"/>
        </w:rPr>
        <w:t>В июле 2024 года в Удмуртской Республике индекс потребительских цен на товары и услуги составил 101,3%.</w:t>
      </w:r>
    </w:p>
    <w:p w14:paraId="6EE1469B" w14:textId="77777777" w:rsidR="00666E44" w:rsidRPr="00DC32FF" w:rsidRDefault="00666E44" w:rsidP="00666E44">
      <w:pPr>
        <w:jc w:val="center"/>
        <w:rPr>
          <w:rFonts w:ascii="Arial" w:hAnsi="Arial" w:cs="Arial"/>
          <w:b/>
          <w:color w:val="363194"/>
        </w:rPr>
      </w:pPr>
      <w:r w:rsidRPr="00DC32FF">
        <w:rPr>
          <w:rFonts w:ascii="Arial" w:hAnsi="Arial" w:cs="Arial"/>
          <w:b/>
          <w:color w:val="363194"/>
        </w:rPr>
        <w:t>Индексы потребительских цен по укрупненным группам</w:t>
      </w:r>
    </w:p>
    <w:p w14:paraId="535EAB6F" w14:textId="77777777" w:rsidR="00666E44" w:rsidRPr="00DC32FF" w:rsidRDefault="00666E44" w:rsidP="00666E44">
      <w:pPr>
        <w:spacing w:after="0" w:line="276" w:lineRule="auto"/>
        <w:ind w:firstLine="720"/>
        <w:jc w:val="right"/>
        <w:rPr>
          <w:rFonts w:ascii="Arial" w:hAnsi="Arial" w:cs="Arial"/>
          <w:color w:val="282A2E"/>
        </w:rPr>
      </w:pPr>
      <w:r w:rsidRPr="00DC32FF">
        <w:rPr>
          <w:rFonts w:ascii="Arial" w:hAnsi="Arial" w:cs="Arial"/>
          <w:color w:val="282A2E"/>
        </w:rPr>
        <w:t>в процентах</w:t>
      </w:r>
    </w:p>
    <w:tbl>
      <w:tblPr>
        <w:tblW w:w="10642" w:type="dxa"/>
        <w:tblInd w:w="-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30"/>
        <w:gridCol w:w="2977"/>
        <w:gridCol w:w="2835"/>
      </w:tblGrid>
      <w:tr w:rsidR="00666E44" w:rsidRPr="00DC5D81" w14:paraId="1602F434" w14:textId="77777777" w:rsidTr="00075748">
        <w:trPr>
          <w:trHeight w:val="255"/>
        </w:trPr>
        <w:tc>
          <w:tcPr>
            <w:tcW w:w="4830" w:type="dxa"/>
            <w:shd w:val="clear" w:color="auto" w:fill="EBEBEB"/>
            <w:hideMark/>
          </w:tcPr>
          <w:p w14:paraId="71E3965D" w14:textId="77777777" w:rsidR="00666E44" w:rsidRPr="00DC32FF" w:rsidRDefault="00666E44" w:rsidP="00075748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BEBEB"/>
            <w:noWrap/>
            <w:vAlign w:val="center"/>
            <w:hideMark/>
          </w:tcPr>
          <w:p w14:paraId="430C7435" w14:textId="77777777" w:rsidR="00666E44" w:rsidRPr="00DC32FF" w:rsidRDefault="00666E44" w:rsidP="00075748">
            <w:pPr>
              <w:spacing w:after="0" w:line="0" w:lineRule="atLeast"/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Июль 2024 г.</w:t>
            </w:r>
          </w:p>
          <w:p w14:paraId="4FD2E9FF" w14:textId="77777777" w:rsidR="00666E44" w:rsidRPr="00DC32FF" w:rsidRDefault="00666E44" w:rsidP="00075748">
            <w:pPr>
              <w:spacing w:after="0" w:line="0" w:lineRule="atLeast"/>
              <w:jc w:val="center"/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к июню 2024 г.</w:t>
            </w:r>
          </w:p>
        </w:tc>
        <w:tc>
          <w:tcPr>
            <w:tcW w:w="2835" w:type="dxa"/>
            <w:shd w:val="clear" w:color="auto" w:fill="EBEBEB"/>
            <w:noWrap/>
            <w:vAlign w:val="center"/>
            <w:hideMark/>
          </w:tcPr>
          <w:p w14:paraId="6967C62F" w14:textId="77777777" w:rsidR="00666E44" w:rsidRPr="00DC32FF" w:rsidRDefault="00666E44" w:rsidP="00075748">
            <w:pPr>
              <w:spacing w:after="0" w:line="0" w:lineRule="atLeast"/>
              <w:jc w:val="center"/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</w:pPr>
            <w:proofErr w:type="spellStart"/>
            <w:r w:rsidRPr="00DC32FF"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  <w:t>Справочно</w:t>
            </w:r>
            <w:proofErr w:type="spellEnd"/>
            <w:r w:rsidRPr="00DC32FF"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  <w:t>:</w:t>
            </w:r>
          </w:p>
          <w:p w14:paraId="4D2ADE27" w14:textId="77777777" w:rsidR="00666E44" w:rsidRPr="00DC32FF" w:rsidRDefault="00666E44" w:rsidP="00075748">
            <w:pPr>
              <w:spacing w:after="0" w:line="0" w:lineRule="atLeast"/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июль 2023 г.</w:t>
            </w:r>
          </w:p>
          <w:p w14:paraId="00995949" w14:textId="77777777" w:rsidR="00666E44" w:rsidRPr="00DC32FF" w:rsidRDefault="00666E44" w:rsidP="00075748">
            <w:pPr>
              <w:spacing w:after="0" w:line="0" w:lineRule="atLeast"/>
              <w:jc w:val="center"/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к июню 2023 г.</w:t>
            </w:r>
          </w:p>
        </w:tc>
      </w:tr>
      <w:tr w:rsidR="00666E44" w:rsidRPr="00DC5D81" w14:paraId="4952D685" w14:textId="77777777" w:rsidTr="00075748">
        <w:trPr>
          <w:trHeight w:val="283"/>
        </w:trPr>
        <w:tc>
          <w:tcPr>
            <w:tcW w:w="4830" w:type="dxa"/>
            <w:vAlign w:val="center"/>
            <w:hideMark/>
          </w:tcPr>
          <w:p w14:paraId="0A5F2897" w14:textId="77777777" w:rsidR="00666E44" w:rsidRPr="00DC32FF" w:rsidRDefault="00666E44" w:rsidP="00075748">
            <w:pPr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Все товары и услуги</w:t>
            </w:r>
          </w:p>
        </w:tc>
        <w:tc>
          <w:tcPr>
            <w:tcW w:w="2977" w:type="dxa"/>
            <w:noWrap/>
            <w:vAlign w:val="bottom"/>
          </w:tcPr>
          <w:p w14:paraId="7FA4E296" w14:textId="77777777" w:rsidR="00666E44" w:rsidRPr="00DC32FF" w:rsidRDefault="00666E44" w:rsidP="00075748">
            <w:pPr>
              <w:spacing w:after="0" w:line="240" w:lineRule="auto"/>
              <w:ind w:right="4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2835" w:type="dxa"/>
            <w:noWrap/>
            <w:vAlign w:val="bottom"/>
          </w:tcPr>
          <w:p w14:paraId="73957FC0" w14:textId="77777777" w:rsidR="00666E44" w:rsidRPr="00DC32FF" w:rsidRDefault="00666E44" w:rsidP="00075748">
            <w:pPr>
              <w:spacing w:after="0" w:line="240" w:lineRule="auto"/>
              <w:ind w:right="4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100,4</w:t>
            </w:r>
          </w:p>
        </w:tc>
      </w:tr>
      <w:tr w:rsidR="00666E44" w:rsidRPr="00DC5D81" w14:paraId="75FC0554" w14:textId="77777777" w:rsidTr="00075748">
        <w:trPr>
          <w:trHeight w:val="283"/>
        </w:trPr>
        <w:tc>
          <w:tcPr>
            <w:tcW w:w="4830" w:type="dxa"/>
            <w:vAlign w:val="center"/>
            <w:hideMark/>
          </w:tcPr>
          <w:p w14:paraId="09FC8A35" w14:textId="77777777" w:rsidR="00666E44" w:rsidRPr="00DC32FF" w:rsidRDefault="00666E44" w:rsidP="00075748">
            <w:pPr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  Продовольственные товары</w:t>
            </w:r>
          </w:p>
        </w:tc>
        <w:tc>
          <w:tcPr>
            <w:tcW w:w="2977" w:type="dxa"/>
            <w:noWrap/>
            <w:vAlign w:val="bottom"/>
          </w:tcPr>
          <w:p w14:paraId="384EB738" w14:textId="77777777" w:rsidR="00666E44" w:rsidRPr="00DC32FF" w:rsidRDefault="00666E44" w:rsidP="00075748">
            <w:pPr>
              <w:spacing w:after="0" w:line="240" w:lineRule="auto"/>
              <w:ind w:right="4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2835" w:type="dxa"/>
            <w:noWrap/>
            <w:vAlign w:val="bottom"/>
          </w:tcPr>
          <w:p w14:paraId="3ED7C060" w14:textId="77777777" w:rsidR="00666E44" w:rsidRPr="00DC32FF" w:rsidRDefault="00666E44" w:rsidP="00075748">
            <w:pPr>
              <w:spacing w:after="0" w:line="240" w:lineRule="auto"/>
              <w:ind w:right="4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100,8</w:t>
            </w:r>
          </w:p>
        </w:tc>
      </w:tr>
      <w:tr w:rsidR="00666E44" w:rsidRPr="00DC5D81" w14:paraId="58A26A6D" w14:textId="77777777" w:rsidTr="00075748">
        <w:trPr>
          <w:trHeight w:val="283"/>
        </w:trPr>
        <w:tc>
          <w:tcPr>
            <w:tcW w:w="4830" w:type="dxa"/>
            <w:vAlign w:val="center"/>
            <w:hideMark/>
          </w:tcPr>
          <w:p w14:paraId="60655B47" w14:textId="77777777" w:rsidR="00666E44" w:rsidRPr="00DC32FF" w:rsidRDefault="00666E44" w:rsidP="00075748">
            <w:pPr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  Непродовольственные товары</w:t>
            </w:r>
          </w:p>
        </w:tc>
        <w:tc>
          <w:tcPr>
            <w:tcW w:w="2977" w:type="dxa"/>
            <w:noWrap/>
            <w:vAlign w:val="bottom"/>
          </w:tcPr>
          <w:p w14:paraId="2B6BA50F" w14:textId="77777777" w:rsidR="00666E44" w:rsidRPr="00DC32FF" w:rsidRDefault="00666E44" w:rsidP="00075748">
            <w:pPr>
              <w:tabs>
                <w:tab w:val="left" w:pos="1288"/>
                <w:tab w:val="left" w:pos="1375"/>
              </w:tabs>
              <w:spacing w:after="0" w:line="240" w:lineRule="auto"/>
              <w:ind w:right="4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2835" w:type="dxa"/>
            <w:noWrap/>
            <w:vAlign w:val="bottom"/>
          </w:tcPr>
          <w:p w14:paraId="5BA80A5D" w14:textId="77777777" w:rsidR="00666E44" w:rsidRPr="00DC32FF" w:rsidRDefault="00666E44" w:rsidP="00075748">
            <w:pPr>
              <w:tabs>
                <w:tab w:val="left" w:pos="1288"/>
                <w:tab w:val="left" w:pos="1375"/>
              </w:tabs>
              <w:spacing w:after="0" w:line="240" w:lineRule="auto"/>
              <w:ind w:right="40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100,2</w:t>
            </w:r>
          </w:p>
        </w:tc>
      </w:tr>
      <w:tr w:rsidR="00666E44" w:rsidRPr="00DC5D81" w14:paraId="302E166C" w14:textId="77777777" w:rsidTr="00075748">
        <w:trPr>
          <w:trHeight w:val="283"/>
        </w:trPr>
        <w:tc>
          <w:tcPr>
            <w:tcW w:w="4830" w:type="dxa"/>
            <w:vAlign w:val="center"/>
            <w:hideMark/>
          </w:tcPr>
          <w:p w14:paraId="69D9ACDD" w14:textId="77777777" w:rsidR="00666E44" w:rsidRPr="00DC32FF" w:rsidRDefault="00666E44" w:rsidP="00075748">
            <w:pPr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  Услуги</w:t>
            </w:r>
          </w:p>
        </w:tc>
        <w:tc>
          <w:tcPr>
            <w:tcW w:w="2977" w:type="dxa"/>
            <w:noWrap/>
            <w:vAlign w:val="bottom"/>
          </w:tcPr>
          <w:p w14:paraId="5EC98F3F" w14:textId="77777777" w:rsidR="00666E44" w:rsidRPr="00DC32FF" w:rsidRDefault="00666E44" w:rsidP="00075748">
            <w:pPr>
              <w:tabs>
                <w:tab w:val="left" w:pos="970"/>
                <w:tab w:val="left" w:pos="1288"/>
              </w:tabs>
              <w:spacing w:after="0" w:line="240" w:lineRule="auto"/>
              <w:ind w:right="40" w:firstLine="13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103,2</w:t>
            </w:r>
          </w:p>
        </w:tc>
        <w:tc>
          <w:tcPr>
            <w:tcW w:w="2835" w:type="dxa"/>
            <w:noWrap/>
            <w:vAlign w:val="bottom"/>
          </w:tcPr>
          <w:p w14:paraId="7589527A" w14:textId="77777777" w:rsidR="00666E44" w:rsidRPr="00DC32FF" w:rsidRDefault="00666E44" w:rsidP="00075748">
            <w:pPr>
              <w:tabs>
                <w:tab w:val="left" w:pos="970"/>
                <w:tab w:val="left" w:pos="1288"/>
              </w:tabs>
              <w:spacing w:after="0" w:line="240" w:lineRule="auto"/>
              <w:ind w:right="40" w:firstLine="13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DC32FF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100,3</w:t>
            </w:r>
          </w:p>
        </w:tc>
      </w:tr>
    </w:tbl>
    <w:p w14:paraId="731EE9B3" w14:textId="77777777" w:rsidR="00666E44" w:rsidRPr="00DC5D81" w:rsidRDefault="00666E44" w:rsidP="00666E44">
      <w:pPr>
        <w:tabs>
          <w:tab w:val="left" w:pos="567"/>
        </w:tabs>
        <w:spacing w:before="160"/>
        <w:ind w:firstLine="567"/>
        <w:jc w:val="both"/>
        <w:rPr>
          <w:rFonts w:ascii="Arial" w:hAnsi="Arial" w:cs="Arial"/>
        </w:rPr>
      </w:pPr>
      <w:r w:rsidRPr="00DC32FF">
        <w:rPr>
          <w:rFonts w:ascii="Arial" w:hAnsi="Arial" w:cs="Arial"/>
          <w:color w:val="282A2E"/>
        </w:rPr>
        <w:t xml:space="preserve">Из </w:t>
      </w:r>
      <w:r w:rsidRPr="00DC32FF">
        <w:rPr>
          <w:rFonts w:ascii="Arial" w:hAnsi="Arial" w:cs="Arial"/>
          <w:b/>
          <w:color w:val="363194"/>
        </w:rPr>
        <w:t>продовольственных товаров</w:t>
      </w:r>
      <w:r w:rsidRPr="00DC5D81">
        <w:rPr>
          <w:rFonts w:ascii="Arial" w:hAnsi="Arial" w:cs="Arial"/>
          <w:color w:val="282A2E"/>
        </w:rPr>
        <w:t xml:space="preserve"> </w:t>
      </w:r>
      <w:r w:rsidRPr="00DC32FF">
        <w:rPr>
          <w:rFonts w:ascii="Arial" w:hAnsi="Arial" w:cs="Arial"/>
          <w:color w:val="282A2E"/>
        </w:rPr>
        <w:t xml:space="preserve">группы «плодоовощная продукция» </w:t>
      </w:r>
      <w:bookmarkStart w:id="0" w:name="_Hlk161148457"/>
      <w:r w:rsidRPr="00DC32FF">
        <w:rPr>
          <w:rFonts w:ascii="Arial" w:hAnsi="Arial" w:cs="Arial"/>
          <w:color w:val="282A2E"/>
        </w:rPr>
        <w:t xml:space="preserve">наиболее подорожали: </w:t>
      </w:r>
      <w:bookmarkStart w:id="1" w:name="_Hlk166750746"/>
      <w:r w:rsidRPr="00DC32FF">
        <w:rPr>
          <w:rFonts w:ascii="Arial" w:hAnsi="Arial" w:cs="Arial"/>
          <w:color w:val="282A2E"/>
        </w:rPr>
        <w:t>капуста белокочанная свежая – на 30,2%, морковь – на 8,1%, яблоки – на 7,3%, картофель – на 5,9%, зелень свежая – на 5,0%, чеснок – на 3,6%. При этом снизилась цена на свеклу столовую на 14,3%, груши – на 6,3%, лимоны – на 5,9%, огурцы свежие – на 4,3%, лук репчатый – на 3,5%.</w:t>
      </w:r>
    </w:p>
    <w:bookmarkEnd w:id="0"/>
    <w:bookmarkEnd w:id="1"/>
    <w:p w14:paraId="03F86846" w14:textId="77777777" w:rsidR="00666E44" w:rsidRPr="00664C32" w:rsidRDefault="00666E44" w:rsidP="00666E44">
      <w:pPr>
        <w:jc w:val="center"/>
        <w:rPr>
          <w:rFonts w:ascii="Arial" w:hAnsi="Arial" w:cs="Arial"/>
          <w:b/>
          <w:color w:val="363194"/>
        </w:rPr>
      </w:pPr>
      <w:r w:rsidRPr="00664C32">
        <w:rPr>
          <w:rFonts w:ascii="Arial" w:hAnsi="Arial" w:cs="Arial"/>
          <w:b/>
          <w:color w:val="363194"/>
        </w:rPr>
        <w:t>Индексы потребительских цен на плодоовощную продукцию</w:t>
      </w:r>
    </w:p>
    <w:p w14:paraId="6BC4FCCD" w14:textId="77777777" w:rsidR="00666E44" w:rsidRPr="00664C32" w:rsidRDefault="00666E44" w:rsidP="00666E44">
      <w:pPr>
        <w:spacing w:after="0" w:line="276" w:lineRule="auto"/>
        <w:ind w:right="-2" w:firstLine="720"/>
        <w:jc w:val="right"/>
        <w:rPr>
          <w:rFonts w:ascii="Arial" w:hAnsi="Arial" w:cs="Arial"/>
          <w:b/>
          <w:color w:val="282A2E"/>
        </w:rPr>
      </w:pPr>
      <w:r w:rsidRPr="00664C32">
        <w:rPr>
          <w:rFonts w:ascii="Arial" w:hAnsi="Arial" w:cs="Arial"/>
          <w:color w:val="282A2E"/>
        </w:rPr>
        <w:t>в процентах</w:t>
      </w:r>
    </w:p>
    <w:tbl>
      <w:tblPr>
        <w:tblW w:w="10642" w:type="dxa"/>
        <w:tblInd w:w="-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4830"/>
        <w:gridCol w:w="2977"/>
        <w:gridCol w:w="2835"/>
      </w:tblGrid>
      <w:tr w:rsidR="00666E44" w:rsidRPr="00DC5D81" w14:paraId="1D2BC8DE" w14:textId="77777777" w:rsidTr="00075748">
        <w:trPr>
          <w:trHeight w:val="510"/>
          <w:tblHeader/>
        </w:trPr>
        <w:tc>
          <w:tcPr>
            <w:tcW w:w="4830" w:type="dxa"/>
            <w:shd w:val="clear" w:color="auto" w:fill="EBEBEB"/>
            <w:hideMark/>
          </w:tcPr>
          <w:p w14:paraId="7F23273A" w14:textId="77777777" w:rsidR="00666E44" w:rsidRPr="00664C32" w:rsidRDefault="00666E44" w:rsidP="00075748">
            <w:pPr>
              <w:spacing w:after="0" w:line="0" w:lineRule="atLeas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BEBEB"/>
            <w:noWrap/>
            <w:vAlign w:val="center"/>
            <w:hideMark/>
          </w:tcPr>
          <w:p w14:paraId="02A4C580" w14:textId="77777777" w:rsidR="00666E44" w:rsidRPr="00664C32" w:rsidRDefault="00666E44" w:rsidP="00075748">
            <w:pPr>
              <w:spacing w:after="0" w:line="0" w:lineRule="atLeast"/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Июль 2024 г.</w:t>
            </w:r>
          </w:p>
          <w:p w14:paraId="0639627F" w14:textId="77777777" w:rsidR="00666E44" w:rsidRPr="00664C32" w:rsidRDefault="00666E44" w:rsidP="00075748">
            <w:pPr>
              <w:spacing w:after="0" w:line="0" w:lineRule="atLeast"/>
              <w:jc w:val="center"/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к июню 2024 г.</w:t>
            </w:r>
          </w:p>
        </w:tc>
        <w:tc>
          <w:tcPr>
            <w:tcW w:w="2835" w:type="dxa"/>
            <w:shd w:val="clear" w:color="auto" w:fill="EBEBEB"/>
            <w:noWrap/>
            <w:vAlign w:val="center"/>
            <w:hideMark/>
          </w:tcPr>
          <w:p w14:paraId="62844EF2" w14:textId="77777777" w:rsidR="00666E44" w:rsidRPr="00664C32" w:rsidRDefault="00666E44" w:rsidP="00075748">
            <w:pPr>
              <w:spacing w:after="0" w:line="0" w:lineRule="atLeast"/>
              <w:jc w:val="center"/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</w:pPr>
            <w:proofErr w:type="spellStart"/>
            <w:r w:rsidRPr="00664C32"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  <w:t>Справочно</w:t>
            </w:r>
            <w:proofErr w:type="spellEnd"/>
            <w:r w:rsidRPr="00664C32"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  <w:t>:</w:t>
            </w:r>
          </w:p>
          <w:p w14:paraId="08D57C37" w14:textId="77777777" w:rsidR="00666E44" w:rsidRPr="00664C32" w:rsidRDefault="00666E44" w:rsidP="00075748">
            <w:pPr>
              <w:spacing w:after="0" w:line="0" w:lineRule="atLeast"/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июль 2023 г.</w:t>
            </w:r>
          </w:p>
          <w:p w14:paraId="010AFA2A" w14:textId="77777777" w:rsidR="00666E44" w:rsidRPr="00664C32" w:rsidRDefault="00666E44" w:rsidP="00075748">
            <w:pPr>
              <w:spacing w:after="0" w:line="0" w:lineRule="atLeast"/>
              <w:jc w:val="center"/>
              <w:rPr>
                <w:rFonts w:ascii="Arial" w:hAnsi="Arial" w:cs="Arial"/>
                <w:bCs/>
                <w:iCs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к июню 2023 г.</w:t>
            </w:r>
          </w:p>
        </w:tc>
      </w:tr>
      <w:tr w:rsidR="00666E44" w:rsidRPr="00DC5D81" w14:paraId="0ED584B2" w14:textId="77777777" w:rsidTr="00075748">
        <w:trPr>
          <w:trHeight w:val="283"/>
        </w:trPr>
        <w:tc>
          <w:tcPr>
            <w:tcW w:w="4830" w:type="dxa"/>
            <w:vAlign w:val="bottom"/>
            <w:hideMark/>
          </w:tcPr>
          <w:p w14:paraId="33C5BB8D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64C3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Плодоовощная продукция, включая картофель</w:t>
            </w:r>
          </w:p>
        </w:tc>
        <w:tc>
          <w:tcPr>
            <w:tcW w:w="2977" w:type="dxa"/>
            <w:noWrap/>
            <w:vAlign w:val="bottom"/>
          </w:tcPr>
          <w:p w14:paraId="43B8D977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64C3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101,6</w:t>
            </w:r>
          </w:p>
        </w:tc>
        <w:tc>
          <w:tcPr>
            <w:tcW w:w="2835" w:type="dxa"/>
            <w:noWrap/>
            <w:vAlign w:val="bottom"/>
          </w:tcPr>
          <w:p w14:paraId="257B8622" w14:textId="77777777" w:rsidR="00666E44" w:rsidRPr="00664C32" w:rsidRDefault="00666E44" w:rsidP="00075748">
            <w:pPr>
              <w:spacing w:after="0" w:line="240" w:lineRule="auto"/>
              <w:ind w:left="-108" w:right="41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64C3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104,7</w:t>
            </w:r>
          </w:p>
        </w:tc>
      </w:tr>
      <w:tr w:rsidR="00666E44" w:rsidRPr="00DC5D81" w14:paraId="663B0D47" w14:textId="77777777" w:rsidTr="00075748">
        <w:trPr>
          <w:trHeight w:val="283"/>
        </w:trPr>
        <w:tc>
          <w:tcPr>
            <w:tcW w:w="4830" w:type="dxa"/>
            <w:vAlign w:val="bottom"/>
            <w:hideMark/>
          </w:tcPr>
          <w:p w14:paraId="305058F0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2977" w:type="dxa"/>
            <w:noWrap/>
            <w:vAlign w:val="bottom"/>
          </w:tcPr>
          <w:p w14:paraId="1570B27A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2835" w:type="dxa"/>
            <w:noWrap/>
            <w:vAlign w:val="bottom"/>
          </w:tcPr>
          <w:p w14:paraId="1F7BAA25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</w:tr>
      <w:tr w:rsidR="00666E44" w:rsidRPr="00DC5D81" w14:paraId="3469826F" w14:textId="77777777" w:rsidTr="00075748">
        <w:trPr>
          <w:trHeight w:val="283"/>
        </w:trPr>
        <w:tc>
          <w:tcPr>
            <w:tcW w:w="4830" w:type="dxa"/>
            <w:vAlign w:val="bottom"/>
            <w:hideMark/>
          </w:tcPr>
          <w:p w14:paraId="027953B5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64C3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Овощи</w:t>
            </w:r>
          </w:p>
        </w:tc>
        <w:tc>
          <w:tcPr>
            <w:tcW w:w="2977" w:type="dxa"/>
            <w:noWrap/>
            <w:vAlign w:val="bottom"/>
          </w:tcPr>
          <w:p w14:paraId="038D0459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64C3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102,0</w:t>
            </w:r>
          </w:p>
        </w:tc>
        <w:tc>
          <w:tcPr>
            <w:tcW w:w="2835" w:type="dxa"/>
            <w:noWrap/>
            <w:vAlign w:val="bottom"/>
          </w:tcPr>
          <w:p w14:paraId="53EC89A6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64C3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94,4</w:t>
            </w:r>
          </w:p>
        </w:tc>
      </w:tr>
      <w:tr w:rsidR="00666E44" w:rsidRPr="00DC5D81" w14:paraId="1D514A25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4EBD9E69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 xml:space="preserve">Капуста белокочанная свежая, кг </w:t>
            </w:r>
          </w:p>
        </w:tc>
        <w:tc>
          <w:tcPr>
            <w:tcW w:w="2977" w:type="dxa"/>
            <w:noWrap/>
            <w:vAlign w:val="bottom"/>
          </w:tcPr>
          <w:p w14:paraId="5B7303ED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130,2</w:t>
            </w:r>
          </w:p>
        </w:tc>
        <w:tc>
          <w:tcPr>
            <w:tcW w:w="2835" w:type="dxa"/>
            <w:noWrap/>
            <w:vAlign w:val="bottom"/>
          </w:tcPr>
          <w:p w14:paraId="666A7682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4C32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</w:tr>
      <w:tr w:rsidR="00666E44" w:rsidRPr="00DC5D81" w14:paraId="374DF43A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52963D04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 xml:space="preserve">Морковь, кг </w:t>
            </w:r>
          </w:p>
        </w:tc>
        <w:tc>
          <w:tcPr>
            <w:tcW w:w="2977" w:type="dxa"/>
            <w:noWrap/>
            <w:vAlign w:val="bottom"/>
          </w:tcPr>
          <w:p w14:paraId="68AF988B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108,1</w:t>
            </w:r>
          </w:p>
        </w:tc>
        <w:tc>
          <w:tcPr>
            <w:tcW w:w="2835" w:type="dxa"/>
            <w:noWrap/>
            <w:vAlign w:val="bottom"/>
          </w:tcPr>
          <w:p w14:paraId="337C0163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4C32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</w:tr>
      <w:tr w:rsidR="00666E44" w:rsidRPr="00DC5D81" w14:paraId="00DFB3DA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449F36ED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Зелень свежая, кг</w:t>
            </w:r>
          </w:p>
        </w:tc>
        <w:tc>
          <w:tcPr>
            <w:tcW w:w="2977" w:type="dxa"/>
            <w:noWrap/>
            <w:vAlign w:val="bottom"/>
          </w:tcPr>
          <w:p w14:paraId="2B0B047B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105,0</w:t>
            </w:r>
          </w:p>
        </w:tc>
        <w:tc>
          <w:tcPr>
            <w:tcW w:w="2835" w:type="dxa"/>
            <w:noWrap/>
            <w:vAlign w:val="bottom"/>
          </w:tcPr>
          <w:p w14:paraId="60B7A91D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</w:tr>
      <w:tr w:rsidR="00666E44" w:rsidRPr="00DC5D81" w14:paraId="413F7071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21035E68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 xml:space="preserve">Чеснок, кг </w:t>
            </w:r>
          </w:p>
        </w:tc>
        <w:tc>
          <w:tcPr>
            <w:tcW w:w="2977" w:type="dxa"/>
            <w:noWrap/>
            <w:vAlign w:val="bottom"/>
          </w:tcPr>
          <w:p w14:paraId="194975B4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2835" w:type="dxa"/>
            <w:noWrap/>
            <w:vAlign w:val="bottom"/>
          </w:tcPr>
          <w:p w14:paraId="32354907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95,2</w:t>
            </w:r>
          </w:p>
        </w:tc>
      </w:tr>
      <w:tr w:rsidR="00666E44" w:rsidRPr="00DC5D81" w14:paraId="3ED4FC3E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39C9678B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Грибы свежие, кг</w:t>
            </w:r>
          </w:p>
        </w:tc>
        <w:tc>
          <w:tcPr>
            <w:tcW w:w="2977" w:type="dxa"/>
            <w:noWrap/>
            <w:vAlign w:val="bottom"/>
          </w:tcPr>
          <w:p w14:paraId="7E962266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2835" w:type="dxa"/>
            <w:noWrap/>
            <w:vAlign w:val="bottom"/>
          </w:tcPr>
          <w:p w14:paraId="60B29A44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</w:tr>
      <w:tr w:rsidR="00666E44" w:rsidRPr="00DC5D81" w14:paraId="622F0BB3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0BDDB2B0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2977" w:type="dxa"/>
            <w:noWrap/>
            <w:vAlign w:val="bottom"/>
          </w:tcPr>
          <w:p w14:paraId="531CCD72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2835" w:type="dxa"/>
            <w:noWrap/>
            <w:vAlign w:val="bottom"/>
          </w:tcPr>
          <w:p w14:paraId="13028182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93,2</w:t>
            </w:r>
          </w:p>
        </w:tc>
      </w:tr>
      <w:tr w:rsidR="00666E44" w:rsidRPr="00DC5D81" w14:paraId="66F248A6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41E0CA10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Овощи замороженные, кг</w:t>
            </w:r>
          </w:p>
        </w:tc>
        <w:tc>
          <w:tcPr>
            <w:tcW w:w="2977" w:type="dxa"/>
            <w:noWrap/>
            <w:vAlign w:val="bottom"/>
          </w:tcPr>
          <w:p w14:paraId="67B4A133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  <w:tc>
          <w:tcPr>
            <w:tcW w:w="2835" w:type="dxa"/>
            <w:noWrap/>
            <w:vAlign w:val="bottom"/>
          </w:tcPr>
          <w:p w14:paraId="1799161E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</w:tr>
      <w:tr w:rsidR="00666E44" w:rsidRPr="00DC5D81" w14:paraId="3D17E080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77D9FAA4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 xml:space="preserve">Лук репчатый, кг </w:t>
            </w:r>
          </w:p>
        </w:tc>
        <w:tc>
          <w:tcPr>
            <w:tcW w:w="2977" w:type="dxa"/>
            <w:noWrap/>
            <w:vAlign w:val="bottom"/>
          </w:tcPr>
          <w:p w14:paraId="00716CD4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96,5</w:t>
            </w:r>
          </w:p>
        </w:tc>
        <w:tc>
          <w:tcPr>
            <w:tcW w:w="2835" w:type="dxa"/>
            <w:noWrap/>
            <w:vAlign w:val="bottom"/>
          </w:tcPr>
          <w:p w14:paraId="1A68AF40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84,7</w:t>
            </w:r>
          </w:p>
        </w:tc>
      </w:tr>
      <w:tr w:rsidR="00666E44" w:rsidRPr="00DC5D81" w14:paraId="05EA965A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580C60F5" w14:textId="77777777" w:rsidR="00666E44" w:rsidRPr="00664C32" w:rsidRDefault="00666E44" w:rsidP="00075748">
            <w:pPr>
              <w:spacing w:after="0" w:line="240" w:lineRule="auto"/>
              <w:ind w:right="-10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2977" w:type="dxa"/>
            <w:noWrap/>
            <w:vAlign w:val="bottom"/>
          </w:tcPr>
          <w:p w14:paraId="6DF0800D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  <w:tc>
          <w:tcPr>
            <w:tcW w:w="2835" w:type="dxa"/>
            <w:noWrap/>
            <w:vAlign w:val="bottom"/>
          </w:tcPr>
          <w:p w14:paraId="3E6D65E3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87,5</w:t>
            </w:r>
          </w:p>
        </w:tc>
      </w:tr>
      <w:tr w:rsidR="00666E44" w:rsidRPr="00DC5D81" w14:paraId="244AC411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1396A8DB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 xml:space="preserve">Свёкла столовая, кг </w:t>
            </w:r>
          </w:p>
        </w:tc>
        <w:tc>
          <w:tcPr>
            <w:tcW w:w="2977" w:type="dxa"/>
            <w:noWrap/>
            <w:vAlign w:val="bottom"/>
          </w:tcPr>
          <w:p w14:paraId="15D888D7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85,7</w:t>
            </w:r>
          </w:p>
        </w:tc>
        <w:tc>
          <w:tcPr>
            <w:tcW w:w="2835" w:type="dxa"/>
            <w:noWrap/>
            <w:vAlign w:val="bottom"/>
          </w:tcPr>
          <w:p w14:paraId="2F066B2F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92,9</w:t>
            </w:r>
          </w:p>
        </w:tc>
      </w:tr>
      <w:tr w:rsidR="00666E44" w:rsidRPr="00DC5D81" w14:paraId="45B3157A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6350796B" w14:textId="77777777" w:rsidR="00666E44" w:rsidRPr="00664C32" w:rsidRDefault="00666E44" w:rsidP="00075748">
            <w:pPr>
              <w:spacing w:after="0" w:line="240" w:lineRule="auto"/>
              <w:ind w:right="-10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Фрукты и цитрусовые</w:t>
            </w:r>
          </w:p>
        </w:tc>
        <w:tc>
          <w:tcPr>
            <w:tcW w:w="2977" w:type="dxa"/>
            <w:noWrap/>
            <w:vAlign w:val="bottom"/>
          </w:tcPr>
          <w:p w14:paraId="214EF562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b/>
                <w:bCs/>
                <w:color w:val="363094"/>
                <w:sz w:val="18"/>
                <w:szCs w:val="18"/>
              </w:rPr>
              <w:t>101,2</w:t>
            </w:r>
          </w:p>
        </w:tc>
        <w:tc>
          <w:tcPr>
            <w:tcW w:w="2835" w:type="dxa"/>
            <w:noWrap/>
            <w:vAlign w:val="bottom"/>
          </w:tcPr>
          <w:p w14:paraId="6D287F93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b/>
                <w:bCs/>
                <w:color w:val="363094"/>
                <w:sz w:val="18"/>
                <w:szCs w:val="18"/>
              </w:rPr>
            </w:pPr>
            <w:r w:rsidRPr="00664C32">
              <w:rPr>
                <w:rFonts w:ascii="Arial" w:hAnsi="Arial" w:cs="Arial"/>
                <w:b/>
                <w:bCs/>
                <w:color w:val="363094"/>
                <w:sz w:val="18"/>
                <w:szCs w:val="18"/>
              </w:rPr>
              <w:t>109,8</w:t>
            </w:r>
          </w:p>
        </w:tc>
      </w:tr>
      <w:tr w:rsidR="00666E44" w:rsidRPr="00DC5D81" w14:paraId="7CBD9D63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024BB288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 xml:space="preserve">Яблоки </w:t>
            </w:r>
          </w:p>
        </w:tc>
        <w:tc>
          <w:tcPr>
            <w:tcW w:w="2977" w:type="dxa"/>
            <w:noWrap/>
            <w:vAlign w:val="bottom"/>
          </w:tcPr>
          <w:p w14:paraId="2D0CAA47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107,3</w:t>
            </w:r>
          </w:p>
        </w:tc>
        <w:tc>
          <w:tcPr>
            <w:tcW w:w="2835" w:type="dxa"/>
            <w:noWrap/>
            <w:vAlign w:val="bottom"/>
          </w:tcPr>
          <w:p w14:paraId="59ED3957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118,8</w:t>
            </w:r>
          </w:p>
        </w:tc>
      </w:tr>
      <w:tr w:rsidR="00666E44" w:rsidRPr="00DC5D81" w14:paraId="6C2B281F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114BD68E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Ягоды замороженные</w:t>
            </w:r>
          </w:p>
        </w:tc>
        <w:tc>
          <w:tcPr>
            <w:tcW w:w="2977" w:type="dxa"/>
            <w:noWrap/>
            <w:vAlign w:val="bottom"/>
          </w:tcPr>
          <w:p w14:paraId="2572B52B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2835" w:type="dxa"/>
            <w:noWrap/>
            <w:vAlign w:val="bottom"/>
          </w:tcPr>
          <w:p w14:paraId="3C9CF336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666E44" w:rsidRPr="00DC5D81" w14:paraId="6F7D12C6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4EAF0E5E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Сухофрукты</w:t>
            </w:r>
          </w:p>
        </w:tc>
        <w:tc>
          <w:tcPr>
            <w:tcW w:w="2977" w:type="dxa"/>
            <w:noWrap/>
            <w:vAlign w:val="bottom"/>
          </w:tcPr>
          <w:p w14:paraId="2CC71593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363194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2835" w:type="dxa"/>
            <w:noWrap/>
            <w:vAlign w:val="bottom"/>
          </w:tcPr>
          <w:p w14:paraId="6C9371AE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4C32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666E44" w:rsidRPr="00DC5D81" w14:paraId="6B00082C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2C462BCB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Орехи</w:t>
            </w:r>
          </w:p>
        </w:tc>
        <w:tc>
          <w:tcPr>
            <w:tcW w:w="2977" w:type="dxa"/>
            <w:noWrap/>
            <w:vAlign w:val="bottom"/>
          </w:tcPr>
          <w:p w14:paraId="1B0AD9F3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2835" w:type="dxa"/>
            <w:noWrap/>
            <w:vAlign w:val="bottom"/>
          </w:tcPr>
          <w:p w14:paraId="0A57F288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4C32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</w:tr>
      <w:tr w:rsidR="00666E44" w:rsidRPr="00DC5D81" w14:paraId="0A98589E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7B4665BC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 xml:space="preserve">Виноград </w:t>
            </w:r>
          </w:p>
        </w:tc>
        <w:tc>
          <w:tcPr>
            <w:tcW w:w="2977" w:type="dxa"/>
            <w:noWrap/>
            <w:vAlign w:val="bottom"/>
          </w:tcPr>
          <w:p w14:paraId="56B9D0E9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2835" w:type="dxa"/>
            <w:noWrap/>
            <w:vAlign w:val="bottom"/>
          </w:tcPr>
          <w:p w14:paraId="31905EFA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4C32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</w:tr>
      <w:tr w:rsidR="00666E44" w:rsidRPr="00DC5D81" w14:paraId="3E39D2B4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118C56EE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Бананы</w:t>
            </w:r>
          </w:p>
        </w:tc>
        <w:tc>
          <w:tcPr>
            <w:tcW w:w="2977" w:type="dxa"/>
            <w:noWrap/>
            <w:vAlign w:val="bottom"/>
          </w:tcPr>
          <w:p w14:paraId="4FEF9E69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2835" w:type="dxa"/>
            <w:noWrap/>
            <w:vAlign w:val="bottom"/>
          </w:tcPr>
          <w:p w14:paraId="369CF398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</w:tr>
      <w:tr w:rsidR="00666E44" w:rsidRPr="00DC5D81" w14:paraId="4A4907C8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4B551DFB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Апельсины</w:t>
            </w:r>
          </w:p>
        </w:tc>
        <w:tc>
          <w:tcPr>
            <w:tcW w:w="2977" w:type="dxa"/>
            <w:noWrap/>
            <w:vAlign w:val="bottom"/>
          </w:tcPr>
          <w:p w14:paraId="1B6BF0D1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  <w:tc>
          <w:tcPr>
            <w:tcW w:w="2835" w:type="dxa"/>
            <w:noWrap/>
            <w:vAlign w:val="bottom"/>
          </w:tcPr>
          <w:p w14:paraId="1702321C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134,1</w:t>
            </w:r>
          </w:p>
        </w:tc>
      </w:tr>
      <w:tr w:rsidR="00666E44" w:rsidRPr="00DC5D81" w14:paraId="4B0D897A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6EBC528E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 xml:space="preserve">Лимоны </w:t>
            </w:r>
          </w:p>
        </w:tc>
        <w:tc>
          <w:tcPr>
            <w:tcW w:w="2977" w:type="dxa"/>
            <w:noWrap/>
            <w:vAlign w:val="bottom"/>
          </w:tcPr>
          <w:p w14:paraId="49B7F5B1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  <w:tc>
          <w:tcPr>
            <w:tcW w:w="2835" w:type="dxa"/>
            <w:noWrap/>
            <w:vAlign w:val="bottom"/>
          </w:tcPr>
          <w:p w14:paraId="3159548E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107,3</w:t>
            </w:r>
          </w:p>
        </w:tc>
      </w:tr>
      <w:tr w:rsidR="00666E44" w:rsidRPr="00DC5D81" w14:paraId="57CD6B0D" w14:textId="77777777" w:rsidTr="00075748">
        <w:trPr>
          <w:trHeight w:val="283"/>
        </w:trPr>
        <w:tc>
          <w:tcPr>
            <w:tcW w:w="4830" w:type="dxa"/>
            <w:vAlign w:val="bottom"/>
          </w:tcPr>
          <w:p w14:paraId="615FE882" w14:textId="77777777" w:rsidR="00666E44" w:rsidRPr="00664C32" w:rsidRDefault="00666E44" w:rsidP="0007574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Груши</w:t>
            </w:r>
          </w:p>
        </w:tc>
        <w:tc>
          <w:tcPr>
            <w:tcW w:w="2977" w:type="dxa"/>
            <w:noWrap/>
            <w:vAlign w:val="bottom"/>
          </w:tcPr>
          <w:p w14:paraId="37679F3D" w14:textId="77777777" w:rsidR="00666E44" w:rsidRPr="00664C32" w:rsidRDefault="00666E44" w:rsidP="00075748">
            <w:pPr>
              <w:tabs>
                <w:tab w:val="left" w:pos="1020"/>
              </w:tabs>
              <w:spacing w:after="0" w:line="240" w:lineRule="auto"/>
              <w:ind w:right="40" w:hanging="10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93,7</w:t>
            </w:r>
          </w:p>
        </w:tc>
        <w:tc>
          <w:tcPr>
            <w:tcW w:w="2835" w:type="dxa"/>
            <w:noWrap/>
            <w:vAlign w:val="bottom"/>
          </w:tcPr>
          <w:p w14:paraId="1D54C31A" w14:textId="77777777" w:rsidR="00666E44" w:rsidRPr="00664C32" w:rsidRDefault="00666E44" w:rsidP="00075748">
            <w:pPr>
              <w:spacing w:after="0" w:line="240" w:lineRule="auto"/>
              <w:ind w:right="4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4C32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</w:tr>
    </w:tbl>
    <w:p w14:paraId="7E90AACF" w14:textId="748D7C5E" w:rsidR="00666E44" w:rsidRPr="00664C32" w:rsidRDefault="00666E44" w:rsidP="00666E44">
      <w:pPr>
        <w:tabs>
          <w:tab w:val="left" w:pos="567"/>
        </w:tabs>
        <w:spacing w:before="60"/>
        <w:ind w:firstLine="567"/>
        <w:jc w:val="both"/>
        <w:rPr>
          <w:rFonts w:ascii="Arial" w:hAnsi="Arial" w:cs="Arial"/>
          <w:color w:val="282A2E"/>
        </w:rPr>
      </w:pPr>
      <w:bookmarkStart w:id="2" w:name="_Hlk173834941"/>
      <w:r w:rsidRPr="00664C32">
        <w:rPr>
          <w:rFonts w:ascii="Arial" w:hAnsi="Arial" w:cs="Arial"/>
          <w:color w:val="282A2E"/>
        </w:rPr>
        <w:t xml:space="preserve">Среди прочих наблюдаемых продовольственных товаров наиболее высокий рост цен зафиксирован на пряники на 11,2%, консервы овощные для детского питания – на 10,0%, кетчуп – </w:t>
      </w:r>
      <w:r>
        <w:rPr>
          <w:rFonts w:ascii="Arial" w:hAnsi="Arial" w:cs="Arial"/>
          <w:color w:val="282A2E"/>
        </w:rPr>
        <w:br/>
      </w:r>
      <w:r w:rsidRPr="00664C32">
        <w:rPr>
          <w:rFonts w:ascii="Arial" w:hAnsi="Arial" w:cs="Arial"/>
          <w:color w:val="282A2E"/>
        </w:rPr>
        <w:t>на 5,7%, консервы рыбные натуральные и с добавлением масла – на 5,2%, водку – на 4,0%, пшено – на 3,8%, чай зеленый – на 3,4%, говядину (кроме бескостного мяса) – на 3,3%.</w:t>
      </w:r>
    </w:p>
    <w:p w14:paraId="0EF5C648" w14:textId="77777777" w:rsidR="00666E44" w:rsidRPr="00664C32" w:rsidRDefault="00666E44" w:rsidP="00666E44">
      <w:pPr>
        <w:tabs>
          <w:tab w:val="left" w:pos="567"/>
        </w:tabs>
        <w:ind w:firstLine="567"/>
        <w:jc w:val="both"/>
        <w:rPr>
          <w:rFonts w:ascii="Arial" w:hAnsi="Arial" w:cs="Arial"/>
          <w:color w:val="282A2E"/>
        </w:rPr>
      </w:pPr>
      <w:r w:rsidRPr="00664C32">
        <w:rPr>
          <w:rFonts w:ascii="Arial" w:hAnsi="Arial" w:cs="Arial"/>
          <w:color w:val="282A2E"/>
        </w:rPr>
        <w:t xml:space="preserve">Снизилась цена на сырки творожные, глазированные шоколадом – на 6,5%, яйца куриные, консервы фруктово-ягодные для детского питания – на 6,1%, майонез – на 5,9%, сыры твердые, полутвердые и мягкие – на 4,2%, </w:t>
      </w:r>
      <w:proofErr w:type="gramStart"/>
      <w:r w:rsidRPr="00664C32">
        <w:rPr>
          <w:rFonts w:ascii="Arial" w:hAnsi="Arial" w:cs="Arial"/>
          <w:color w:val="282A2E"/>
        </w:rPr>
        <w:t>молоко</w:t>
      </w:r>
      <w:proofErr w:type="gramEnd"/>
      <w:r w:rsidRPr="00664C32">
        <w:rPr>
          <w:rFonts w:ascii="Arial" w:hAnsi="Arial" w:cs="Arial"/>
          <w:color w:val="282A2E"/>
        </w:rPr>
        <w:t xml:space="preserve"> сгущенное с сахаром – на 3,1%.</w:t>
      </w:r>
    </w:p>
    <w:p w14:paraId="05C46E09" w14:textId="72E914C9" w:rsidR="00666E44" w:rsidRPr="00664C32" w:rsidRDefault="00666E44" w:rsidP="00666E44">
      <w:pPr>
        <w:ind w:firstLine="567"/>
        <w:jc w:val="both"/>
        <w:rPr>
          <w:rFonts w:ascii="Arial" w:hAnsi="Arial" w:cs="Arial"/>
          <w:color w:val="282A2E"/>
        </w:rPr>
      </w:pPr>
      <w:r w:rsidRPr="00664C32">
        <w:rPr>
          <w:rFonts w:ascii="Arial" w:hAnsi="Arial" w:cs="Arial"/>
          <w:bCs/>
          <w:color w:val="282A2E"/>
        </w:rPr>
        <w:t>В</w:t>
      </w:r>
      <w:r w:rsidRPr="00664C32">
        <w:rPr>
          <w:rFonts w:ascii="Arial" w:hAnsi="Arial" w:cs="Arial"/>
          <w:b/>
          <w:color w:val="282A2E"/>
        </w:rPr>
        <w:t xml:space="preserve"> </w:t>
      </w:r>
      <w:r w:rsidRPr="00664C32">
        <w:rPr>
          <w:rFonts w:ascii="Arial" w:hAnsi="Arial" w:cs="Arial"/>
          <w:b/>
          <w:color w:val="363194"/>
        </w:rPr>
        <w:t>непродовольственном секторе</w:t>
      </w:r>
      <w:r w:rsidRPr="00DC5D81">
        <w:rPr>
          <w:rFonts w:ascii="Arial" w:hAnsi="Arial" w:cs="Arial"/>
          <w:color w:val="363194"/>
        </w:rPr>
        <w:t xml:space="preserve"> </w:t>
      </w:r>
      <w:r w:rsidRPr="00664C32">
        <w:rPr>
          <w:rFonts w:ascii="Arial" w:hAnsi="Arial" w:cs="Arial"/>
          <w:color w:val="282A2E"/>
        </w:rPr>
        <w:t xml:space="preserve">наибольшее увеличение цен наблюдалось на колготки женские эластичные на 11,6%, туалетную воду – на 8,1%, пасту зубную – на 8,0%, доску обрезную – </w:t>
      </w:r>
      <w:r>
        <w:rPr>
          <w:rFonts w:ascii="Arial" w:hAnsi="Arial" w:cs="Arial"/>
          <w:color w:val="282A2E"/>
        </w:rPr>
        <w:br/>
      </w:r>
      <w:r w:rsidRPr="00664C32">
        <w:rPr>
          <w:rFonts w:ascii="Arial" w:hAnsi="Arial" w:cs="Arial"/>
          <w:color w:val="282A2E"/>
        </w:rPr>
        <w:t>на 6,7%, брюки для детей школьного возраста – на 5,1%, краску для волос, спички – на 4,7%, машину стиральную автоматическую – на 4,3%, блузку для девочек школьного возраста – на 3,7%, свежесрезанные цветы – на 3,2%, матрас для взрослых – на 3,1%, компьютер планшетный – на 3,0%.</w:t>
      </w:r>
    </w:p>
    <w:p w14:paraId="5BBDF362" w14:textId="77777777" w:rsidR="00666E44" w:rsidRPr="00664C32" w:rsidRDefault="00666E44" w:rsidP="00666E44">
      <w:pPr>
        <w:ind w:firstLine="567"/>
        <w:jc w:val="both"/>
        <w:rPr>
          <w:rFonts w:ascii="Arial" w:hAnsi="Arial" w:cs="Arial"/>
          <w:color w:val="282A2E"/>
        </w:rPr>
      </w:pPr>
      <w:r w:rsidRPr="00664C32">
        <w:rPr>
          <w:rFonts w:ascii="Arial" w:hAnsi="Arial" w:cs="Arial"/>
          <w:color w:val="282A2E"/>
        </w:rPr>
        <w:t>При этом снизилась цена на шампунь на 8,4%, подгузники детские бумажные – на 8,0%, телефонный аппарат стационарный – на 5,4%, наушники беспроводные – на 4,8%, пену для бритья – на 4,5%, салфетки влажные – на 3,1%, мыло хозяйственное – на 3,0%.</w:t>
      </w:r>
    </w:p>
    <w:p w14:paraId="212EE593" w14:textId="77777777" w:rsidR="00666E44" w:rsidRPr="00664C32" w:rsidRDefault="00666E44" w:rsidP="00666E44">
      <w:pPr>
        <w:ind w:firstLine="567"/>
        <w:jc w:val="both"/>
        <w:rPr>
          <w:rFonts w:ascii="Arial" w:hAnsi="Arial" w:cs="Arial"/>
          <w:color w:val="282A2E"/>
        </w:rPr>
      </w:pPr>
      <w:r w:rsidRPr="00664C32">
        <w:rPr>
          <w:rFonts w:ascii="Arial" w:hAnsi="Arial" w:cs="Arial"/>
          <w:color w:val="282A2E"/>
        </w:rPr>
        <w:t xml:space="preserve">В группе медицинских товаров и медикаментов наибольший прирост цен зарегистрирован </w:t>
      </w:r>
      <w:r w:rsidRPr="00664C32">
        <w:rPr>
          <w:rFonts w:ascii="Arial" w:hAnsi="Arial" w:cs="Arial"/>
          <w:color w:val="282A2E"/>
        </w:rPr>
        <w:br/>
        <w:t xml:space="preserve">на </w:t>
      </w:r>
      <w:proofErr w:type="spellStart"/>
      <w:r w:rsidRPr="00664C32">
        <w:rPr>
          <w:rFonts w:ascii="Arial" w:hAnsi="Arial" w:cs="Arial"/>
          <w:color w:val="282A2E"/>
        </w:rPr>
        <w:t>бисакодил</w:t>
      </w:r>
      <w:proofErr w:type="spellEnd"/>
      <w:r w:rsidRPr="00664C32">
        <w:rPr>
          <w:rFonts w:ascii="Arial" w:hAnsi="Arial" w:cs="Arial"/>
          <w:color w:val="282A2E"/>
        </w:rPr>
        <w:t xml:space="preserve"> – 8,4%, парацетамол – 5,5%, </w:t>
      </w:r>
      <w:proofErr w:type="spellStart"/>
      <w:r w:rsidRPr="00664C32">
        <w:rPr>
          <w:rFonts w:ascii="Arial" w:hAnsi="Arial" w:cs="Arial"/>
          <w:color w:val="282A2E"/>
        </w:rPr>
        <w:t>троксерутин</w:t>
      </w:r>
      <w:proofErr w:type="spellEnd"/>
      <w:r w:rsidRPr="00664C32">
        <w:rPr>
          <w:rFonts w:ascii="Arial" w:hAnsi="Arial" w:cs="Arial"/>
          <w:color w:val="282A2E"/>
        </w:rPr>
        <w:t xml:space="preserve"> – 3,6%, фуросемид – 3,3%, </w:t>
      </w:r>
      <w:proofErr w:type="spellStart"/>
      <w:r w:rsidRPr="00664C32">
        <w:rPr>
          <w:rFonts w:ascii="Arial" w:hAnsi="Arial" w:cs="Arial"/>
          <w:color w:val="282A2E"/>
        </w:rPr>
        <w:t>сульфацетамид</w:t>
      </w:r>
      <w:proofErr w:type="spellEnd"/>
      <w:r w:rsidRPr="00664C32">
        <w:rPr>
          <w:rFonts w:ascii="Arial" w:hAnsi="Arial" w:cs="Arial"/>
          <w:color w:val="282A2E"/>
        </w:rPr>
        <w:t xml:space="preserve"> – 3,2%, перекись водорода – 3,0%, при этом снизилась цена на </w:t>
      </w:r>
      <w:proofErr w:type="spellStart"/>
      <w:r w:rsidRPr="00664C32">
        <w:rPr>
          <w:rFonts w:ascii="Arial" w:hAnsi="Arial" w:cs="Arial"/>
          <w:color w:val="282A2E"/>
        </w:rPr>
        <w:t>синупрет</w:t>
      </w:r>
      <w:proofErr w:type="spellEnd"/>
      <w:r w:rsidRPr="00664C32">
        <w:rPr>
          <w:rFonts w:ascii="Arial" w:hAnsi="Arial" w:cs="Arial"/>
          <w:color w:val="282A2E"/>
        </w:rPr>
        <w:t xml:space="preserve"> на 4,7%, антисептик для рук – на 3,9%, </w:t>
      </w:r>
      <w:proofErr w:type="spellStart"/>
      <w:r w:rsidRPr="00664C32">
        <w:rPr>
          <w:rFonts w:ascii="Arial" w:hAnsi="Arial" w:cs="Arial"/>
          <w:color w:val="282A2E"/>
        </w:rPr>
        <w:t>афобазол</w:t>
      </w:r>
      <w:proofErr w:type="spellEnd"/>
      <w:r w:rsidRPr="00664C32">
        <w:rPr>
          <w:rFonts w:ascii="Arial" w:hAnsi="Arial" w:cs="Arial"/>
          <w:color w:val="282A2E"/>
        </w:rPr>
        <w:t xml:space="preserve"> – на 3,5%.</w:t>
      </w:r>
    </w:p>
    <w:p w14:paraId="1F29EC41" w14:textId="72CF5FEC" w:rsidR="00666E44" w:rsidRPr="00664C32" w:rsidRDefault="00666E44" w:rsidP="00666E44">
      <w:pPr>
        <w:ind w:firstLine="567"/>
        <w:jc w:val="both"/>
        <w:rPr>
          <w:rFonts w:ascii="Arial" w:hAnsi="Arial" w:cs="Arial"/>
          <w:color w:val="282A2E"/>
        </w:rPr>
      </w:pPr>
      <w:r w:rsidRPr="00664C32">
        <w:rPr>
          <w:rFonts w:ascii="Arial" w:hAnsi="Arial" w:cs="Arial"/>
          <w:bCs/>
          <w:color w:val="282A2E"/>
        </w:rPr>
        <w:t>В</w:t>
      </w:r>
      <w:r w:rsidRPr="00DC5D81">
        <w:rPr>
          <w:rFonts w:ascii="Arial" w:hAnsi="Arial" w:cs="Arial"/>
          <w:b/>
          <w:color w:val="282A2E"/>
        </w:rPr>
        <w:t xml:space="preserve"> </w:t>
      </w:r>
      <w:r w:rsidRPr="00664C32">
        <w:rPr>
          <w:rFonts w:ascii="Arial" w:hAnsi="Arial" w:cs="Arial"/>
          <w:b/>
          <w:color w:val="363194"/>
        </w:rPr>
        <w:t>секторе услуг</w:t>
      </w:r>
      <w:r w:rsidRPr="00DC5D81">
        <w:rPr>
          <w:rFonts w:ascii="Arial" w:hAnsi="Arial" w:cs="Arial"/>
          <w:b/>
          <w:color w:val="363194"/>
        </w:rPr>
        <w:t xml:space="preserve"> </w:t>
      </w:r>
      <w:r w:rsidRPr="00664C32">
        <w:rPr>
          <w:rFonts w:ascii="Arial" w:hAnsi="Arial" w:cs="Arial"/>
          <w:color w:val="282A2E"/>
        </w:rPr>
        <w:t xml:space="preserve">зарегистрировано повышение цен на полет в салоне экономического класса самолета на 27,6%, годовую стоимость полиса добровольного страхования легкового автомобиля </w:t>
      </w:r>
      <w:r>
        <w:rPr>
          <w:rFonts w:ascii="Arial" w:hAnsi="Arial" w:cs="Arial"/>
          <w:color w:val="282A2E"/>
        </w:rPr>
        <w:br/>
      </w:r>
      <w:r w:rsidRPr="00664C32">
        <w:rPr>
          <w:rFonts w:ascii="Arial" w:hAnsi="Arial" w:cs="Arial"/>
          <w:color w:val="282A2E"/>
        </w:rPr>
        <w:t xml:space="preserve">от стандартных рисков – на 13,5%, коммунальные услуги – на 9,9%, проезд в городском пассажирском транспорте – на 7,9%, пересылку простого письма внутри России – на 6,9%, химчистку мужского костюма – на 5,1%, ремонт брюк из всех видов тканей – на 5,0%, занятия на курсах иностранных языков – на 4,6%, кремацию – на 4,3%, </w:t>
      </w:r>
      <w:r w:rsidRPr="00664C32">
        <w:rPr>
          <w:rFonts w:ascii="Arial" w:hAnsi="Arial" w:cs="Arial"/>
          <w:color w:val="282A2E"/>
          <w:shd w:val="clear" w:color="auto" w:fill="FFFFFF"/>
        </w:rPr>
        <w:t xml:space="preserve">поездку на отдых в ОАЭ – на 4,2%, </w:t>
      </w:r>
      <w:r w:rsidRPr="00664C32">
        <w:rPr>
          <w:rFonts w:ascii="Arial" w:hAnsi="Arial" w:cs="Arial"/>
          <w:color w:val="282A2E"/>
        </w:rPr>
        <w:t xml:space="preserve">плату за пользование потребительским кредитом – на 3,9%, </w:t>
      </w:r>
      <w:r w:rsidRPr="00664C32">
        <w:rPr>
          <w:rFonts w:ascii="Arial" w:hAnsi="Arial" w:cs="Arial"/>
          <w:color w:val="282A2E"/>
          <w:shd w:val="clear" w:color="auto" w:fill="FFFFFF"/>
        </w:rPr>
        <w:t xml:space="preserve">абонентскую плату за телевизионную антенну – на 3,8%, аренду двухкомнатной квартиры у частных лиц – на 3,7%, </w:t>
      </w:r>
      <w:r w:rsidRPr="00664C32">
        <w:rPr>
          <w:rFonts w:ascii="Arial" w:hAnsi="Arial" w:cs="Arial"/>
          <w:color w:val="282A2E"/>
        </w:rPr>
        <w:t xml:space="preserve">проживание в доме отдыха, пансионате – на 3,6%, ксерокопирование документов – на 3,1%. </w:t>
      </w:r>
    </w:p>
    <w:p w14:paraId="265947C4" w14:textId="77777777" w:rsidR="00666E44" w:rsidRPr="00664C32" w:rsidRDefault="00666E44" w:rsidP="00666E44">
      <w:pPr>
        <w:ind w:firstLine="567"/>
        <w:jc w:val="both"/>
        <w:rPr>
          <w:rFonts w:ascii="Arial" w:hAnsi="Arial" w:cs="Arial"/>
          <w:vanish/>
          <w:color w:val="282A2E"/>
        </w:rPr>
      </w:pPr>
    </w:p>
    <w:p w14:paraId="4A22EEFD" w14:textId="77777777" w:rsidR="00666E44" w:rsidRPr="00664C32" w:rsidRDefault="00666E44" w:rsidP="00666E44">
      <w:pPr>
        <w:ind w:firstLine="567"/>
        <w:jc w:val="both"/>
        <w:rPr>
          <w:rFonts w:ascii="Arial" w:hAnsi="Arial" w:cs="Arial"/>
          <w:vanish/>
          <w:color w:val="282A2E"/>
        </w:rPr>
      </w:pPr>
    </w:p>
    <w:p w14:paraId="39373002" w14:textId="77777777" w:rsidR="00666E44" w:rsidRPr="00664C32" w:rsidRDefault="00666E44" w:rsidP="00666E44">
      <w:pPr>
        <w:ind w:firstLine="567"/>
        <w:jc w:val="both"/>
        <w:rPr>
          <w:rFonts w:ascii="Arial" w:hAnsi="Arial" w:cs="Arial"/>
          <w:color w:val="282A2E"/>
        </w:rPr>
      </w:pPr>
      <w:r w:rsidRPr="00664C32">
        <w:rPr>
          <w:rFonts w:ascii="Arial" w:hAnsi="Arial" w:cs="Arial"/>
          <w:color w:val="282A2E"/>
        </w:rPr>
        <w:t>Вместе с тем наблюдалось снижение цен на проезд в купейном вагоне скорого нефирменного поезда дальнего следования – на 15,2%, поездку в Беларусь – на 10,4%, проезд в купейном вагоне скорого фирменного поезда дальнего следования – на 7,0%, поездки в страны Закавказья – на 5,2%, в Турцию – на 4,8%.</w:t>
      </w:r>
    </w:p>
    <w:bookmarkEnd w:id="2"/>
    <w:p w14:paraId="5635F64F" w14:textId="0EC64D76" w:rsidR="00F03557" w:rsidRPr="00786990" w:rsidRDefault="00F03557" w:rsidP="00666E44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666E44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7CF6" w14:textId="77777777" w:rsidR="00DB2E50" w:rsidRDefault="00DB2E50" w:rsidP="000A4F53">
      <w:pPr>
        <w:spacing w:after="0" w:line="240" w:lineRule="auto"/>
      </w:pPr>
      <w:r>
        <w:separator/>
      </w:r>
    </w:p>
  </w:endnote>
  <w:endnote w:type="continuationSeparator" w:id="0">
    <w:p w14:paraId="7DA842D9" w14:textId="77777777" w:rsidR="00DB2E50" w:rsidRDefault="00DB2E5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CDD48" w14:textId="77777777" w:rsidR="00DB2E50" w:rsidRDefault="00DB2E50" w:rsidP="000A4F53">
      <w:pPr>
        <w:spacing w:after="0" w:line="240" w:lineRule="auto"/>
      </w:pPr>
      <w:r>
        <w:separator/>
      </w:r>
    </w:p>
  </w:footnote>
  <w:footnote w:type="continuationSeparator" w:id="0">
    <w:p w14:paraId="3B89481E" w14:textId="77777777" w:rsidR="00DB2E50" w:rsidRDefault="00DB2E5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4901"/>
    <w:rsid w:val="000A4F53"/>
    <w:rsid w:val="001262B3"/>
    <w:rsid w:val="001272BE"/>
    <w:rsid w:val="001770CE"/>
    <w:rsid w:val="001E4C22"/>
    <w:rsid w:val="001F11DC"/>
    <w:rsid w:val="001F66AB"/>
    <w:rsid w:val="0021605C"/>
    <w:rsid w:val="00216178"/>
    <w:rsid w:val="002370CF"/>
    <w:rsid w:val="00240DA0"/>
    <w:rsid w:val="002D236C"/>
    <w:rsid w:val="002D799B"/>
    <w:rsid w:val="002E36A3"/>
    <w:rsid w:val="002E38E3"/>
    <w:rsid w:val="002E4066"/>
    <w:rsid w:val="002F43A8"/>
    <w:rsid w:val="003248EE"/>
    <w:rsid w:val="00387957"/>
    <w:rsid w:val="003D505E"/>
    <w:rsid w:val="00401FF7"/>
    <w:rsid w:val="00442CD1"/>
    <w:rsid w:val="00477840"/>
    <w:rsid w:val="004A63C4"/>
    <w:rsid w:val="0050523C"/>
    <w:rsid w:val="00570AC3"/>
    <w:rsid w:val="0057580F"/>
    <w:rsid w:val="005804BC"/>
    <w:rsid w:val="005F45B8"/>
    <w:rsid w:val="0060549C"/>
    <w:rsid w:val="0065389D"/>
    <w:rsid w:val="00666E44"/>
    <w:rsid w:val="006D0D8F"/>
    <w:rsid w:val="006D3A24"/>
    <w:rsid w:val="00703341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E5D6D"/>
    <w:rsid w:val="00921D17"/>
    <w:rsid w:val="0094288E"/>
    <w:rsid w:val="009C3F79"/>
    <w:rsid w:val="009C57DA"/>
    <w:rsid w:val="00A06F52"/>
    <w:rsid w:val="00A27F77"/>
    <w:rsid w:val="00A623A9"/>
    <w:rsid w:val="00B4544A"/>
    <w:rsid w:val="00B84188"/>
    <w:rsid w:val="00B859C4"/>
    <w:rsid w:val="00B95517"/>
    <w:rsid w:val="00BB403A"/>
    <w:rsid w:val="00BC1235"/>
    <w:rsid w:val="00BD3503"/>
    <w:rsid w:val="00C32AD1"/>
    <w:rsid w:val="00C965D0"/>
    <w:rsid w:val="00CA0225"/>
    <w:rsid w:val="00CA1919"/>
    <w:rsid w:val="00D01057"/>
    <w:rsid w:val="00D04954"/>
    <w:rsid w:val="00D55929"/>
    <w:rsid w:val="00D55ECE"/>
    <w:rsid w:val="00D618B6"/>
    <w:rsid w:val="00DA01F7"/>
    <w:rsid w:val="00DB2E50"/>
    <w:rsid w:val="00DC3D74"/>
    <w:rsid w:val="00E15AB7"/>
    <w:rsid w:val="00E71967"/>
    <w:rsid w:val="00EA5990"/>
    <w:rsid w:val="00F03557"/>
    <w:rsid w:val="00F35A65"/>
    <w:rsid w:val="00F37CFA"/>
    <w:rsid w:val="00F438E2"/>
    <w:rsid w:val="00F52E4C"/>
    <w:rsid w:val="00F53FC9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21</cp:revision>
  <cp:lastPrinted>2023-09-04T11:35:00Z</cp:lastPrinted>
  <dcterms:created xsi:type="dcterms:W3CDTF">2023-12-14T10:23:00Z</dcterms:created>
  <dcterms:modified xsi:type="dcterms:W3CDTF">2024-08-12T05:44:00Z</dcterms:modified>
</cp:coreProperties>
</file>