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051895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5EE7800D" wp14:editId="72284D4F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051895" w:rsidRDefault="006C6DF2" w:rsidP="007348B4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051895" w:rsidRDefault="006C6DF2" w:rsidP="007348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051895" w:rsidRDefault="006C6DF2" w:rsidP="007348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4D43B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7448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D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янва</w:t>
      </w:r>
      <w:r w:rsidR="00C27B0F" w:rsidRPr="006829C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ря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8E2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2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448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D030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8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51895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6C6DF2" w:rsidRDefault="006C6DF2" w:rsidP="007348B4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530E55" w:rsidRDefault="00530E55" w:rsidP="007348B4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D030FE" w:rsidRDefault="00D030FE" w:rsidP="00E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FE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E8000D" w:rsidRPr="00D030FE" w:rsidRDefault="00D030FE" w:rsidP="00E8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FE">
        <w:rPr>
          <w:rFonts w:ascii="Times New Roman" w:hAnsi="Times New Roman" w:cs="Times New Roman"/>
          <w:b/>
          <w:sz w:val="28"/>
          <w:szCs w:val="28"/>
        </w:rPr>
        <w:t>«</w:t>
      </w:r>
      <w:r w:rsidRPr="00D030F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отдел </w:t>
      </w:r>
      <w:proofErr w:type="spellStart"/>
      <w:r w:rsidRPr="00D030FE">
        <w:rPr>
          <w:rFonts w:ascii="Times New Roman" w:hAnsi="Times New Roman" w:cs="Times New Roman"/>
          <w:b/>
          <w:bCs/>
          <w:sz w:val="28"/>
          <w:szCs w:val="28"/>
        </w:rPr>
        <w:t>Кечевский</w:t>
      </w:r>
      <w:proofErr w:type="spellEnd"/>
      <w:r w:rsidRPr="00D030FE">
        <w:rPr>
          <w:rFonts w:ascii="Times New Roman" w:hAnsi="Times New Roman" w:cs="Times New Roman"/>
          <w:b/>
          <w:sz w:val="28"/>
          <w:szCs w:val="28"/>
        </w:rPr>
        <w:t>».</w:t>
      </w:r>
    </w:p>
    <w:p w:rsidR="008E2D62" w:rsidRDefault="008E2D62" w:rsidP="00A261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0FE" w:rsidRPr="00A867CE" w:rsidRDefault="00D030FE" w:rsidP="00A86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7C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12</w:t>
      </w:r>
      <w:r w:rsidR="00A867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867CE">
        <w:rPr>
          <w:rFonts w:ascii="Times New Roman" w:hAnsi="Times New Roman" w:cs="Times New Roman"/>
          <w:sz w:val="28"/>
          <w:szCs w:val="28"/>
        </w:rPr>
        <w:t>1996 г</w:t>
      </w:r>
      <w:r w:rsidR="00A867CE">
        <w:rPr>
          <w:rFonts w:ascii="Times New Roman" w:hAnsi="Times New Roman" w:cs="Times New Roman"/>
          <w:sz w:val="28"/>
          <w:szCs w:val="28"/>
        </w:rPr>
        <w:t>ода</w:t>
      </w:r>
      <w:r w:rsidRPr="00A867C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Федеральным законом от 06</w:t>
      </w:r>
      <w:r w:rsidR="00A867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67CE">
        <w:rPr>
          <w:rFonts w:ascii="Times New Roman" w:hAnsi="Times New Roman" w:cs="Times New Roman"/>
          <w:sz w:val="28"/>
          <w:szCs w:val="28"/>
        </w:rPr>
        <w:t>2003</w:t>
      </w:r>
      <w:r w:rsidR="00A867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67C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</w:t>
      </w:r>
      <w:r w:rsidRPr="00A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«Муниципальный округ Малопургинский район Удмуртской Республики» </w:t>
      </w:r>
      <w:r w:rsidRPr="00A8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030FE" w:rsidRPr="00A867CE" w:rsidRDefault="00A867C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030FE" w:rsidRPr="00A867CE">
        <w:rPr>
          <w:sz w:val="28"/>
          <w:szCs w:val="28"/>
        </w:rPr>
        <w:t xml:space="preserve">. Создать муниципальное </w:t>
      </w:r>
      <w:proofErr w:type="gramStart"/>
      <w:r w:rsidR="00D030FE" w:rsidRPr="00A867CE">
        <w:rPr>
          <w:sz w:val="28"/>
          <w:szCs w:val="28"/>
        </w:rPr>
        <w:t>бюджетного</w:t>
      </w:r>
      <w:proofErr w:type="gramEnd"/>
      <w:r w:rsidR="00D030FE" w:rsidRPr="00A867CE">
        <w:rPr>
          <w:sz w:val="28"/>
          <w:szCs w:val="28"/>
        </w:rPr>
        <w:t xml:space="preserve"> учреждение «</w:t>
      </w:r>
      <w:r w:rsidR="00D030FE" w:rsidRPr="00A867CE">
        <w:rPr>
          <w:bCs/>
          <w:sz w:val="28"/>
          <w:szCs w:val="28"/>
        </w:rPr>
        <w:t xml:space="preserve">Территориальный отдел </w:t>
      </w:r>
      <w:proofErr w:type="spellStart"/>
      <w:r w:rsidR="00D030FE" w:rsidRPr="00A867CE">
        <w:rPr>
          <w:bCs/>
          <w:sz w:val="28"/>
          <w:szCs w:val="28"/>
        </w:rPr>
        <w:t>Кечевский</w:t>
      </w:r>
      <w:proofErr w:type="spellEnd"/>
      <w:r w:rsidR="00D030FE" w:rsidRPr="00A867CE">
        <w:rPr>
          <w:sz w:val="28"/>
          <w:szCs w:val="28"/>
        </w:rPr>
        <w:t xml:space="preserve">»» (далее МБУ «ТО </w:t>
      </w:r>
      <w:proofErr w:type="spellStart"/>
      <w:r w:rsidR="00D030FE" w:rsidRPr="00A867CE">
        <w:rPr>
          <w:bCs/>
          <w:sz w:val="28"/>
          <w:szCs w:val="28"/>
        </w:rPr>
        <w:t>Кечевский</w:t>
      </w:r>
      <w:proofErr w:type="spellEnd"/>
      <w:r w:rsidR="00D030FE" w:rsidRPr="00A867CE">
        <w:rPr>
          <w:sz w:val="28"/>
          <w:szCs w:val="28"/>
        </w:rPr>
        <w:t>»).</w:t>
      </w:r>
    </w:p>
    <w:p w:rsidR="00D030FE" w:rsidRPr="00A867CE" w:rsidRDefault="00D030FE" w:rsidP="00A867C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2.</w:t>
      </w:r>
      <w:r w:rsidRPr="00A867CE">
        <w:rPr>
          <w:rStyle w:val="28"/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A867CE">
        <w:rPr>
          <w:rFonts w:ascii="Times New Roman" w:hAnsi="Times New Roman" w:cs="Times New Roman"/>
          <w:sz w:val="28"/>
          <w:szCs w:val="28"/>
        </w:rPr>
        <w:t xml:space="preserve">МБУ «ТО </w:t>
      </w:r>
      <w:proofErr w:type="spellStart"/>
      <w:r w:rsidRPr="00A867CE">
        <w:rPr>
          <w:rFonts w:ascii="Times New Roman" w:hAnsi="Times New Roman" w:cs="Times New Roman"/>
          <w:bCs/>
          <w:sz w:val="28"/>
          <w:szCs w:val="28"/>
        </w:rPr>
        <w:t>Кечевский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</w:t>
      </w:r>
      <w:r w:rsidRPr="00A867C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D030FE" w:rsidRPr="00A867CE" w:rsidRDefault="00D030FE" w:rsidP="00A867CE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>3.</w:t>
      </w:r>
      <w:r w:rsidR="00A867CE">
        <w:rPr>
          <w:sz w:val="28"/>
          <w:szCs w:val="28"/>
        </w:rPr>
        <w:t xml:space="preserve"> </w:t>
      </w:r>
      <w:r w:rsidRPr="00A867CE">
        <w:rPr>
          <w:sz w:val="28"/>
          <w:szCs w:val="28"/>
        </w:rPr>
        <w:t xml:space="preserve">Установить, что учредителем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 xml:space="preserve">» является муниципальное образование «Муниципальный округ Малопургинский район Удмуртской Республики», функции и полномочия учредителя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D030FE" w:rsidRPr="00A867CE" w:rsidRDefault="00D030FE" w:rsidP="00A867CE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4. Утвердить Устав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», положение об оплате труда (прилагается).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>5</w:t>
      </w:r>
      <w:r w:rsidR="00A867CE">
        <w:rPr>
          <w:sz w:val="28"/>
          <w:szCs w:val="28"/>
        </w:rPr>
        <w:t>.</w:t>
      </w:r>
      <w:r w:rsidRPr="00A867CE">
        <w:rPr>
          <w:sz w:val="28"/>
          <w:szCs w:val="28"/>
        </w:rPr>
        <w:t xml:space="preserve">Установить предельную штатную численность работников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 в количестве 3 человек.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lastRenderedPageBreak/>
        <w:t xml:space="preserve">6. </w:t>
      </w:r>
      <w:r w:rsidR="00A867CE">
        <w:rPr>
          <w:sz w:val="28"/>
          <w:szCs w:val="28"/>
        </w:rPr>
        <w:t>Д</w:t>
      </w:r>
      <w:r w:rsidRPr="00A867CE">
        <w:rPr>
          <w:sz w:val="28"/>
          <w:szCs w:val="28"/>
        </w:rPr>
        <w:t xml:space="preserve">иректором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 назначить Золотарева Сергея Александровича.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7. Поручить директору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 xml:space="preserve">» совершить необходимые юридические и организационные мероприятия по регистрации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».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8. </w:t>
      </w:r>
      <w:proofErr w:type="gramStart"/>
      <w:r w:rsidRPr="00A867CE">
        <w:rPr>
          <w:sz w:val="28"/>
          <w:szCs w:val="28"/>
        </w:rPr>
        <w:t xml:space="preserve">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по обслуживанию органов местного самоуправления» муниципального образования «Муниципальный округ Малопургинский район Удмуртской Республики» определить состав имущества, необходимого для осуществления деятельности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 xml:space="preserve">» и оформить документы на право оперативного управления муниципальным имуществом, закрепленным за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 в установленном законом порядке.</w:t>
      </w:r>
      <w:proofErr w:type="gramEnd"/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9. Администрации муниципального образования «Муниципальный округ Малопургинский район Удмуртской Республики» утвердить бюджетную смету МБУ «ТО </w:t>
      </w:r>
      <w:proofErr w:type="spellStart"/>
      <w:r w:rsidRPr="00A867CE">
        <w:rPr>
          <w:bCs/>
          <w:sz w:val="28"/>
          <w:szCs w:val="28"/>
        </w:rPr>
        <w:t>Кечевский</w:t>
      </w:r>
      <w:proofErr w:type="spellEnd"/>
      <w:r w:rsidRPr="00A867CE">
        <w:rPr>
          <w:sz w:val="28"/>
          <w:szCs w:val="28"/>
        </w:rPr>
        <w:t>».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D030FE" w:rsidRPr="00A867CE" w:rsidRDefault="00D030FE" w:rsidP="00A867CE">
      <w:pPr>
        <w:pStyle w:val="af"/>
        <w:spacing w:line="240" w:lineRule="auto"/>
        <w:ind w:right="-1" w:firstLine="709"/>
        <w:rPr>
          <w:sz w:val="28"/>
          <w:szCs w:val="28"/>
        </w:rPr>
      </w:pPr>
      <w:r w:rsidRPr="00A867CE">
        <w:rPr>
          <w:sz w:val="28"/>
          <w:szCs w:val="28"/>
        </w:rPr>
        <w:t xml:space="preserve">11. </w:t>
      </w:r>
      <w:proofErr w:type="gramStart"/>
      <w:r w:rsidRPr="00A867CE">
        <w:rPr>
          <w:sz w:val="28"/>
          <w:szCs w:val="28"/>
        </w:rPr>
        <w:t>Контроль за</w:t>
      </w:r>
      <w:proofErr w:type="gramEnd"/>
      <w:r w:rsidRPr="00A867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00D" w:rsidRDefault="00E8000D" w:rsidP="006223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7CE" w:rsidRDefault="00A867CE" w:rsidP="006223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00D" w:rsidRPr="00744858" w:rsidRDefault="00E8000D" w:rsidP="006223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Default="00C27B0F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862750">
        <w:rPr>
          <w:rStyle w:val="FontStyle21"/>
          <w:b w:val="0"/>
          <w:sz w:val="28"/>
          <w:szCs w:val="28"/>
        </w:rPr>
        <w:t xml:space="preserve">Глава </w:t>
      </w:r>
      <w:r>
        <w:rPr>
          <w:rStyle w:val="FontStyle21"/>
          <w:b w:val="0"/>
          <w:sz w:val="28"/>
          <w:szCs w:val="28"/>
        </w:rPr>
        <w:t>Малопургинского района</w:t>
      </w:r>
      <w:r w:rsidRPr="00862750">
        <w:rPr>
          <w:rStyle w:val="FontStyle21"/>
          <w:b w:val="0"/>
          <w:sz w:val="28"/>
          <w:szCs w:val="28"/>
        </w:rPr>
        <w:tab/>
        <w:t xml:space="preserve">                   </w:t>
      </w:r>
      <w:r>
        <w:rPr>
          <w:rStyle w:val="FontStyle21"/>
          <w:b w:val="0"/>
          <w:sz w:val="28"/>
          <w:szCs w:val="28"/>
        </w:rPr>
        <w:t xml:space="preserve">  </w:t>
      </w:r>
      <w:r w:rsidRPr="00862750">
        <w:rPr>
          <w:rStyle w:val="FontStyle21"/>
          <w:b w:val="0"/>
          <w:sz w:val="28"/>
          <w:szCs w:val="28"/>
        </w:rPr>
        <w:t xml:space="preserve">    С.В. </w:t>
      </w:r>
      <w:proofErr w:type="gramStart"/>
      <w:r w:rsidRPr="00862750">
        <w:rPr>
          <w:rStyle w:val="FontStyle21"/>
          <w:b w:val="0"/>
          <w:sz w:val="28"/>
          <w:szCs w:val="28"/>
        </w:rPr>
        <w:t>Юрин</w:t>
      </w:r>
      <w:proofErr w:type="gramEnd"/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E8000D" w:rsidRDefault="00E8000D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B30FEA" w:rsidRPr="00862750" w:rsidRDefault="00B30FEA" w:rsidP="007348B4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bookmarkEnd w:id="0"/>
    <w:bookmarkEnd w:id="1"/>
    <w:p w:rsidR="00776D1C" w:rsidRPr="006C6DF2" w:rsidRDefault="00776D1C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A867CE" w:rsidRDefault="00A867CE" w:rsidP="00A867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A867CE" w:rsidRPr="006C6DF2" w:rsidRDefault="00A867CE" w:rsidP="00A867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776D1C" w:rsidRPr="006C6DF2" w:rsidRDefault="00776D1C" w:rsidP="007348B4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DF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A776B2" w:rsidRDefault="003E1A2B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1A2B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B30FEA">
        <w:rPr>
          <w:rFonts w:ascii="Times New Roman" w:eastAsia="Times New Roman" w:hAnsi="Times New Roman" w:cs="Times New Roman"/>
          <w:lang w:eastAsia="ru-RU"/>
        </w:rPr>
        <w:t xml:space="preserve">сайт, МБУ «ТО </w:t>
      </w:r>
      <w:proofErr w:type="spellStart"/>
      <w:r w:rsidR="00B30FEA">
        <w:rPr>
          <w:rFonts w:ascii="Times New Roman" w:eastAsia="Times New Roman" w:hAnsi="Times New Roman" w:cs="Times New Roman"/>
          <w:lang w:eastAsia="ru-RU"/>
        </w:rPr>
        <w:t>Кечевский</w:t>
      </w:r>
      <w:proofErr w:type="spellEnd"/>
      <w:r w:rsidR="00B30FEA">
        <w:rPr>
          <w:rFonts w:ascii="Times New Roman" w:eastAsia="Times New Roman" w:hAnsi="Times New Roman" w:cs="Times New Roman"/>
          <w:lang w:eastAsia="ru-RU"/>
        </w:rPr>
        <w:t>»</w:t>
      </w: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0FEA" w:rsidRDefault="00B30FEA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Default="00A867CE" w:rsidP="00734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7CE" w:rsidRPr="00A867CE" w:rsidRDefault="002C650D" w:rsidP="002C650D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2C650D">
        <w:rPr>
          <w:rFonts w:ascii="Times New Roman" w:hAnsi="Times New Roman" w:cs="Times New Roman"/>
          <w:bCs/>
          <w:sz w:val="28"/>
          <w:szCs w:val="28"/>
        </w:rPr>
        <w:t>ем Администрации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Малопургинский район 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867CE">
        <w:rPr>
          <w:rFonts w:ascii="Times New Roman" w:hAnsi="Times New Roman" w:cs="Times New Roman"/>
          <w:bCs/>
          <w:sz w:val="28"/>
          <w:szCs w:val="28"/>
        </w:rPr>
        <w:t xml:space="preserve"> января 2022 г. № </w:t>
      </w:r>
      <w:r>
        <w:rPr>
          <w:rFonts w:ascii="Times New Roman" w:hAnsi="Times New Roman" w:cs="Times New Roman"/>
          <w:bCs/>
          <w:sz w:val="28"/>
          <w:szCs w:val="28"/>
        </w:rPr>
        <w:t>37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7CE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A867CE">
        <w:rPr>
          <w:rFonts w:ascii="Times New Roman" w:hAnsi="Times New Roman" w:cs="Times New Roman"/>
          <w:b/>
          <w:bCs/>
          <w:sz w:val="28"/>
          <w:szCs w:val="28"/>
        </w:rPr>
        <w:t>бюджетное</w:t>
      </w:r>
      <w:proofErr w:type="gramEnd"/>
      <w:r w:rsidRPr="00A867C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bCs/>
          <w:sz w:val="28"/>
          <w:szCs w:val="28"/>
        </w:rPr>
        <w:t xml:space="preserve">«Территориальный отдел </w:t>
      </w:r>
      <w:proofErr w:type="spellStart"/>
      <w:r w:rsidRPr="00A867CE">
        <w:rPr>
          <w:rFonts w:ascii="Times New Roman" w:hAnsi="Times New Roman" w:cs="Times New Roman"/>
          <w:b/>
          <w:bCs/>
          <w:sz w:val="28"/>
          <w:szCs w:val="28"/>
        </w:rPr>
        <w:t>Кечевский</w:t>
      </w:r>
      <w:proofErr w:type="spellEnd"/>
      <w:r w:rsidRPr="00A867CE">
        <w:rPr>
          <w:rFonts w:ascii="Times New Roman" w:hAnsi="Times New Roman" w:cs="Times New Roman"/>
          <w:b/>
          <w:sz w:val="28"/>
          <w:szCs w:val="28"/>
        </w:rPr>
        <w:t>»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3E" w:rsidRDefault="00A74C3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A867CE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A867CE" w:rsidRPr="00A867CE" w:rsidRDefault="00A867CE" w:rsidP="00A86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p w:rsidR="00A867CE" w:rsidRPr="00A867CE" w:rsidRDefault="00A867CE" w:rsidP="00A86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7C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bookmarkEnd w:id="3"/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8"/>
          <w:szCs w:val="28"/>
        </w:rPr>
      </w:pPr>
      <w:bookmarkStart w:id="4" w:name="sub_11011"/>
      <w:r w:rsidRPr="00A867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«Территориальный отдел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Кечевский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>»</w:t>
      </w:r>
      <w:bookmarkStart w:id="5" w:name="sub_11013"/>
      <w:bookmarkEnd w:id="4"/>
      <w:r w:rsidRPr="00A867CE">
        <w:rPr>
          <w:rFonts w:ascii="Times New Roman" w:hAnsi="Times New Roman" w:cs="Times New Roman"/>
          <w:sz w:val="28"/>
          <w:szCs w:val="28"/>
        </w:rPr>
        <w:t xml:space="preserve"> (далее учреждение), создано в соответствии с Гражданским кодексом Российской Федерации, Федеральным законом от 12</w:t>
      </w:r>
      <w:r w:rsidR="00392C2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867CE">
        <w:rPr>
          <w:rFonts w:ascii="Times New Roman" w:hAnsi="Times New Roman" w:cs="Times New Roman"/>
          <w:sz w:val="28"/>
          <w:szCs w:val="28"/>
        </w:rPr>
        <w:t>1996 г</w:t>
      </w:r>
      <w:r w:rsidR="00392C2B">
        <w:rPr>
          <w:rFonts w:ascii="Times New Roman" w:hAnsi="Times New Roman" w:cs="Times New Roman"/>
          <w:sz w:val="28"/>
          <w:szCs w:val="28"/>
        </w:rPr>
        <w:t>ода</w:t>
      </w:r>
      <w:r w:rsidRPr="00A867C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Федеральным законом от 06</w:t>
      </w:r>
      <w:r w:rsidR="00392C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67CE">
        <w:rPr>
          <w:rFonts w:ascii="Times New Roman" w:hAnsi="Times New Roman" w:cs="Times New Roman"/>
          <w:sz w:val="28"/>
          <w:szCs w:val="28"/>
        </w:rPr>
        <w:t>2003</w:t>
      </w:r>
      <w:r w:rsidR="00392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67C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(или) исполнения муниципальных функций в целях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>1.2. Наименование бюджетного учреждения -</w:t>
      </w:r>
      <w:r w:rsidRPr="00A867CE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«Территориальный отдел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Кечевский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». Сокращенное наименование учреждения - МБУ «ТО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Кечевский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>».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1.3. Место нахождения и почтовый адрес учреждения: </w:t>
      </w:r>
      <w:r w:rsidRPr="00A867CE">
        <w:rPr>
          <w:rFonts w:ascii="Times New Roman" w:hAnsi="Times New Roman" w:cs="Times New Roman"/>
          <w:sz w:val="28"/>
          <w:szCs w:val="28"/>
          <w:shd w:val="clear" w:color="auto" w:fill="FFFFFF"/>
        </w:rPr>
        <w:t>4278</w:t>
      </w:r>
      <w:r w:rsidR="00B746C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86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Удмуртская Республика, Малопургинский район, с. </w:t>
      </w:r>
      <w:proofErr w:type="spellStart"/>
      <w:r w:rsidRPr="00A867CE">
        <w:rPr>
          <w:rFonts w:ascii="Times New Roman" w:hAnsi="Times New Roman" w:cs="Times New Roman"/>
          <w:sz w:val="28"/>
          <w:szCs w:val="28"/>
          <w:shd w:val="clear" w:color="auto" w:fill="FFFFFF"/>
        </w:rPr>
        <w:t>Кечево</w:t>
      </w:r>
      <w:proofErr w:type="spellEnd"/>
      <w:r w:rsidRPr="00A867CE">
        <w:rPr>
          <w:rFonts w:ascii="Times New Roman" w:hAnsi="Times New Roman" w:cs="Times New Roman"/>
          <w:sz w:val="28"/>
          <w:szCs w:val="28"/>
          <w:shd w:val="clear" w:color="auto" w:fill="FFFFFF"/>
        </w:rPr>
        <w:t>, ул. Клубная, д. 3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1.4. Учреждение является юридическим лицом с момента государственной регистрации, имеет обособленное имущество, самостоятельный баланс, бюджетную смету, круглую печать, </w:t>
      </w:r>
      <w:r w:rsidRPr="00A867CE">
        <w:rPr>
          <w:rFonts w:ascii="Times New Roman" w:hAnsi="Times New Roman" w:cs="Times New Roman"/>
          <w:sz w:val="28"/>
          <w:szCs w:val="28"/>
        </w:rPr>
        <w:t>лицевой счет, открытый в территориальном органе Федерального казначейства, печать с полным наименованием на русском языке, ОГРН, ИНН, КПП, вправе иметь штампы и бланки со своим наименованием.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8"/>
          <w:szCs w:val="28"/>
        </w:rPr>
      </w:pP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A867C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Республики».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1.6. Учредителем учреждения является </w:t>
      </w:r>
      <w:r w:rsidR="002C650D">
        <w:rPr>
          <w:rStyle w:val="BodyTextChar"/>
          <w:rFonts w:ascii="Times New Roman" w:hAnsi="Times New Roman" w:cs="Times New Roman"/>
          <w:sz w:val="28"/>
          <w:szCs w:val="28"/>
        </w:rPr>
        <w:t>муниципальное</w:t>
      </w: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 образовани</w:t>
      </w:r>
      <w:r w:rsidR="002C650D">
        <w:rPr>
          <w:rStyle w:val="BodyTextChar"/>
          <w:rFonts w:ascii="Times New Roman" w:hAnsi="Times New Roman" w:cs="Times New Roman"/>
          <w:sz w:val="28"/>
          <w:szCs w:val="28"/>
        </w:rPr>
        <w:t>е</w:t>
      </w: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 </w:t>
      </w:r>
      <w:r w:rsidRPr="00A867C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. Полномочия </w:t>
      </w:r>
      <w:r w:rsidRPr="00A867CE">
        <w:rPr>
          <w:rFonts w:ascii="Times New Roman" w:hAnsi="Times New Roman" w:cs="Times New Roman"/>
          <w:sz w:val="28"/>
          <w:szCs w:val="28"/>
        </w:rPr>
        <w:t>собственника имущества и учредителя учреждения осуществляет Ад</w:t>
      </w:r>
      <w:r w:rsidRPr="00A867CE">
        <w:rPr>
          <w:rStyle w:val="BodyTextChar"/>
          <w:rFonts w:ascii="Times New Roman" w:hAnsi="Times New Roman" w:cs="Times New Roman"/>
          <w:sz w:val="28"/>
          <w:szCs w:val="28"/>
        </w:rPr>
        <w:t xml:space="preserve">министрация муниципального образования </w:t>
      </w:r>
      <w:r w:rsidRPr="00A867C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Пурга, пл. Победы, д. 1.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 на основании бюджетной сметы.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6"/>
      <w:bookmarkEnd w:id="5"/>
      <w:r w:rsidRPr="00A867CE">
        <w:rPr>
          <w:rFonts w:ascii="Times New Roman" w:hAnsi="Times New Roman" w:cs="Times New Roman"/>
          <w:sz w:val="28"/>
          <w:szCs w:val="28"/>
        </w:rPr>
        <w:tab/>
        <w:t xml:space="preserve">1.8. Учреждение отвечает по своим обязательствам находящимися в его распоряжении денежными средствами. При недостаточности лимитов бюджетных обязательств, выделенных учреждению для исполнения его денежных обязательств, по таким обязательствам отвечает муниципальное </w:t>
      </w:r>
      <w:r w:rsidRPr="00A867CE">
        <w:rPr>
          <w:rFonts w:ascii="Times New Roman" w:hAnsi="Times New Roman" w:cs="Times New Roman"/>
          <w:sz w:val="28"/>
          <w:szCs w:val="28"/>
        </w:rPr>
        <w:lastRenderedPageBreak/>
        <w:t>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10"/>
      <w:bookmarkEnd w:id="6"/>
      <w:r w:rsidRPr="00A867CE">
        <w:rPr>
          <w:rFonts w:ascii="Times New Roman" w:hAnsi="Times New Roman" w:cs="Times New Roman"/>
          <w:sz w:val="28"/>
          <w:szCs w:val="28"/>
        </w:rPr>
        <w:t>1.10. Учреждение не имеет права выступать учредителем (участником) юридических лиц.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A867CE" w:rsidRPr="00A867CE" w:rsidRDefault="00A867CE" w:rsidP="00A867CE">
      <w:pPr>
        <w:pStyle w:val="ab"/>
        <w:spacing w:after="0" w:line="240" w:lineRule="auto"/>
        <w:ind w:firstLine="720"/>
        <w:rPr>
          <w:sz w:val="28"/>
          <w:szCs w:val="28"/>
        </w:rPr>
      </w:pPr>
      <w:r w:rsidRPr="00A867CE">
        <w:rPr>
          <w:sz w:val="28"/>
          <w:szCs w:val="28"/>
        </w:rPr>
        <w:t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доход деятельности средства в полном объеме поступают в доход учреждения.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1200"/>
      <w:r w:rsidRPr="00A867CE">
        <w:rPr>
          <w:rFonts w:ascii="Times New Roman" w:hAnsi="Times New Roman" w:cs="Times New Roman"/>
          <w:b/>
          <w:bCs/>
          <w:sz w:val="28"/>
          <w:szCs w:val="28"/>
        </w:rPr>
        <w:t>2. ЦЕЛИ, ПРЕДМЕТ И ВИДЫ ДЕЯТЕЛЬНОСТИ</w:t>
      </w:r>
      <w:bookmarkEnd w:id="8"/>
    </w:p>
    <w:p w:rsidR="00A867CE" w:rsidRPr="00A867CE" w:rsidRDefault="00A867CE" w:rsidP="00A867CE">
      <w:pPr>
        <w:pStyle w:val="af"/>
        <w:tabs>
          <w:tab w:val="left" w:pos="1317"/>
        </w:tabs>
        <w:spacing w:after="0" w:line="240" w:lineRule="auto"/>
        <w:rPr>
          <w:sz w:val="28"/>
          <w:szCs w:val="28"/>
        </w:rPr>
      </w:pPr>
      <w:bookmarkStart w:id="9" w:name="sub_11025"/>
    </w:p>
    <w:p w:rsidR="00A867CE" w:rsidRPr="00A867CE" w:rsidRDefault="00A867CE" w:rsidP="00A86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sub_11022"/>
      <w:bookmarkEnd w:id="9"/>
      <w:r w:rsidRPr="00A867CE">
        <w:rPr>
          <w:rFonts w:ascii="Times New Roman" w:hAnsi="Times New Roman" w:cs="Times New Roman"/>
          <w:sz w:val="28"/>
          <w:szCs w:val="28"/>
        </w:rPr>
        <w:t xml:space="preserve">2.1. </w:t>
      </w:r>
      <w:bookmarkEnd w:id="10"/>
      <w:proofErr w:type="gramStart"/>
      <w:r w:rsidRPr="00A867CE">
        <w:rPr>
          <w:rFonts w:ascii="Times New Roman" w:hAnsi="Times New Roman" w:cs="Times New Roman"/>
          <w:sz w:val="28"/>
          <w:szCs w:val="28"/>
        </w:rPr>
        <w:t>Учреждение создано с целью  решения вопросов 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Удмуртской Республики» (далее территория ТО), и включающей в себя следующие населенные пункты:</w:t>
      </w:r>
      <w:r w:rsidRPr="00A867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67CE" w:rsidRPr="00392C2B" w:rsidRDefault="00A867CE" w:rsidP="00A867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село 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CE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деревня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CE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деревня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деревня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7CE">
        <w:rPr>
          <w:rFonts w:ascii="Times New Roman" w:hAnsi="Times New Roman" w:cs="Times New Roman"/>
          <w:sz w:val="28"/>
          <w:szCs w:val="28"/>
        </w:rPr>
        <w:t>Сундуково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 деревня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7CE">
        <w:rPr>
          <w:rFonts w:ascii="Times New Roman" w:hAnsi="Times New Roman" w:cs="Times New Roman"/>
          <w:sz w:val="28"/>
          <w:szCs w:val="28"/>
        </w:rPr>
        <w:t>Валион</w:t>
      </w:r>
      <w:proofErr w:type="spellEnd"/>
      <w:r w:rsidRPr="00A867CE">
        <w:rPr>
          <w:rFonts w:ascii="Times New Roman" w:hAnsi="Times New Roman" w:cs="Times New Roman"/>
          <w:sz w:val="28"/>
          <w:szCs w:val="28"/>
        </w:rPr>
        <w:t xml:space="preserve"> –  деревня  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 xml:space="preserve">праздников и спортивных мероприятий, содержание и ремонт  источников нецентрализованного водоснабжения, детских площадок, памятников погибшим воинам, противопожарных водоемов, мест массового отдыха жителей, зеленых насаждений, информационных щитов, газонных </w:t>
      </w:r>
      <w:r w:rsidRPr="00A867CE">
        <w:rPr>
          <w:rFonts w:ascii="Times New Roman" w:hAnsi="Times New Roman" w:cs="Times New Roman"/>
          <w:sz w:val="28"/>
          <w:szCs w:val="28"/>
        </w:rPr>
        <w:lastRenderedPageBreak/>
        <w:t>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ТО, а так же для нужд учреждения.</w:t>
      </w:r>
      <w:proofErr w:type="gramEnd"/>
    </w:p>
    <w:p w:rsidR="00A867CE" w:rsidRPr="00A867CE" w:rsidRDefault="00A867CE" w:rsidP="00A86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  <w:shd w:val="clear" w:color="auto" w:fill="FFFFFF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2.3.1. </w:t>
      </w:r>
      <w:r w:rsidRPr="00A867CE">
        <w:rPr>
          <w:sz w:val="28"/>
          <w:szCs w:val="28"/>
        </w:rPr>
        <w:t>Участвует в подготовке предложений по формированию бюджета муниципального образования «Муниципальный округ Малопургинский район Удмуртской Республики» в рамках полномочий учреждения;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2.3.2. </w:t>
      </w: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Участвует в разработке муниципальных программ </w:t>
      </w:r>
      <w:r w:rsidRPr="00A867CE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8"/>
          <w:szCs w:val="28"/>
        </w:rPr>
      </w:pPr>
      <w:r w:rsidRPr="00A867CE">
        <w:rPr>
          <w:sz w:val="28"/>
          <w:szCs w:val="28"/>
        </w:rPr>
        <w:t>2.</w:t>
      </w: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3.3. Обеспечивает исполнение программ социально-экономического развития </w:t>
      </w:r>
      <w:r w:rsidRPr="00A867CE">
        <w:rPr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 w:rsidRPr="00A867CE">
        <w:rPr>
          <w:rStyle w:val="BodyTextChar"/>
          <w:rFonts w:ascii="Times New Roman" w:hAnsi="Times New Roman"/>
          <w:sz w:val="28"/>
          <w:szCs w:val="28"/>
        </w:rPr>
        <w:t>в пределах лимитов бюджетных обязательств, утвержденных для учреждения;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2.3.4. </w:t>
      </w:r>
      <w:proofErr w:type="gramStart"/>
      <w:r w:rsidRPr="00A867CE">
        <w:rPr>
          <w:rStyle w:val="BodyTextChar"/>
          <w:rFonts w:ascii="Times New Roman" w:hAnsi="Times New Roman"/>
          <w:sz w:val="28"/>
          <w:szCs w:val="28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A867CE">
        <w:rPr>
          <w:sz w:val="28"/>
          <w:szCs w:val="28"/>
        </w:rPr>
        <w:t xml:space="preserve">населенных пунктов, указанных в п. 2.1 Устава </w:t>
      </w:r>
      <w:r w:rsidRPr="00A867CE">
        <w:rPr>
          <w:rStyle w:val="BodyTextChar"/>
          <w:rFonts w:ascii="Times New Roman" w:hAnsi="Times New Roman"/>
          <w:sz w:val="28"/>
          <w:szCs w:val="28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2.3.5. Участвует в разработке муниципальных правовых актов, связанных с деятельностью учреждения;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2.3.6. Обеспечивает содержание, ремонт, строительство (реконструкция) контейнерных площадок, находящихся на территории обслуживания ТО,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2.3.7.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2.3.8. Осуществляет опиловку деревьев и кустарников;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2.3.9.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2.3.10. Участвует в работе межведомственных и иных комиссий по вопросам, касающимся деятельности учреждения;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2.3.11. Рассматривает обращения юридических и физических лиц по вопросам, касающимся деятельности учреждения; или организует прием физических и юридических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lastRenderedPageBreak/>
        <w:t xml:space="preserve">2.3.12. Организует работу по ведению </w:t>
      </w:r>
      <w:proofErr w:type="spellStart"/>
      <w:r w:rsidRPr="00A867CE">
        <w:rPr>
          <w:sz w:val="28"/>
          <w:szCs w:val="28"/>
        </w:rPr>
        <w:t>похозяйственных</w:t>
      </w:r>
      <w:proofErr w:type="spellEnd"/>
      <w:r w:rsidRPr="00A867CE">
        <w:rPr>
          <w:sz w:val="28"/>
          <w:szCs w:val="28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2.3.13.  Организует работу старост сельских населенных пунктов на подведомственной территории;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2.3.14.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2.3.15.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2.3.16. Формирует предложения по внесению изменений в Схему нестационарных торговых объектов;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2.3.17.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2.3.18. Вносит предложения по организации рынков, ярмарок;</w:t>
      </w:r>
    </w:p>
    <w:p w:rsidR="00A867CE" w:rsidRPr="00A867CE" w:rsidRDefault="00A867CE" w:rsidP="00392C2B">
      <w:pPr>
        <w:pStyle w:val="af"/>
        <w:tabs>
          <w:tab w:val="left" w:pos="1317"/>
          <w:tab w:val="left" w:pos="4395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2.3.19. Осуществляет взаимодействие со средствами массовой информации в пределах своей компетенции;</w:t>
      </w:r>
    </w:p>
    <w:p w:rsidR="00A867CE" w:rsidRPr="00A867CE" w:rsidRDefault="00A867CE" w:rsidP="00392C2B">
      <w:pPr>
        <w:pStyle w:val="af"/>
        <w:tabs>
          <w:tab w:val="left" w:pos="1317"/>
          <w:tab w:val="left" w:pos="4395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2.3.20.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A867CE" w:rsidRPr="00A867CE" w:rsidRDefault="00A867CE" w:rsidP="00392C2B">
      <w:pPr>
        <w:pStyle w:val="af"/>
        <w:tabs>
          <w:tab w:val="left" w:pos="1317"/>
          <w:tab w:val="left" w:pos="4395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2.3.21. Участвует в выполнении мероприятий по обеспечению первичных мер пожарной безопасности и по обеспечению безопасности людей на водных объектах. 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2.3.23. Ведет разъяснительные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A867CE" w:rsidRPr="00A867CE" w:rsidRDefault="00A867CE" w:rsidP="00392C2B">
      <w:pPr>
        <w:pStyle w:val="af"/>
        <w:tabs>
          <w:tab w:val="left" w:pos="1317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2.3.24. Оказывает содействие своевременному поступлению в бюджет местных налогов и платежей от населения.   </w:t>
      </w:r>
    </w:p>
    <w:p w:rsidR="00A867CE" w:rsidRPr="00A867CE" w:rsidRDefault="00A867CE" w:rsidP="00A867CE">
      <w:pPr>
        <w:pStyle w:val="af"/>
        <w:tabs>
          <w:tab w:val="left" w:pos="1317"/>
        </w:tabs>
        <w:spacing w:after="0" w:line="240" w:lineRule="auto"/>
        <w:ind w:firstLine="720"/>
        <w:rPr>
          <w:sz w:val="28"/>
          <w:szCs w:val="28"/>
        </w:rPr>
      </w:pPr>
    </w:p>
    <w:p w:rsidR="00A867CE" w:rsidRPr="00A867CE" w:rsidRDefault="00A867CE" w:rsidP="00A867CE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sz w:val="28"/>
          <w:szCs w:val="28"/>
        </w:rPr>
        <w:t xml:space="preserve">3. ИМУЩЕСТВО И </w:t>
      </w:r>
      <w:proofErr w:type="gramStart"/>
      <w:r w:rsidRPr="00A867CE">
        <w:rPr>
          <w:rFonts w:ascii="Times New Roman" w:hAnsi="Times New Roman" w:cs="Times New Roman"/>
          <w:b/>
          <w:sz w:val="28"/>
          <w:szCs w:val="28"/>
        </w:rPr>
        <w:t>ФИНАНСОВО-ХОЗЯЙСТВЕННАЯ</w:t>
      </w:r>
      <w:proofErr w:type="gramEnd"/>
      <w:r w:rsidRPr="00A86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7CE" w:rsidRPr="00A867CE" w:rsidRDefault="00A867CE" w:rsidP="00A867CE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sz w:val="28"/>
          <w:szCs w:val="28"/>
        </w:rPr>
        <w:t>ДЕЯТЕЛЬНОСТЬ УЧРЕЖДЕНИЯ</w:t>
      </w:r>
    </w:p>
    <w:p w:rsidR="00A867CE" w:rsidRPr="00A867CE" w:rsidRDefault="00A867CE" w:rsidP="00A867CE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Федерации, п. 9 ст. 9.2 Федерального закона от 12.01.1996 г. № 7-ФЗ «О некоммерческих организациях».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</w:t>
      </w:r>
      <w:r w:rsidRPr="00A867CE">
        <w:rPr>
          <w:rFonts w:ascii="Times New Roman" w:hAnsi="Times New Roman" w:cs="Times New Roman"/>
          <w:sz w:val="28"/>
          <w:szCs w:val="28"/>
        </w:rPr>
        <w:lastRenderedPageBreak/>
        <w:t xml:space="preserve">лице Администрации муниципального образования «Муниципальный округ Малопургинский район Удмуртской Республики».  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A867CE" w:rsidRPr="00A867CE" w:rsidRDefault="00A867CE" w:rsidP="00A86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 3.5. Земельные участки закрепляются за учреждением в порядке, установленном законодательством Российской Федерации на праве постоянного (бессрочного) пользования.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3.7. Учреждение обязано:</w:t>
      </w:r>
    </w:p>
    <w:p w:rsidR="00A867CE" w:rsidRPr="00A867CE" w:rsidRDefault="00A867CE" w:rsidP="00A867CE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A867CE" w:rsidRPr="00A867CE" w:rsidRDefault="00A867CE" w:rsidP="00A867CE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A867CE" w:rsidRPr="00A867CE" w:rsidRDefault="00A867CE" w:rsidP="00A867CE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867CE" w:rsidRPr="00A867CE" w:rsidRDefault="00A867CE" w:rsidP="00A867CE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имущества в пределах утвержденной бюджетной сметы.</w:t>
      </w:r>
    </w:p>
    <w:p w:rsidR="00A867CE" w:rsidRPr="00A867CE" w:rsidRDefault="00A867CE" w:rsidP="00A867CE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A867CE" w:rsidRPr="00A867CE" w:rsidRDefault="00A867CE" w:rsidP="00A867CE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A867CE" w:rsidRPr="00A867CE" w:rsidRDefault="00A867CE" w:rsidP="00A867CE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Расходование бюджетных средств осуществляется учреждением в пределах доведенных лимитов бюджетных обязательств и в соответствии с бюджетной сметой, утверждаемой Учредителем.</w:t>
      </w:r>
    </w:p>
    <w:p w:rsidR="00A867CE" w:rsidRPr="00A867CE" w:rsidRDefault="00A867CE" w:rsidP="00A867CE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</w:t>
      </w:r>
      <w:r w:rsidR="00B746C3">
        <w:rPr>
          <w:rFonts w:ascii="Times New Roman" w:hAnsi="Times New Roman" w:cs="Times New Roman"/>
          <w:sz w:val="28"/>
          <w:szCs w:val="28"/>
        </w:rPr>
        <w:t>учреждения</w:t>
      </w:r>
      <w:r w:rsidRPr="00A867CE">
        <w:rPr>
          <w:rFonts w:ascii="Times New Roman" w:hAnsi="Times New Roman" w:cs="Times New Roman"/>
          <w:sz w:val="28"/>
          <w:szCs w:val="28"/>
        </w:rPr>
        <w:t>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 лиц.</w:t>
      </w:r>
    </w:p>
    <w:p w:rsidR="00A867CE" w:rsidRPr="00A867CE" w:rsidRDefault="00A867CE" w:rsidP="00A867CE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lastRenderedPageBreak/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A867CE" w:rsidRPr="00A867CE" w:rsidRDefault="00A867CE" w:rsidP="00A867CE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A867CE" w:rsidRPr="00A867CE" w:rsidRDefault="00A867CE" w:rsidP="00A867CE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A867CE" w:rsidRPr="00A867CE" w:rsidRDefault="00A867CE" w:rsidP="00A867CE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A867CE" w:rsidRPr="00A867CE" w:rsidRDefault="00A867CE" w:rsidP="00A867CE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имущество, приобретенное за счет этих доходов поступают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в доход учреждения.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1400"/>
      <w:r w:rsidRPr="00A867CE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УЧРЕЖДЕНИЯ</w:t>
      </w:r>
      <w:bookmarkEnd w:id="11"/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41"/>
      <w:r w:rsidRPr="00A867CE">
        <w:rPr>
          <w:rFonts w:ascii="Times New Roman" w:hAnsi="Times New Roman" w:cs="Times New Roman"/>
          <w:sz w:val="28"/>
          <w:szCs w:val="28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43"/>
      <w:bookmarkEnd w:id="12"/>
      <w:r w:rsidRPr="00A867CE">
        <w:rPr>
          <w:rFonts w:ascii="Times New Roman" w:hAnsi="Times New Roman" w:cs="Times New Roman"/>
          <w:sz w:val="28"/>
          <w:szCs w:val="28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44"/>
      <w:bookmarkEnd w:id="13"/>
      <w:r w:rsidRPr="00A867CE">
        <w:rPr>
          <w:rFonts w:ascii="Times New Roman" w:hAnsi="Times New Roman" w:cs="Times New Roman"/>
          <w:sz w:val="28"/>
          <w:szCs w:val="28"/>
        </w:rPr>
        <w:t>4.3. Учреждение обязано: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442"/>
      <w:bookmarkEnd w:id="14"/>
      <w:r w:rsidRPr="00A867CE">
        <w:rPr>
          <w:rFonts w:ascii="Times New Roman" w:hAnsi="Times New Roman" w:cs="Times New Roman"/>
          <w:sz w:val="28"/>
          <w:szCs w:val="28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444"/>
      <w:r w:rsidRPr="00A867CE">
        <w:rPr>
          <w:rFonts w:ascii="Times New Roman" w:hAnsi="Times New Roman" w:cs="Times New Roman"/>
          <w:sz w:val="28"/>
          <w:szCs w:val="28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445"/>
      <w:bookmarkEnd w:id="16"/>
      <w:r w:rsidRPr="00A867CE">
        <w:rPr>
          <w:rFonts w:ascii="Times New Roman" w:hAnsi="Times New Roman" w:cs="Times New Roman"/>
          <w:sz w:val="28"/>
          <w:szCs w:val="28"/>
        </w:rPr>
        <w:lastRenderedPageBreak/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446"/>
      <w:bookmarkEnd w:id="17"/>
      <w:r w:rsidRPr="00A867CE">
        <w:rPr>
          <w:rFonts w:ascii="Times New Roman" w:hAnsi="Times New Roman" w:cs="Times New Roman"/>
          <w:sz w:val="28"/>
          <w:szCs w:val="28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447"/>
      <w:bookmarkEnd w:id="18"/>
      <w:r w:rsidRPr="00A867CE">
        <w:rPr>
          <w:rFonts w:ascii="Times New Roman" w:hAnsi="Times New Roman" w:cs="Times New Roman"/>
          <w:sz w:val="28"/>
          <w:szCs w:val="28"/>
        </w:rPr>
        <w:t xml:space="preserve">5) ежемесячно, ежеквартально и ежегодно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Учредителю в соответствии с нормативными документами;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448"/>
      <w:bookmarkEnd w:id="19"/>
      <w:r w:rsidRPr="00A867CE">
        <w:rPr>
          <w:rFonts w:ascii="Times New Roman" w:hAnsi="Times New Roman" w:cs="Times New Roman"/>
          <w:sz w:val="28"/>
          <w:szCs w:val="28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449"/>
      <w:bookmarkEnd w:id="20"/>
      <w:r w:rsidRPr="00A867CE">
        <w:rPr>
          <w:rFonts w:ascii="Times New Roman" w:hAnsi="Times New Roman" w:cs="Times New Roman"/>
          <w:sz w:val="28"/>
          <w:szCs w:val="28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4410"/>
      <w:bookmarkEnd w:id="21"/>
      <w:r w:rsidRPr="00A867CE">
        <w:rPr>
          <w:rFonts w:ascii="Times New Roman" w:hAnsi="Times New Roman" w:cs="Times New Roman"/>
          <w:sz w:val="28"/>
          <w:szCs w:val="28"/>
        </w:rPr>
        <w:t>8)</w:t>
      </w:r>
      <w:bookmarkStart w:id="23" w:name="sub_1104411"/>
      <w:bookmarkEnd w:id="22"/>
      <w:r w:rsidRPr="00A867CE">
        <w:rPr>
          <w:rFonts w:ascii="Times New Roman" w:hAnsi="Times New Roman" w:cs="Times New Roman"/>
          <w:sz w:val="28"/>
          <w:szCs w:val="28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412"/>
      <w:bookmarkEnd w:id="23"/>
      <w:r w:rsidRPr="00A867CE">
        <w:rPr>
          <w:rFonts w:ascii="Times New Roman" w:hAnsi="Times New Roman" w:cs="Times New Roman"/>
          <w:sz w:val="28"/>
          <w:szCs w:val="28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4413"/>
      <w:bookmarkEnd w:id="24"/>
      <w:r w:rsidRPr="00A867CE">
        <w:rPr>
          <w:rFonts w:ascii="Times New Roman" w:hAnsi="Times New Roman" w:cs="Times New Roman"/>
          <w:sz w:val="28"/>
          <w:szCs w:val="28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4415"/>
      <w:bookmarkEnd w:id="25"/>
      <w:r w:rsidRPr="00A867CE">
        <w:rPr>
          <w:rFonts w:ascii="Times New Roman" w:hAnsi="Times New Roman" w:cs="Times New Roman"/>
          <w:sz w:val="28"/>
          <w:szCs w:val="28"/>
        </w:rPr>
        <w:t>11) обеспечивать сохранность, эффективность и целевое использование имущества;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4416"/>
      <w:bookmarkEnd w:id="26"/>
      <w:r w:rsidRPr="00A867CE">
        <w:rPr>
          <w:rFonts w:ascii="Times New Roman" w:hAnsi="Times New Roman" w:cs="Times New Roman"/>
          <w:sz w:val="28"/>
          <w:szCs w:val="28"/>
        </w:rPr>
        <w:t>12) выполнять мероприятия по гражданской обороне, мобилизационной подготовке и мобилизации.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4.4. Учреждение обеспечивает открытость и доступность следующих документов: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1) учредительные документы, в том числе внесенные в них изменения;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учреждения;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3) решение учредителя о создании учреждения;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4) решение учредителя о назначении руководителя учреждения;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5) положения о филиалах, представительствах учреждения;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6) годовая бухгалтерская отчетность учреждения;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7) сведения о проведенных в отношении учреждения контрольных мероприятиях и их результатах;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8) м</w:t>
      </w:r>
      <w:r w:rsidRPr="00A867CE"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Pr="00A867CE">
        <w:rPr>
          <w:rFonts w:ascii="Times New Roman" w:hAnsi="Times New Roman" w:cs="Times New Roman"/>
          <w:sz w:val="28"/>
          <w:szCs w:val="28"/>
        </w:rPr>
        <w:t xml:space="preserve"> задание на оказание услуг (выполнение работ) в случае его наличия;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CE">
        <w:rPr>
          <w:rFonts w:ascii="Times New Roman" w:hAnsi="Times New Roman" w:cs="Times New Roman"/>
          <w:sz w:val="28"/>
          <w:szCs w:val="28"/>
        </w:rPr>
        <w:t xml:space="preserve">9) отчет о результатах своей деятельности и об использовании закрепленного за ним </w:t>
      </w:r>
      <w:r w:rsidRPr="00A867C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A867CE">
        <w:rPr>
          <w:rFonts w:ascii="Times New Roman" w:hAnsi="Times New Roman" w:cs="Times New Roman"/>
          <w:sz w:val="28"/>
          <w:szCs w:val="28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4.5. Учреждение обеспечивает открытость и доступность документов, указанных в пункте 4.4. настоящего Устава, с учетом требований </w:t>
      </w:r>
      <w:r w:rsidRPr="00A867C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защите государственной тайны и технической защиты информации.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4.6. Предоставление информации учреждением, ее</w:t>
      </w:r>
      <w:bookmarkStart w:id="28" w:name="sub_11045"/>
      <w:bookmarkEnd w:id="27"/>
      <w:r w:rsidRPr="00A867CE">
        <w:rPr>
          <w:rFonts w:ascii="Times New Roman" w:hAnsi="Times New Roman" w:cs="Times New Roman"/>
          <w:sz w:val="28"/>
          <w:szCs w:val="28"/>
        </w:rPr>
        <w:t xml:space="preserve"> 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4.7.  Контроль соответствия деятельности учреждения целям, предусмотренным настоящим Уставом, исполнение бюджетной сметы на содержание учреждения, финансовый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46"/>
      <w:bookmarkEnd w:id="28"/>
      <w:r w:rsidRPr="00A867CE">
        <w:rPr>
          <w:rFonts w:ascii="Times New Roman" w:hAnsi="Times New Roman" w:cs="Times New Roman"/>
          <w:sz w:val="28"/>
          <w:szCs w:val="28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4.9.  Учреждение обладает полномочиями получателя бюджетных средств, в соответствии с действующим бюджетным законодательством Российской Федерации.</w:t>
      </w:r>
    </w:p>
    <w:bookmarkEnd w:id="29"/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sub_11500"/>
      <w:r w:rsidRPr="00A867CE">
        <w:rPr>
          <w:rFonts w:ascii="Times New Roman" w:hAnsi="Times New Roman" w:cs="Times New Roman"/>
          <w:b/>
          <w:bCs/>
          <w:sz w:val="28"/>
          <w:szCs w:val="28"/>
        </w:rPr>
        <w:t>5. УПРАВЛЕНИЕ УЧРЕЖДЕНИЕМ</w:t>
      </w:r>
      <w:bookmarkEnd w:id="30"/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392C2B">
      <w:pPr>
        <w:pStyle w:val="af"/>
        <w:tabs>
          <w:tab w:val="left" w:pos="1412"/>
        </w:tabs>
        <w:spacing w:after="0" w:line="240" w:lineRule="auto"/>
        <w:ind w:right="-1" w:firstLine="720"/>
        <w:rPr>
          <w:sz w:val="28"/>
          <w:szCs w:val="28"/>
        </w:rPr>
      </w:pPr>
      <w:bookmarkStart w:id="31" w:name="sub_11055"/>
      <w:r w:rsidRPr="00A867CE">
        <w:rPr>
          <w:sz w:val="28"/>
          <w:szCs w:val="28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A867CE" w:rsidRPr="00A867CE" w:rsidRDefault="00A867CE" w:rsidP="00A867C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A867CE" w:rsidRPr="00A867CE" w:rsidRDefault="00A867CE" w:rsidP="00A867C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По всем вопросам деятельности учреждения руководитель учреждения подчиняется Учредителю. </w:t>
      </w:r>
    </w:p>
    <w:p w:rsidR="00A867CE" w:rsidRPr="00A867CE" w:rsidRDefault="00A867CE" w:rsidP="00A867C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Учредитель в отношении учреждения:</w:t>
      </w:r>
    </w:p>
    <w:p w:rsidR="00A867CE" w:rsidRPr="00A867CE" w:rsidRDefault="00A867CE" w:rsidP="00A867CE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ab/>
        <w:t>1) определяет цели, предмет и виды деятельности;</w:t>
      </w:r>
    </w:p>
    <w:p w:rsidR="00A867CE" w:rsidRPr="00A867CE" w:rsidRDefault="00A867CE" w:rsidP="00A867CE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ab/>
        <w:t>2) назначает руководителя учреждения, в том числе: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заключает и прекращает трудовой договор, вносит в него изменения и дополнения, отстраняет от работы;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утверждает должностную инструкцию руководителя, осуществляет допу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>едениям, составляющим государственную тайну;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устанавливает выплаты стимулирующего характера (в том числе премии) руководителю;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применяет поощрения за труд, применяет и снимает дисциплинарные взыскания в отношении руководителя;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направляет в служебные командировки;</w:t>
      </w:r>
    </w:p>
    <w:p w:rsidR="00A867CE" w:rsidRPr="00A867CE" w:rsidRDefault="00A867CE" w:rsidP="00A867C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lastRenderedPageBreak/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A867CE" w:rsidRPr="00A867CE" w:rsidRDefault="00A867CE" w:rsidP="00392C2B">
      <w:pPr>
        <w:pStyle w:val="af"/>
        <w:tabs>
          <w:tab w:val="left" w:pos="1059"/>
          <w:tab w:val="left" w:pos="96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3) осуществляет </w:t>
      </w:r>
      <w:proofErr w:type="gramStart"/>
      <w:r w:rsidRPr="00A867CE">
        <w:rPr>
          <w:sz w:val="28"/>
          <w:szCs w:val="28"/>
        </w:rPr>
        <w:t>контроль за</w:t>
      </w:r>
      <w:proofErr w:type="gramEnd"/>
      <w:r w:rsidRPr="00A867CE">
        <w:rPr>
          <w:sz w:val="28"/>
          <w:szCs w:val="28"/>
        </w:rPr>
        <w:t xml:space="preserve"> деятельностью учреждения;</w:t>
      </w:r>
    </w:p>
    <w:p w:rsidR="00A867CE" w:rsidRPr="00A867CE" w:rsidRDefault="00A867CE" w:rsidP="00392C2B">
      <w:pPr>
        <w:pStyle w:val="af"/>
        <w:tabs>
          <w:tab w:val="left" w:pos="1059"/>
          <w:tab w:val="left" w:pos="96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4) передает муниципальное имущество для осуществления уставной деятельности;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5) утверждает устав учреждения и внесение в него изменений;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>6) реорганизует и ликвидирует учреждение, а также изменяет его тип;</w:t>
      </w:r>
    </w:p>
    <w:p w:rsidR="00A867CE" w:rsidRPr="00A867CE" w:rsidRDefault="00A867CE" w:rsidP="00392C2B">
      <w:pPr>
        <w:pStyle w:val="af"/>
        <w:tabs>
          <w:tab w:val="left" w:pos="1059"/>
          <w:tab w:val="left" w:pos="96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7) </w:t>
      </w:r>
      <w:r w:rsidRPr="00A867CE">
        <w:rPr>
          <w:rStyle w:val="BodyTextChar"/>
          <w:rFonts w:ascii="Times New Roman" w:hAnsi="Times New Roman"/>
          <w:sz w:val="28"/>
          <w:szCs w:val="28"/>
        </w:rPr>
        <w:t>утверждает передаточный акт или разделительный баланс;</w:t>
      </w:r>
    </w:p>
    <w:p w:rsidR="00A867CE" w:rsidRPr="00A867CE" w:rsidRDefault="00A867CE" w:rsidP="00392C2B">
      <w:pPr>
        <w:pStyle w:val="af"/>
        <w:tabs>
          <w:tab w:val="left" w:pos="1059"/>
          <w:tab w:val="left" w:pos="96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sz w:val="28"/>
          <w:szCs w:val="28"/>
        </w:rPr>
        <w:t xml:space="preserve">8) </w:t>
      </w:r>
      <w:r w:rsidRPr="00A867CE">
        <w:rPr>
          <w:rStyle w:val="BodyTextChar"/>
          <w:rFonts w:ascii="Times New Roman" w:hAnsi="Times New Roman"/>
          <w:sz w:val="28"/>
          <w:szCs w:val="28"/>
        </w:rPr>
        <w:t>назначает ликвидационную комиссию и утверждает промежуточный и окончательный ликвидационный баланс;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  <w:shd w:val="clear" w:color="auto" w:fill="FFFFFF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11) утверждает штатное расписание учреждения;</w:t>
      </w:r>
    </w:p>
    <w:p w:rsidR="00A867CE" w:rsidRPr="00A867CE" w:rsidRDefault="00A867CE" w:rsidP="00392C2B">
      <w:pPr>
        <w:pStyle w:val="af"/>
        <w:tabs>
          <w:tab w:val="left" w:pos="1059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A867CE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Республики».</w:t>
      </w:r>
    </w:p>
    <w:p w:rsidR="00A867CE" w:rsidRPr="00A867CE" w:rsidRDefault="00A867CE" w:rsidP="00A867CE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566"/>
      <w:bookmarkEnd w:id="31"/>
      <w:r w:rsidRPr="00A867CE">
        <w:rPr>
          <w:rFonts w:ascii="Times New Roman" w:hAnsi="Times New Roman" w:cs="Times New Roman"/>
          <w:sz w:val="28"/>
          <w:szCs w:val="28"/>
        </w:rPr>
        <w:t>5.3. Руководитель учреждения:</w:t>
      </w:r>
    </w:p>
    <w:p w:rsidR="00A867CE" w:rsidRPr="00A867CE" w:rsidRDefault="00A867CE" w:rsidP="00A867CE">
      <w:pPr>
        <w:pStyle w:val="af6"/>
        <w:widowControl w:val="0"/>
        <w:numPr>
          <w:ilvl w:val="0"/>
          <w:numId w:val="32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67CE">
        <w:rPr>
          <w:rFonts w:ascii="Times New Roman" w:hAnsi="Times New Roman"/>
          <w:sz w:val="28"/>
          <w:szCs w:val="28"/>
        </w:rPr>
        <w:t>осуществляет текущее руководство деятельностью учреждения;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4) 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5) открывает лицевые счета в территориальном органе Федерального казначейства по учету ассигнований, выделяемых из бюджета муниципального образования «Муниципальный округ Малопургинский район Удмуртской Республики»;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7) представляет Учредителю предложения о внесении изменений в устав учреждения;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8) в установленном порядке назначает на должность и освобождает от должности работников учреждения;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lastRenderedPageBreak/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заключает и прекращает трудовые договоры с работниками  учреждения;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учреждения;</w:t>
      </w:r>
    </w:p>
    <w:p w:rsidR="00A867CE" w:rsidRPr="00A867CE" w:rsidRDefault="00A867CE" w:rsidP="00A867CE">
      <w:pPr>
        <w:widowControl w:val="0"/>
        <w:numPr>
          <w:ilvl w:val="0"/>
          <w:numId w:val="31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A867CE" w:rsidRPr="00A867CE" w:rsidRDefault="00A867CE" w:rsidP="00A867CE">
      <w:pPr>
        <w:pStyle w:val="af6"/>
        <w:widowControl w:val="0"/>
        <w:numPr>
          <w:ilvl w:val="0"/>
          <w:numId w:val="33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67CE">
        <w:rPr>
          <w:rFonts w:ascii="Times New Roman" w:hAnsi="Times New Roman"/>
          <w:sz w:val="28"/>
          <w:szCs w:val="28"/>
        </w:rPr>
        <w:t xml:space="preserve"> утверждает:</w:t>
      </w:r>
    </w:p>
    <w:p w:rsidR="00A867CE" w:rsidRPr="00A867CE" w:rsidRDefault="00A867CE" w:rsidP="00A867C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-локальные нормативные акты;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           -положения о структурных подразделениях учреждения;</w:t>
      </w:r>
    </w:p>
    <w:p w:rsidR="00A867CE" w:rsidRPr="00A867CE" w:rsidRDefault="00A867CE" w:rsidP="00A867CE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           -годовой план деятельности учреждения;</w:t>
      </w:r>
    </w:p>
    <w:p w:rsidR="00A867CE" w:rsidRPr="00A867CE" w:rsidRDefault="00A867CE" w:rsidP="00A867CE">
      <w:pPr>
        <w:pStyle w:val="af6"/>
        <w:widowControl w:val="0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67CE">
        <w:rPr>
          <w:rFonts w:ascii="Times New Roman" w:hAnsi="Times New Roman"/>
          <w:sz w:val="28"/>
          <w:szCs w:val="28"/>
        </w:rPr>
        <w:t xml:space="preserve"> дает поручения и указания работникам учреждения;</w:t>
      </w:r>
    </w:p>
    <w:p w:rsidR="00A867CE" w:rsidRPr="00A867CE" w:rsidRDefault="00A867CE" w:rsidP="00A867CE">
      <w:pPr>
        <w:pStyle w:val="af6"/>
        <w:widowControl w:val="0"/>
        <w:numPr>
          <w:ilvl w:val="0"/>
          <w:numId w:val="33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подписывает служебные документы учреждения, визирует служебные документы, поступившие в учреждение;</w:t>
      </w:r>
    </w:p>
    <w:p w:rsidR="00A867CE" w:rsidRPr="00A867CE" w:rsidRDefault="00A867CE" w:rsidP="00392C2B">
      <w:pPr>
        <w:pStyle w:val="af"/>
        <w:tabs>
          <w:tab w:val="left" w:pos="12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 xml:space="preserve">13) осуществляет </w:t>
      </w:r>
      <w:proofErr w:type="gramStart"/>
      <w:r w:rsidRPr="00A867CE">
        <w:rPr>
          <w:rStyle w:val="BodyTextChar"/>
          <w:rFonts w:ascii="Times New Roman" w:hAnsi="Times New Roman"/>
          <w:sz w:val="28"/>
          <w:szCs w:val="28"/>
        </w:rPr>
        <w:t>контроль за</w:t>
      </w:r>
      <w:proofErr w:type="gramEnd"/>
      <w:r w:rsidRPr="00A867CE">
        <w:rPr>
          <w:rStyle w:val="BodyTextChar"/>
          <w:rFonts w:ascii="Times New Roman" w:hAnsi="Times New Roman"/>
          <w:sz w:val="28"/>
          <w:szCs w:val="28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A867CE" w:rsidRPr="00A867CE" w:rsidRDefault="00A867CE" w:rsidP="00392C2B">
      <w:pPr>
        <w:pStyle w:val="af"/>
        <w:tabs>
          <w:tab w:val="left" w:pos="12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14) издает приказы по вопросам организации деятельности учреждения;</w:t>
      </w:r>
    </w:p>
    <w:p w:rsidR="00A867CE" w:rsidRPr="00A867CE" w:rsidRDefault="00A867CE" w:rsidP="00392C2B">
      <w:pPr>
        <w:pStyle w:val="af"/>
        <w:tabs>
          <w:tab w:val="left" w:pos="1238"/>
        </w:tabs>
        <w:spacing w:after="0" w:line="240" w:lineRule="auto"/>
        <w:ind w:right="-1" w:firstLine="720"/>
        <w:rPr>
          <w:sz w:val="28"/>
          <w:szCs w:val="28"/>
        </w:rPr>
      </w:pPr>
      <w:r w:rsidRPr="00A867CE">
        <w:rPr>
          <w:rStyle w:val="BodyTextChar"/>
          <w:rFonts w:ascii="Times New Roman" w:hAnsi="Times New Roman"/>
          <w:sz w:val="28"/>
          <w:szCs w:val="28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>: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1) нецелевое использование бюджетных средств, принятие бюджетных обязатель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A867CE">
        <w:rPr>
          <w:rFonts w:ascii="Times New Roman" w:hAnsi="Times New Roman" w:cs="Times New Roman"/>
          <w:sz w:val="28"/>
          <w:szCs w:val="28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3) заключение и совершение сделок за пределами гражданской правоспособности учреждения;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4) ненадлежащее функционирование учреждения, в том числе неисполнение обязанностей учреждения;</w:t>
      </w:r>
    </w:p>
    <w:p w:rsidR="00A867CE" w:rsidRPr="00A867CE" w:rsidRDefault="00A867CE" w:rsidP="00A867CE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5) неправомерность данных руководителем поручений и указаний;</w:t>
      </w:r>
    </w:p>
    <w:p w:rsidR="00A867CE" w:rsidRPr="00A867CE" w:rsidRDefault="00A867CE" w:rsidP="00A8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6) мобилизационную подготовку, мобилизацию.</w:t>
      </w:r>
    </w:p>
    <w:p w:rsidR="00A867CE" w:rsidRPr="00A867CE" w:rsidRDefault="00A867CE" w:rsidP="00A867CE">
      <w:pPr>
        <w:pStyle w:val="af6"/>
        <w:widowControl w:val="0"/>
        <w:numPr>
          <w:ilvl w:val="1"/>
          <w:numId w:val="34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7CE">
        <w:rPr>
          <w:rFonts w:ascii="Times New Roman" w:hAnsi="Times New Roman"/>
          <w:sz w:val="28"/>
          <w:szCs w:val="28"/>
        </w:rPr>
        <w:t>В отсутствие Директора его обязанности исполняет назначаемое им лицо.</w:t>
      </w:r>
      <w:bookmarkEnd w:id="32"/>
    </w:p>
    <w:p w:rsidR="00A867CE" w:rsidRPr="00A867CE" w:rsidRDefault="00A867CE" w:rsidP="00A867CE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sz w:val="28"/>
          <w:szCs w:val="28"/>
        </w:rPr>
        <w:t>6. РЕОРГАНИЗАЦИЯ УЧРЕЖДЕНИЯ И ИЗМЕНЕНИЕ ТИПА</w:t>
      </w:r>
    </w:p>
    <w:p w:rsidR="00A867CE" w:rsidRPr="00A867CE" w:rsidRDefault="00A867CE" w:rsidP="00A867CE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слияния двух или нескольких учреждений;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присоединения к Учреждению одного или нескольких учреждений соответствующей формы собственности;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lastRenderedPageBreak/>
        <w:t>- разделения Учреждения на два учреждения или несколько учреждений соответствующей формы собственности;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выделение из Учреждения одного или нескольких учреждений соответствующей формы собственности.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A867CE" w:rsidRPr="00A867CE" w:rsidRDefault="00A867CE" w:rsidP="00A867CE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sz w:val="28"/>
          <w:szCs w:val="28"/>
        </w:rPr>
        <w:t>7. ЛИКВИДАЦИЯ УЧРЕЖДЕНИЯ</w:t>
      </w:r>
    </w:p>
    <w:p w:rsidR="00A867CE" w:rsidRPr="00A867CE" w:rsidRDefault="00A867CE" w:rsidP="00A867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A867CE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A867CE" w:rsidRPr="00A867CE" w:rsidRDefault="00A867CE" w:rsidP="00A867CE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E">
        <w:rPr>
          <w:rFonts w:ascii="Times New Roman" w:hAnsi="Times New Roman" w:cs="Times New Roman"/>
          <w:b/>
          <w:sz w:val="28"/>
          <w:szCs w:val="28"/>
        </w:rPr>
        <w:t>8. ПОРЯДОК ВНЕСЕНИЯ ИЗМЕНЕНИЙ И ДОПОЛНЕНИЙ В НАСТОЯЩИЙ УСТАВ</w:t>
      </w:r>
    </w:p>
    <w:p w:rsidR="00A867CE" w:rsidRPr="00A867CE" w:rsidRDefault="00A867CE" w:rsidP="00A867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8.2. Устав Учреждения в новой редакции, изменения и дополнения в Устав учреждения утверждаются Учредителем  в установленном законом порядке. 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A867CE" w:rsidRPr="00A867CE" w:rsidRDefault="00A867CE" w:rsidP="00A8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br w:type="page"/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Малопургинский район </w:t>
      </w:r>
    </w:p>
    <w:p w:rsidR="00A867CE" w:rsidRPr="00A867CE" w:rsidRDefault="00A867CE" w:rsidP="00A867CE">
      <w:pPr>
        <w:shd w:val="clear" w:color="auto" w:fill="FFFFFF"/>
        <w:spacing w:after="0" w:line="240" w:lineRule="auto"/>
        <w:ind w:firstLine="720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A867CE" w:rsidRPr="00A867CE" w:rsidRDefault="00A867CE" w:rsidP="00392C2B">
      <w:pPr>
        <w:pStyle w:val="af"/>
        <w:spacing w:after="0" w:line="240" w:lineRule="auto"/>
        <w:ind w:right="-1"/>
        <w:jc w:val="right"/>
        <w:rPr>
          <w:bCs/>
          <w:sz w:val="28"/>
          <w:szCs w:val="28"/>
        </w:rPr>
      </w:pPr>
      <w:r w:rsidRPr="00A867CE">
        <w:rPr>
          <w:bCs/>
          <w:sz w:val="28"/>
          <w:szCs w:val="28"/>
        </w:rPr>
        <w:t xml:space="preserve">         от </w:t>
      </w:r>
      <w:r w:rsidR="00392C2B">
        <w:rPr>
          <w:bCs/>
          <w:sz w:val="28"/>
          <w:szCs w:val="28"/>
        </w:rPr>
        <w:t>19</w:t>
      </w:r>
      <w:r w:rsidRPr="00A867CE">
        <w:rPr>
          <w:bCs/>
          <w:sz w:val="28"/>
          <w:szCs w:val="28"/>
        </w:rPr>
        <w:t xml:space="preserve"> января 2022 г. № </w:t>
      </w:r>
      <w:r w:rsidR="00392C2B">
        <w:rPr>
          <w:bCs/>
          <w:sz w:val="28"/>
          <w:szCs w:val="28"/>
        </w:rPr>
        <w:t>37</w:t>
      </w:r>
    </w:p>
    <w:p w:rsidR="00A867CE" w:rsidRPr="00A867CE" w:rsidRDefault="00A867CE" w:rsidP="00A867CE">
      <w:pPr>
        <w:pStyle w:val="af"/>
        <w:spacing w:after="0" w:line="240" w:lineRule="auto"/>
        <w:jc w:val="right"/>
        <w:rPr>
          <w:bCs/>
          <w:sz w:val="28"/>
          <w:szCs w:val="28"/>
        </w:rPr>
      </w:pPr>
    </w:p>
    <w:p w:rsidR="00A867CE" w:rsidRPr="00392C2B" w:rsidRDefault="00A867CE" w:rsidP="00392C2B">
      <w:pPr>
        <w:pStyle w:val="3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392C2B">
        <w:rPr>
          <w:b/>
          <w:i w:val="0"/>
          <w:sz w:val="28"/>
          <w:szCs w:val="28"/>
        </w:rPr>
        <w:t xml:space="preserve">Положение об оплате труда работников муниципального бюджетного учреждения «Территориальный отдел </w:t>
      </w:r>
      <w:proofErr w:type="spellStart"/>
      <w:r w:rsidRPr="00392C2B">
        <w:rPr>
          <w:b/>
          <w:i w:val="0"/>
          <w:sz w:val="28"/>
          <w:szCs w:val="28"/>
        </w:rPr>
        <w:t>Кечевский</w:t>
      </w:r>
      <w:proofErr w:type="spellEnd"/>
      <w:r w:rsidRPr="00392C2B">
        <w:rPr>
          <w:b/>
          <w:i w:val="0"/>
          <w:sz w:val="28"/>
          <w:szCs w:val="28"/>
        </w:rPr>
        <w:t>»»</w:t>
      </w:r>
    </w:p>
    <w:p w:rsidR="00A867CE" w:rsidRPr="00A867CE" w:rsidRDefault="00A867CE" w:rsidP="00A867CE">
      <w:pPr>
        <w:pStyle w:val="3"/>
        <w:spacing w:after="0" w:line="240" w:lineRule="auto"/>
        <w:jc w:val="center"/>
        <w:rPr>
          <w:b/>
          <w:sz w:val="28"/>
          <w:szCs w:val="28"/>
        </w:rPr>
      </w:pPr>
    </w:p>
    <w:p w:rsidR="00A867CE" w:rsidRPr="00A867CE" w:rsidRDefault="00A867CE" w:rsidP="00A867C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A867CE">
        <w:rPr>
          <w:bCs/>
          <w:sz w:val="28"/>
          <w:szCs w:val="28"/>
        </w:rPr>
        <w:t>I. Общие положения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1. </w:t>
      </w:r>
      <w:proofErr w:type="gramStart"/>
      <w:r w:rsidRPr="00A867CE">
        <w:rPr>
          <w:rFonts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anchor="/document/99/901807664/" w:history="1">
        <w:r w:rsidRPr="00392C2B">
          <w:rPr>
            <w:rStyle w:val="a3"/>
            <w:rFonts w:cs="Times New Roman"/>
            <w:color w:val="auto"/>
            <w:sz w:val="28"/>
            <w:szCs w:val="28"/>
          </w:rPr>
          <w:t>Трудовым кодексом Российской Федерации</w:t>
        </w:r>
      </w:hyperlink>
      <w:r w:rsidRPr="00392C2B">
        <w:rPr>
          <w:rFonts w:cs="Times New Roman"/>
          <w:sz w:val="28"/>
          <w:szCs w:val="28"/>
        </w:rPr>
        <w:t xml:space="preserve">, иными нормативными правовыми актами Российской Федерации, </w:t>
      </w:r>
      <w:hyperlink r:id="rId10" w:anchor="/document/81/56707/" w:history="1">
        <w:r w:rsidRPr="00392C2B">
          <w:rPr>
            <w:rStyle w:val="a3"/>
            <w:rFonts w:cs="Times New Roman"/>
            <w:color w:val="auto"/>
            <w:sz w:val="28"/>
            <w:szCs w:val="28"/>
          </w:rPr>
          <w:t>постановлением Правительства Удмуртской Республики от 28 сентября 2009 года № 283</w:t>
        </w:r>
      </w:hyperlink>
      <w:r w:rsidRPr="00392C2B">
        <w:rPr>
          <w:rFonts w:cs="Times New Roman"/>
          <w:sz w:val="28"/>
          <w:szCs w:val="28"/>
        </w:rPr>
        <w:t xml:space="preserve"> «О введении новых систем оплаты труда работников бюджетных, казенных учреждений Удмуртской Республик</w:t>
      </w:r>
      <w:r w:rsidRPr="00A867CE">
        <w:rPr>
          <w:rFonts w:cs="Times New Roman"/>
          <w:sz w:val="28"/>
          <w:szCs w:val="28"/>
        </w:rPr>
        <w:t>и» (далее – постановление Правительства Удмуртской Республики), постановлением Правительства Удмуртской Республики от 02.05.2012 г. № 184 «Об утверждении Положения об оплате труда работников бюджетных, казенных</w:t>
      </w:r>
      <w:proofErr w:type="gramEnd"/>
      <w:r w:rsidRPr="00A867CE">
        <w:rPr>
          <w:rFonts w:cs="Times New Roman"/>
          <w:sz w:val="28"/>
          <w:szCs w:val="28"/>
        </w:rPr>
        <w:t xml:space="preserve"> учреждений, подведомственных Министерству строительства, жилищно-коммунального хозяйства и энергетики Удмуртской Республики»,  иными нормативными правовыми актами Удмуртской Республики, содержащими нормы трудового права.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2. Положение разработано в целях </w:t>
      </w:r>
      <w:proofErr w:type="gramStart"/>
      <w:r w:rsidRPr="00A867CE">
        <w:rPr>
          <w:rFonts w:cs="Times New Roman"/>
          <w:sz w:val="28"/>
          <w:szCs w:val="28"/>
        </w:rPr>
        <w:t>установления системы оплаты труда работников муниципального бюджетного</w:t>
      </w:r>
      <w:proofErr w:type="gramEnd"/>
      <w:r w:rsidRPr="00A867CE">
        <w:rPr>
          <w:rFonts w:cs="Times New Roman"/>
          <w:sz w:val="28"/>
          <w:szCs w:val="28"/>
        </w:rPr>
        <w:t xml:space="preserve"> учреждения «Территориальный отдел </w:t>
      </w:r>
      <w:proofErr w:type="spellStart"/>
      <w:r w:rsidRPr="00A867CE">
        <w:rPr>
          <w:rFonts w:cs="Times New Roman"/>
          <w:sz w:val="28"/>
          <w:szCs w:val="28"/>
        </w:rPr>
        <w:t>Кечевский</w:t>
      </w:r>
      <w:proofErr w:type="spellEnd"/>
      <w:r w:rsidRPr="00A867CE">
        <w:rPr>
          <w:rFonts w:cs="Times New Roman"/>
          <w:sz w:val="28"/>
          <w:szCs w:val="28"/>
        </w:rPr>
        <w:t>»» (далее - работники учреждения), повышения заинтересованности работников в конечных результатах работы.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3. Система оплаты труда работников учреждения включает в себя: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размеры окладов (должностных окладов) работников;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наименования, условия осуществления и размеры выплат компенсационного характера в соответствии с перечнем выплат компенсационного характера, утвержденным постановлением Правительства Удмуртской Республики от 28 сентября № 283 (далее - перечень выплат компенсационного характера);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наименования, условия осуществления, критерии установления и размеры выплат стимулирующего характера в соответствии с перечнем выплат стимулирующего характера, утвержденным постановлением Правительства Удмуртской Республики от 28 сентября №283 (далее - перечень выплат стимулирующего характера), за счет всех источников финансирования и критерии их установления;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   другие вопросы оплаты труда, предусмотренные законодательством.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4. Штатное расписание учреждения утверждается руководителем учреждения и согласовывается учредителем.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Штатное расписание учреждения включает в себя все должности служащих, профессии рабочих данного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jc w:val="center"/>
        <w:rPr>
          <w:rFonts w:cs="Times New Roman"/>
          <w:b/>
          <w:bCs/>
          <w:sz w:val="28"/>
          <w:szCs w:val="28"/>
        </w:rPr>
      </w:pPr>
      <w:r w:rsidRPr="00A867CE">
        <w:rPr>
          <w:rFonts w:cs="Times New Roman"/>
          <w:b/>
          <w:bCs/>
          <w:sz w:val="28"/>
          <w:szCs w:val="28"/>
        </w:rPr>
        <w:t>II. Порядок и условия оплаты труда работников учреждения</w:t>
      </w:r>
    </w:p>
    <w:p w:rsidR="00A867CE" w:rsidRPr="00A867CE" w:rsidRDefault="00A867CE" w:rsidP="00A867CE">
      <w:pPr>
        <w:pStyle w:val="afd"/>
        <w:jc w:val="center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lign-center"/>
        <w:numPr>
          <w:ilvl w:val="0"/>
          <w:numId w:val="35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A867CE">
        <w:rPr>
          <w:b/>
          <w:bCs/>
          <w:sz w:val="28"/>
          <w:szCs w:val="28"/>
        </w:rPr>
        <w:t>Основные условия оплаты труда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5. Размеры должностных окладов работников учреждения устанавливаются руководителем учреждения на основе отнесения занимаемых ими должностей </w:t>
      </w:r>
      <w:r w:rsidRPr="00B30FEA">
        <w:rPr>
          <w:rFonts w:cs="Times New Roman"/>
          <w:sz w:val="28"/>
          <w:szCs w:val="28"/>
        </w:rPr>
        <w:t xml:space="preserve">служащих к </w:t>
      </w:r>
      <w:hyperlink r:id="rId11" w:anchor="/document/99/902106058/ZA02D9O3F5/" w:tooltip="ПРОФЕССИОНАЛЬНЫЕ КВАЛИФИКАЦИОННЫЕ ГРУППЫ общеотраслевых должностей руководителей, специалистов и служащих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профессиональным квалификационным группам</w:t>
        </w:r>
      </w:hyperlink>
      <w:r w:rsidRPr="00B30FEA">
        <w:rPr>
          <w:rFonts w:cs="Times New Roman"/>
          <w:sz w:val="28"/>
          <w:szCs w:val="28"/>
        </w:rPr>
        <w:t xml:space="preserve"> (далее – ПКГ), утвержденным </w:t>
      </w:r>
      <w:hyperlink r:id="rId12" w:anchor="/document/99/902106058/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приказом Министерства здравоохранения и социального развития Российской Федерации от 29 мая 2008 года № 247н</w:t>
        </w:r>
      </w:hyperlink>
      <w:r w:rsidRPr="00B30FEA">
        <w:rPr>
          <w:rFonts w:cs="Times New Roman"/>
          <w:sz w:val="28"/>
          <w:szCs w:val="28"/>
        </w:rPr>
        <w:t xml:space="preserve"> «Об утверждении </w:t>
      </w:r>
      <w:r w:rsidRPr="00A867CE">
        <w:rPr>
          <w:rFonts w:cs="Times New Roman"/>
          <w:sz w:val="28"/>
          <w:szCs w:val="28"/>
        </w:rPr>
        <w:t>профессиональных квалификационных групп общеотраслевых должностей руководителей, специалистов и служащих»: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3"/>
        <w:gridCol w:w="3046"/>
        <w:gridCol w:w="2635"/>
      </w:tblGrid>
      <w:tr w:rsidR="00A867CE" w:rsidRPr="00A867CE" w:rsidTr="00392C2B">
        <w:trPr>
          <w:trHeight w:val="4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пгк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A867CE" w:rsidRPr="00A867CE" w:rsidTr="00392C2B">
        <w:trPr>
          <w:trHeight w:val="54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1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</w:tr>
      <w:tr w:rsidR="00A867CE" w:rsidRPr="00A867CE" w:rsidTr="00392C2B">
        <w:trPr>
          <w:trHeight w:val="698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1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6498</w:t>
            </w:r>
          </w:p>
        </w:tc>
      </w:tr>
      <w:tr w:rsidR="00A867CE" w:rsidRPr="00A867CE" w:rsidTr="00392C2B">
        <w:trPr>
          <w:trHeight w:val="280"/>
        </w:trPr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2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A867CE" w:rsidRPr="00A867CE" w:rsidTr="00392C2B">
        <w:trPr>
          <w:trHeight w:val="271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1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7236</w:t>
            </w:r>
          </w:p>
        </w:tc>
      </w:tr>
      <w:tr w:rsidR="00A867CE" w:rsidRPr="00A867CE" w:rsidTr="00392C2B">
        <w:trPr>
          <w:trHeight w:val="274"/>
        </w:trPr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2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7768</w:t>
            </w:r>
          </w:p>
        </w:tc>
      </w:tr>
      <w:tr w:rsidR="00A867CE" w:rsidRPr="00A867CE" w:rsidTr="00392C2B">
        <w:trPr>
          <w:trHeight w:val="278"/>
        </w:trPr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3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8288</w:t>
            </w:r>
          </w:p>
        </w:tc>
      </w:tr>
      <w:tr w:rsidR="00A867CE" w:rsidRPr="00A867CE" w:rsidTr="00392C2B">
        <w:trPr>
          <w:trHeight w:val="268"/>
        </w:trPr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8939</w:t>
            </w:r>
          </w:p>
        </w:tc>
      </w:tr>
      <w:tr w:rsidR="00A867CE" w:rsidRPr="00A867CE" w:rsidTr="00392C2B">
        <w:trPr>
          <w:trHeight w:val="130"/>
        </w:trPr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9383</w:t>
            </w:r>
          </w:p>
        </w:tc>
      </w:tr>
      <w:tr w:rsidR="00A867CE" w:rsidRPr="00A867CE" w:rsidTr="00392C2B">
        <w:trPr>
          <w:trHeight w:val="43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3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Style w:val="3115pt"/>
                <w:rFonts w:eastAsiaTheme="minorHAnsi"/>
                <w:sz w:val="28"/>
                <w:szCs w:val="28"/>
                <w:lang w:val="ru"/>
              </w:rPr>
              <w:t>1</w:t>
            </w: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CE" w:rsidRPr="00A867CE" w:rsidRDefault="00A867CE" w:rsidP="00A867CE">
            <w:pPr>
              <w:pStyle w:val="4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11629</w:t>
            </w:r>
          </w:p>
        </w:tc>
      </w:tr>
    </w:tbl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Применительно к настоящему учреждению: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A867CE" w:rsidRPr="00A867CE" w:rsidTr="00392C2B">
        <w:tc>
          <w:tcPr>
            <w:tcW w:w="959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A867C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867CE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85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Размер оклада</w:t>
            </w:r>
          </w:p>
        </w:tc>
      </w:tr>
      <w:tr w:rsidR="00A867CE" w:rsidRPr="00A867CE" w:rsidTr="00392C2B">
        <w:tc>
          <w:tcPr>
            <w:tcW w:w="959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8170,00</w:t>
            </w:r>
          </w:p>
        </w:tc>
      </w:tr>
      <w:tr w:rsidR="00A867CE" w:rsidRPr="00A867CE" w:rsidTr="00392C2B">
        <w:tc>
          <w:tcPr>
            <w:tcW w:w="959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5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6380,00</w:t>
            </w:r>
          </w:p>
        </w:tc>
      </w:tr>
      <w:tr w:rsidR="00A867CE" w:rsidRPr="00A867CE" w:rsidTr="00392C2B">
        <w:tc>
          <w:tcPr>
            <w:tcW w:w="959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285" w:type="dxa"/>
          </w:tcPr>
          <w:p w:rsidR="00A867CE" w:rsidRPr="00A867CE" w:rsidRDefault="00A867CE" w:rsidP="00A867CE">
            <w:pPr>
              <w:pStyle w:val="afd"/>
              <w:jc w:val="both"/>
              <w:rPr>
                <w:rFonts w:cs="Times New Roman"/>
                <w:sz w:val="28"/>
                <w:szCs w:val="28"/>
              </w:rPr>
            </w:pPr>
            <w:r w:rsidRPr="00A867CE">
              <w:rPr>
                <w:rFonts w:cs="Times New Roman"/>
                <w:sz w:val="28"/>
                <w:szCs w:val="28"/>
              </w:rPr>
              <w:t>5700,00</w:t>
            </w:r>
          </w:p>
        </w:tc>
      </w:tr>
    </w:tbl>
    <w:p w:rsidR="00392C2B" w:rsidRDefault="00392C2B" w:rsidP="00A867CE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67CE" w:rsidRPr="00A867CE" w:rsidRDefault="00A867CE" w:rsidP="00A867C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A867CE">
        <w:rPr>
          <w:b/>
          <w:bCs/>
          <w:sz w:val="28"/>
          <w:szCs w:val="28"/>
        </w:rPr>
        <w:t>2. Выплаты компенсационного характера</w:t>
      </w: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7. Работникам устанавливаются выплаты компенсационного характера:</w:t>
      </w: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1) выплата по районному коэффициенту;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lastRenderedPageBreak/>
        <w:t>    3) выплаты работникам, занятым на работах с вредными и (или) опасными условиями труда.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    8. Выплата по районному коэффициенту производится в размере и порядке, установленном законодательством Российской Федерации.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9. Размер доплаты работникам учреждений за работу в ночное время устанавливается в соответствии с трудовым законодательством, Постановлением Правительства РФ от 22 июля 2008 года № 554.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10.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нормальных), производятся согласно трудовому законодательству. </w:t>
      </w:r>
      <w:proofErr w:type="gramStart"/>
      <w:r w:rsidRPr="00A867CE">
        <w:rPr>
          <w:rFonts w:cs="Times New Roman"/>
          <w:sz w:val="28"/>
          <w:szCs w:val="28"/>
        </w:rPr>
        <w:t xml:space="preserve">Размер за работу в условиях, отклоняющихся от нормальных  (при выполнении работ различной квалификации, совмещении профессий в пределах до 50% должностного оклада. </w:t>
      </w:r>
      <w:proofErr w:type="gramEnd"/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    11.Выплаты компенсационного характера устанавливаются и выплачиваются в пределах фонда оплаты труда работников учреждения, сформированного в порядке, предусмотренном настоящим Положением.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A867CE">
        <w:rPr>
          <w:b/>
          <w:bCs/>
          <w:sz w:val="28"/>
          <w:szCs w:val="28"/>
        </w:rPr>
        <w:t>3. Выплаты стимулирующего характера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12. В целях формирования заинтересованности в улучшении результатов труда работникам учреждений устанавливаются следующие выплаты стимулирующего характера: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ежемесячная надбавка за интенсивность и высокие результаты работы;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ежемесячная надбавка за качество выполняемых работ;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ежемесячная надбавка за выслугу лет;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премия по итогам работы;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иные выплаты стимулирующего характера.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13. Выплаты стимулирующего характера работникам учреждения осуществляются в пределах фонда оплаты труда работников учреждения, сформированного в порядке, предусмотренном настоящим Положением, в том числе за счет средств, полученных от приносящей доход деятельности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    14. Ежемесячная надбавка за интенсивность и высокие результаты работы устанавливается: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работникам, выполняющим трудовые функции по общеотраслевым должностям служащих четвертого уровня - до 60 процентов должностного оклада;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работникам, выполняющим трудовые функции по общеотраслевым должностям служащих третьего, второго, первого уровня – от 20 до 50 процентов должностного оклада;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рабочим - до 20 процентов оклада.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При установлении ежемесячной надбавки за интенсивность и высокие результаты работы учитываются: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интенсивность и напряженность работы;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инициатива, творчество и применение в работе современных форм и методов организации труда;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lastRenderedPageBreak/>
        <w:t>    - участие в течение соответствующего периода в выполнении особо важных работ и мероприятий.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15. Ежемесячная надбавка за качество выполняемых работ устанавливается: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работникам, выполняющим трудовые функции по общеотраслевым должностям служащих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- 25 процентов должностного оклада.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При установлении ежемесячной надбавки за качество выполняемых работ учитываются: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качественная подготовка и проведение мероприятий, связанных с уставной деятельностью учреждения;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качественное и своевременное выполнение должностных обязанностей в соответствии с планом работы и установленными сроками, трудовых обязанностей.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16. Ежемесячная надбавка за выслугу лет устанавливается работникам в следующих размерах: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36"/>
        <w:gridCol w:w="1690"/>
      </w:tblGrid>
      <w:tr w:rsidR="00A867CE" w:rsidRPr="00A867CE" w:rsidTr="00392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стаже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Процентов</w:t>
            </w:r>
          </w:p>
        </w:tc>
      </w:tr>
      <w:tr w:rsidR="00A867CE" w:rsidRPr="00A867CE" w:rsidTr="00392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67CE" w:rsidRPr="00A867CE" w:rsidTr="00392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67CE" w:rsidRPr="00A867CE" w:rsidTr="00392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67CE" w:rsidRPr="00A867CE" w:rsidTr="00392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867CE" w:rsidRPr="00A867CE" w:rsidRDefault="00A867CE" w:rsidP="00A867CE">
      <w:pPr>
        <w:pStyle w:val="afd"/>
        <w:shd w:val="clear" w:color="auto" w:fill="FFFFFF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</w:t>
      </w:r>
      <w:r w:rsidRPr="00A867CE">
        <w:rPr>
          <w:rFonts w:cs="Times New Roman"/>
          <w:sz w:val="28"/>
          <w:szCs w:val="28"/>
        </w:rPr>
        <w:br/>
        <w:t xml:space="preserve">    17. Исчисление и порядок установления стажа работы, дающего право на получение ежемесячной надбавки за выслугу лет, порядок назначения и начисления ежемесячной надбавки за выслугу лет производятся согласно </w:t>
      </w:r>
      <w:hyperlink r:id="rId13" w:anchor="/document/81/64741/udm_184_161/" w:tooltip="Положение об исчислении стажа работы для выплаты ежемесячной надбавки за выслугу лет работникам бюджетных, казенных учреждений, подведомственных Министерству строительства, архитектуры и жилищной политики Удмуртской Республики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Положению</w:t>
        </w:r>
      </w:hyperlink>
      <w:r w:rsidRPr="00B30FEA">
        <w:rPr>
          <w:rFonts w:cs="Times New Roman"/>
          <w:sz w:val="28"/>
          <w:szCs w:val="28"/>
        </w:rPr>
        <w:t xml:space="preserve"> </w:t>
      </w:r>
      <w:r w:rsidRPr="00A867CE">
        <w:rPr>
          <w:rFonts w:cs="Times New Roman"/>
          <w:sz w:val="28"/>
          <w:szCs w:val="28"/>
        </w:rPr>
        <w:t>об исчислении стажа работы для выплаты ежемесячной надбавки за выслугу лет работникам учреждения (приложение к настоящему Положению).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18. В целях усиления материального стимулирования эффективного и добросовестного труда работникам учреждения выплачивается премия по итогам работы за месяц в размере: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работникам, выполняющим трудовые функции по общеотраслевым должностям служащих - 30 процентов должностного оклада.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      </w:t>
      </w:r>
      <w:r w:rsidRPr="00A867CE">
        <w:rPr>
          <w:rFonts w:cs="Times New Roman"/>
          <w:sz w:val="28"/>
          <w:szCs w:val="28"/>
        </w:rPr>
        <w:tab/>
        <w:t>Премирование работников по итогам работы за месяц производится по результатам труда.</w:t>
      </w:r>
    </w:p>
    <w:p w:rsidR="00A867CE" w:rsidRPr="00A867CE" w:rsidRDefault="00A867CE" w:rsidP="00A867CE">
      <w:pPr>
        <w:pStyle w:val="afd"/>
        <w:ind w:firstLine="709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Премия по результатам работы за месяц может быть снижена или отменена в следующих случаях: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нарушение дисциплины труда, правил внутреннего трудового распорядка;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неисполнение обязанностей, предусмотренной должностной инструкции,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невыполнение приказов и указаний руководства,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некачественное выполнение заданий.    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 xml:space="preserve">19. Работникам учреждения могут выплачиваться единовременные премии, связанные с государственными и профессиональными праздниками, в пределах экономии бюджетных ассигнований на оплату труда работников учреждения, а </w:t>
      </w:r>
      <w:r w:rsidRPr="00A867CE">
        <w:rPr>
          <w:rFonts w:ascii="Times New Roman" w:hAnsi="Times New Roman" w:cs="Times New Roman"/>
          <w:sz w:val="28"/>
          <w:szCs w:val="28"/>
        </w:rPr>
        <w:lastRenderedPageBreak/>
        <w:t>также за счет средств учреждения, полученных от приносящей доход деятельности.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20. Работникам учреждения могут выплачиваться единовременные премии за безупречную эффективную работу при экономии фонда оплаты труда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а) при награждении: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наградами Российской Федерации- 2000руб.;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Удмуртской Республики- 2000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Государственного Совета Удмуртской Республики- 1500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Правительства Удмуртской Республики- 1500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благодарностью главы Удмуртской Республики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наградами министерств и ведомств Удмуртской Республики – 1200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Малопургинского района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при объявлении благодарности главы муниципального образования «Малопургинский район» - 500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занесение в Книгу Почета Малопургинского района и на Доску почета Малопургинского района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присвоение звания «Почетный гражданин Малопургинского района» - 1000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б) в связи с юбилейными датами(55 лет у женщин, 60 лет у мужчин);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 итогам работы за год, а также за успешные показатели в работе – в размере, определяемом руководителем учреждения (в отношении руководителя учреждения - учредителем).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jc w:val="center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    </w:t>
      </w:r>
      <w:r w:rsidRPr="00A867CE">
        <w:rPr>
          <w:rFonts w:cs="Times New Roman"/>
          <w:b/>
          <w:bCs/>
          <w:sz w:val="28"/>
          <w:szCs w:val="28"/>
        </w:rPr>
        <w:t>III. Условия оплаты труда руководителя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21. Заработная плата руководителя учреждения  состоит из должностного оклада, выплат компенсационного и стимулирующего характера.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22. Размер должностного оклада руководителя учреждения устанавливается с учетом 5 группы по оплате труда руководителей раздела 3 пункта 26 постановления Правительства Удмуртской Республики от 02 мая 2012 года №184 (в ред. постановления Правительства Удмуртской Республики от 23 сентября 2019 года №434) в сумме 12237 рублей.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 23. С учетом условий труда руководителю учреждения устанавливаются выплаты компенсационного характера, предусмотренные </w:t>
      </w:r>
      <w:hyperlink r:id="rId14" w:anchor="/document/81/64741/udm_184_193/" w:tooltip="2. Выплаты компенсационного характера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подразделом 2</w:t>
        </w:r>
      </w:hyperlink>
      <w:r w:rsidRPr="00B30FEA">
        <w:rPr>
          <w:rFonts w:cs="Times New Roman"/>
          <w:sz w:val="28"/>
          <w:szCs w:val="28"/>
        </w:rPr>
        <w:t xml:space="preserve"> </w:t>
      </w:r>
      <w:r w:rsidRPr="00A867CE">
        <w:rPr>
          <w:rFonts w:cs="Times New Roman"/>
          <w:sz w:val="28"/>
          <w:szCs w:val="28"/>
        </w:rPr>
        <w:t>раздела II настоящего Положения.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    24. Руководителю учреждения устанавливаются следующие выплаты стимулирующего характера: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1) ежемесячная надбавка за интенсивность и высокие результаты работы;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2) ежемесячная надбавка за качество выполняемых работ;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3) ежемесячная надбавка за выслугу лет;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4) премия по итогам работы;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5) иные выплаты стимулирующего характера.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25. Ежемесячная надбавка за интенсивность и высокие результаты работы руководителю учреждения устанавливается в размере 80 процентов должностного оклада.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Условия выплаты ежемесячной надбавки за интенсивность и высокие результаты работы устанавливаются с учетом результатов деятельности </w:t>
      </w:r>
      <w:r w:rsidRPr="00A867CE">
        <w:rPr>
          <w:rFonts w:cs="Times New Roman"/>
          <w:sz w:val="28"/>
          <w:szCs w:val="28"/>
        </w:rPr>
        <w:lastRenderedPageBreak/>
        <w:t>учреждения и индивидуальных показателей работы руководителя учреждения, характеризующих исполнение его должностных обязанностей.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26. Руководителю учреждения устанавливается ежемесячная надбавка за качество выполняемых работ, которая призвана стимулировать к выполнению работ в соответствии с установленным планом и сроками их выполнения в размере 45 процентов должностного оклада.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27. Ежемесячная надбавка за выслугу лет устанавливается в размере и порядке, предусмотренных пунктами </w:t>
      </w:r>
      <w:hyperlink r:id="rId15" w:anchor="/document/81/64741/udm_184_92/" w:tooltip="18. Ежемесячная надбавка за выслугу лет устанавливается работникам в следующих размерах: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18</w:t>
        </w:r>
      </w:hyperlink>
      <w:r w:rsidRPr="00B30FEA">
        <w:rPr>
          <w:rFonts w:cs="Times New Roman"/>
          <w:sz w:val="28"/>
          <w:szCs w:val="28"/>
        </w:rPr>
        <w:t xml:space="preserve">, </w:t>
      </w:r>
      <w:hyperlink r:id="rId16" w:anchor="/document/81/64741/udm_184_194/" w:tooltip="19. Исчисление и порядок установления стажа работы, дающего право на получение ежемесячной надбавки за выслугу лет, порядок назначения и начисления ежемесячной надбавки за выслугу лет производятся согласно Положению об исчислении...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19</w:t>
        </w:r>
      </w:hyperlink>
      <w:r w:rsidRPr="00B30FEA">
        <w:rPr>
          <w:rFonts w:cs="Times New Roman"/>
          <w:sz w:val="28"/>
          <w:szCs w:val="28"/>
        </w:rPr>
        <w:t xml:space="preserve"> настоящего Положения. Исчисление стажа работы руководителя учреждения для установления ежемесячной надбавки за выслугу лет производится согласно </w:t>
      </w:r>
      <w:hyperlink r:id="rId17" w:anchor="/document/81/64741/udm_184_161/" w:tooltip="Положение об исчислении стажа работы для выплаты ежемесячной надбавки за выслугу лет работникам бюджетных, казенных учреждений, подведомственных Министерству строительства, архитектуры и жилищной политики Удмуртской Республики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Положению</w:t>
        </w:r>
      </w:hyperlink>
      <w:r w:rsidRPr="00A867CE">
        <w:rPr>
          <w:rFonts w:cs="Times New Roman"/>
          <w:sz w:val="28"/>
          <w:szCs w:val="28"/>
        </w:rPr>
        <w:t xml:space="preserve"> об исчислении стажа работы для выплаты ежемесячной надбавки за выслугу лет работникам учреждения (приложение к настоящему Положению).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28. Руководителю учреждения по результатам труда выплачивается премия по итогам работы за месяц в размере 50 процентов должностного оклада. При установлении руководителю учреждения премии по итогам работы за месяц учитываются результаты деятельности учреждения в соответствии с критериями оценки и целевыми показателями эффективности работы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Премия по результатам работы за месяц может быть снижена или отменена в следующих случаях: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нарушение дисциплины труда, правил внутреннего трудового распорядка;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неисполнение обязанностей, предусмотренной должностной инструкцией;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невыполнение приказов и указаний руководства;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некачественное выполнение заданий;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- неудовлетворительными показателями эффективности работы учреждения.    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29. Руководителю учреждения выплачиваются единовременные премии, связанные с государственными и профессиональными праздниками, в пределах экономии бюджетных ассигнований на оплату труда работников учреждения, а также за счет средств учреждения, полученных от приносящей доход деятельности.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30. Руководителю учреждения выплачиваются единовременные премии за безупречную эффективную работу при экономии фонда оплаты труда:</w:t>
      </w:r>
    </w:p>
    <w:p w:rsidR="00A867CE" w:rsidRPr="00A867CE" w:rsidRDefault="00A867CE" w:rsidP="00A8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а) при награждении: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наградами Российской Федерации- 2000руб.;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Удмуртской Республики- 2000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Государственного Совета Удмуртской Республики- 1500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Правительства Удмуртской Республики- 1500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благодарностью главы Удмуртской Республики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наградами министерств и ведомств Удмуртской Республики – 1200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Почетной грамотой Малопургинского района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при объявлении благодарности главы муниципального образования «Малопургинский район» - 500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занесение в Книгу Почета Малопургинского района и на Доску почета Малопургинского района –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присвоение звания «Почетный гражданин Малопургинского района» - 1000 руб.;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lastRenderedPageBreak/>
        <w:t>б) в связи с юбилейными датами (55 лет у женщин, 60 лет у мужчин);</w:t>
      </w:r>
    </w:p>
    <w:p w:rsidR="00A867CE" w:rsidRPr="00A867CE" w:rsidRDefault="00A867CE" w:rsidP="00A86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- по итогам работы за год, а также за успешные показатели в работе – в размере, определяемом учредителем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31. Выплаты стимулирующего характера руководителю учреждения осуществляются в пределах фонда оплаты труда работников учреждения, сформированного в порядке, предусмотренном настоящим Положением, а также за счет средств, полученных от приносящей доход деятельности бюджетного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32. С учетом условий труда руководителю учреждения устанавливаются выплаты компенсационного характера, предусмотренные </w:t>
      </w:r>
      <w:hyperlink r:id="rId18" w:anchor="/document/81/64741/udm_184_193/" w:tooltip="2. Выплаты компенсационного характера" w:history="1">
        <w:r w:rsidRPr="00B30FEA">
          <w:rPr>
            <w:rStyle w:val="a3"/>
            <w:rFonts w:cs="Times New Roman"/>
            <w:color w:val="auto"/>
            <w:sz w:val="28"/>
            <w:szCs w:val="28"/>
          </w:rPr>
          <w:t>подразделом 2</w:t>
        </w:r>
      </w:hyperlink>
      <w:r w:rsidRPr="00B30FEA">
        <w:rPr>
          <w:rFonts w:cs="Times New Roman"/>
          <w:sz w:val="28"/>
          <w:szCs w:val="28"/>
        </w:rPr>
        <w:t xml:space="preserve"> </w:t>
      </w:r>
      <w:r w:rsidRPr="00A867CE">
        <w:rPr>
          <w:rFonts w:cs="Times New Roman"/>
          <w:sz w:val="28"/>
          <w:szCs w:val="28"/>
        </w:rPr>
        <w:t>раздела II настоящего Положения.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Конкретные размеры выплат компенсационного характера (за исключением доплат за совмещение профессий (должностей) или выполнение обязанностей временно отсутствующего работника, выплаты по районному коэффициенту, доплаты за работу в ночное время) и условия их осуществления устанавливаются: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руководителю учреждения - решением учредителя.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A867CE">
        <w:rPr>
          <w:b/>
          <w:bCs/>
          <w:sz w:val="28"/>
          <w:szCs w:val="28"/>
        </w:rPr>
        <w:t>IV. Формирование фонда оплаты труда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    33. При формировании </w:t>
      </w:r>
      <w:proofErr w:type="gramStart"/>
      <w:r w:rsidRPr="00A867CE">
        <w:rPr>
          <w:rFonts w:cs="Times New Roman"/>
          <w:sz w:val="28"/>
          <w:szCs w:val="28"/>
        </w:rPr>
        <w:t>фонда оплаты труда работников учреждения</w:t>
      </w:r>
      <w:proofErr w:type="gramEnd"/>
      <w:r w:rsidRPr="00A867CE">
        <w:rPr>
          <w:rFonts w:cs="Times New Roman"/>
          <w:sz w:val="28"/>
          <w:szCs w:val="28"/>
        </w:rPr>
        <w:t xml:space="preserve"> предусматриваются средства для выплаты работникам (в расчете на год):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оклада (должностного оклада) - в размере 12 окладов (должностных окладов);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ежемесячной надбавки за интенсивность и высокие результаты работы - в размере 9,2 оклада (должностного оклада);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ежемесячной надбавки за качество выполняемых работ - в размере 5,5 оклада (должностного оклада);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ежемесячной надбавки за выслугу лет - в размере 2,8 оклада (должностного оклада);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премии по итогам работы за месяц - в размере 6,0 окладов (должностных окладов);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 xml:space="preserve">    - материальной помощи - в размере 1 оклада (должностного оклада);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- выплаты по районному коэффициенту - в размере, установленном нормативными правовыми актами Российской Федерации.</w:t>
      </w: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</w:t>
      </w: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</w:p>
    <w:p w:rsidR="00A867CE" w:rsidRPr="00A867CE" w:rsidRDefault="00A867CE" w:rsidP="00A867CE">
      <w:pPr>
        <w:pStyle w:val="afd"/>
        <w:rPr>
          <w:rFonts w:cs="Times New Roman"/>
          <w:sz w:val="28"/>
          <w:szCs w:val="28"/>
        </w:rPr>
      </w:pPr>
    </w:p>
    <w:p w:rsidR="00A867CE" w:rsidRPr="00392C2B" w:rsidRDefault="00A867CE" w:rsidP="00A867CE">
      <w:pPr>
        <w:pStyle w:val="3"/>
        <w:spacing w:after="0" w:line="240" w:lineRule="auto"/>
        <w:jc w:val="right"/>
        <w:rPr>
          <w:b/>
          <w:i w:val="0"/>
          <w:sz w:val="28"/>
          <w:szCs w:val="28"/>
        </w:rPr>
      </w:pPr>
      <w:r w:rsidRPr="00392C2B">
        <w:rPr>
          <w:i w:val="0"/>
          <w:sz w:val="28"/>
          <w:szCs w:val="28"/>
        </w:rPr>
        <w:lastRenderedPageBreak/>
        <w:t xml:space="preserve">Приложение </w:t>
      </w:r>
    </w:p>
    <w:p w:rsidR="00A867CE" w:rsidRPr="00392C2B" w:rsidRDefault="00B30FEA" w:rsidP="00A867CE">
      <w:pPr>
        <w:pStyle w:val="3"/>
        <w:spacing w:after="0" w:line="240" w:lineRule="auto"/>
        <w:jc w:val="right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к Положению об оплате </w:t>
      </w:r>
      <w:r w:rsidR="00A867CE" w:rsidRPr="00392C2B">
        <w:rPr>
          <w:i w:val="0"/>
          <w:sz w:val="28"/>
          <w:szCs w:val="28"/>
        </w:rPr>
        <w:t>труда работников</w:t>
      </w:r>
    </w:p>
    <w:p w:rsidR="00A867CE" w:rsidRPr="00392C2B" w:rsidRDefault="00B30FEA" w:rsidP="00A867CE">
      <w:pPr>
        <w:pStyle w:val="3"/>
        <w:spacing w:after="0" w:line="240" w:lineRule="auto"/>
        <w:jc w:val="right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Муниципального </w:t>
      </w:r>
      <w:r w:rsidR="00A867CE" w:rsidRPr="00392C2B">
        <w:rPr>
          <w:i w:val="0"/>
          <w:sz w:val="28"/>
          <w:szCs w:val="28"/>
        </w:rPr>
        <w:t xml:space="preserve">бюджетного учреждения </w:t>
      </w:r>
    </w:p>
    <w:p w:rsidR="00A867CE" w:rsidRPr="00392C2B" w:rsidRDefault="00A867CE" w:rsidP="00A867CE">
      <w:pPr>
        <w:pStyle w:val="3"/>
        <w:spacing w:after="0" w:line="240" w:lineRule="auto"/>
        <w:jc w:val="right"/>
        <w:rPr>
          <w:b/>
          <w:i w:val="0"/>
          <w:sz w:val="28"/>
          <w:szCs w:val="28"/>
        </w:rPr>
      </w:pPr>
      <w:r w:rsidRPr="00392C2B">
        <w:rPr>
          <w:i w:val="0"/>
          <w:sz w:val="28"/>
          <w:szCs w:val="28"/>
        </w:rPr>
        <w:t xml:space="preserve">«Территориальный отдел </w:t>
      </w:r>
      <w:proofErr w:type="spellStart"/>
      <w:r w:rsidRPr="00392C2B">
        <w:rPr>
          <w:i w:val="0"/>
          <w:sz w:val="28"/>
          <w:szCs w:val="28"/>
        </w:rPr>
        <w:t>Кечевский</w:t>
      </w:r>
      <w:proofErr w:type="spellEnd"/>
      <w:r w:rsidRPr="00392C2B">
        <w:rPr>
          <w:i w:val="0"/>
          <w:sz w:val="28"/>
          <w:szCs w:val="28"/>
        </w:rPr>
        <w:t>»</w:t>
      </w:r>
    </w:p>
    <w:p w:rsidR="00A867CE" w:rsidRPr="00392C2B" w:rsidRDefault="00A867CE" w:rsidP="00A867CE">
      <w:pPr>
        <w:pStyle w:val="3"/>
        <w:spacing w:after="0" w:line="240" w:lineRule="auto"/>
        <w:jc w:val="right"/>
        <w:rPr>
          <w:i w:val="0"/>
          <w:sz w:val="28"/>
          <w:szCs w:val="28"/>
        </w:rPr>
      </w:pPr>
    </w:p>
    <w:p w:rsidR="00A867CE" w:rsidRPr="00392C2B" w:rsidRDefault="00A867CE" w:rsidP="00392C2B">
      <w:pPr>
        <w:pStyle w:val="3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392C2B">
        <w:rPr>
          <w:i w:val="0"/>
          <w:sz w:val="28"/>
          <w:szCs w:val="28"/>
        </w:rPr>
        <w:t>Положение</w:t>
      </w:r>
      <w:r w:rsidR="00392C2B">
        <w:rPr>
          <w:i w:val="0"/>
          <w:sz w:val="28"/>
          <w:szCs w:val="28"/>
        </w:rPr>
        <w:t xml:space="preserve"> </w:t>
      </w:r>
      <w:r w:rsidRPr="00392C2B">
        <w:rPr>
          <w:i w:val="0"/>
          <w:sz w:val="28"/>
          <w:szCs w:val="28"/>
        </w:rPr>
        <w:t xml:space="preserve">об исчислении стажа работы для выплаты ежемесячной надбавки за выслугу лет работникам Муниципального бюджетного учреждения «Территориальный отдел </w:t>
      </w:r>
      <w:proofErr w:type="spellStart"/>
      <w:r w:rsidRPr="00392C2B">
        <w:rPr>
          <w:i w:val="0"/>
          <w:sz w:val="28"/>
          <w:szCs w:val="28"/>
        </w:rPr>
        <w:t>Кечевский</w:t>
      </w:r>
      <w:proofErr w:type="spellEnd"/>
      <w:r w:rsidRPr="00392C2B">
        <w:rPr>
          <w:i w:val="0"/>
          <w:sz w:val="28"/>
          <w:szCs w:val="28"/>
        </w:rPr>
        <w:t>»</w:t>
      </w:r>
    </w:p>
    <w:p w:rsidR="00A867CE" w:rsidRPr="00A867CE" w:rsidRDefault="00A867CE" w:rsidP="00A867CE">
      <w:pPr>
        <w:pStyle w:val="3"/>
        <w:spacing w:after="0" w:line="240" w:lineRule="auto"/>
        <w:jc w:val="center"/>
        <w:rPr>
          <w:b/>
          <w:sz w:val="28"/>
          <w:szCs w:val="28"/>
        </w:rPr>
      </w:pP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1. В стаж работы, дающий право на получение ежемесячной надбавки за выслугу лет (далее – надбавка за выслугу лет), включается время работы в организациях всех форм собственности, иные периоды работы по должностям работников, специализация которых соответствует специализации, занимаемой в учреждении (далее – учреждение).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2. При перемещении работника внутри учреждения с одной должности на другую установленный стаж сохраняется.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3. Стаж работы, дающий право на получение надбавки за выслугу лет, устанавливается при приеме на работу и исчисляется в календарном порядке (годах, месяцах, днях).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4. Стаж работы, дающий право на установление надбавки за выслугу лет, определяется комиссией по установлению стажа работы в учреждении. В состав комиссии по установлению стажа работы в учреждении входят работники, выполняющие кадровую, бухгалтерскую работу, и иные работники.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5. Состав комиссии утверждается приказом руководителя учреждения.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6.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7. Надбавка за выслугу лет начисляется исходя из оклада (должностного оклада) работника и выплачивается ежемесячно.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8. Надбавка за выслугу лет начисляется к окладу (должностному окладу) по основной работе.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9. Назначение надбавки за выслугу лет работникам учреждения производится на основании приказа руководителя учреждения по представлению комиссии по установлению стажа работы в учреждении.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10. Назначение надбавки за выслугу лет руководителю учреждения производится на основании приказа учредителя по представлению комиссии по установлению стажа работы в учреждении.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11. При увольнении работника надбавка за выслугу лет начисляется пропорционально отработанному времени и производится при окончательном расчете.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t>    12. Ответственность за своевременный пересмотр у работников размера надбавки за выслугу лет возлагается на работника, выполняющего кадровую работу.</w:t>
      </w:r>
    </w:p>
    <w:p w:rsidR="00A867CE" w:rsidRPr="00A867CE" w:rsidRDefault="00A867CE" w:rsidP="00A867CE">
      <w:pPr>
        <w:pStyle w:val="afd"/>
        <w:jc w:val="both"/>
        <w:rPr>
          <w:rFonts w:cs="Times New Roman"/>
          <w:sz w:val="28"/>
          <w:szCs w:val="28"/>
        </w:rPr>
      </w:pPr>
      <w:r w:rsidRPr="00A867CE">
        <w:rPr>
          <w:rFonts w:cs="Times New Roman"/>
          <w:sz w:val="28"/>
          <w:szCs w:val="28"/>
        </w:rPr>
        <w:lastRenderedPageBreak/>
        <w:t>    13. Индивидуальные трудовые споры по вопросам установления стажа для начисления надбавки за выслугу лет или при определении размера этой выплаты рассматриваются в порядке, установленном законодательством.</w:t>
      </w:r>
    </w:p>
    <w:p w:rsidR="00A867CE" w:rsidRPr="00A867CE" w:rsidRDefault="00A867CE" w:rsidP="00A86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CE">
        <w:rPr>
          <w:rFonts w:ascii="Times New Roman" w:hAnsi="Times New Roman" w:cs="Times New Roman"/>
          <w:sz w:val="28"/>
          <w:szCs w:val="28"/>
        </w:rPr>
        <w:t>_________________</w:t>
      </w:r>
    </w:p>
    <w:p w:rsidR="00A867CE" w:rsidRPr="00A867CE" w:rsidRDefault="00A867CE" w:rsidP="00A8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CE" w:rsidRPr="00A867CE" w:rsidRDefault="00A867CE" w:rsidP="00A86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CE" w:rsidRPr="00A867CE" w:rsidRDefault="00A867CE" w:rsidP="00A86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CE" w:rsidRPr="00A867CE" w:rsidRDefault="00A867CE" w:rsidP="00A86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67CE" w:rsidRPr="00A867CE" w:rsidSect="00B30FEA">
      <w:pgSz w:w="11906" w:h="16838" w:code="9"/>
      <w:pgMar w:top="567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04" w:rsidRDefault="00150A04" w:rsidP="006D421F">
      <w:pPr>
        <w:spacing w:after="0" w:line="240" w:lineRule="auto"/>
      </w:pPr>
      <w:r>
        <w:separator/>
      </w:r>
    </w:p>
  </w:endnote>
  <w:endnote w:type="continuationSeparator" w:id="0">
    <w:p w:rsidR="00150A04" w:rsidRDefault="00150A04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04" w:rsidRDefault="00150A04" w:rsidP="006D421F">
      <w:pPr>
        <w:spacing w:after="0" w:line="240" w:lineRule="auto"/>
      </w:pPr>
      <w:r>
        <w:separator/>
      </w:r>
    </w:p>
  </w:footnote>
  <w:footnote w:type="continuationSeparator" w:id="0">
    <w:p w:rsidR="00150A04" w:rsidRDefault="00150A04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DC30EA"/>
    <w:multiLevelType w:val="hybridMultilevel"/>
    <w:tmpl w:val="DCCC0A34"/>
    <w:lvl w:ilvl="0" w:tplc="EF204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66413"/>
    <w:multiLevelType w:val="hybridMultilevel"/>
    <w:tmpl w:val="96B6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7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3"/>
  </w:num>
  <w:num w:numId="5">
    <w:abstractNumId w:val="32"/>
  </w:num>
  <w:num w:numId="6">
    <w:abstractNumId w:val="26"/>
  </w:num>
  <w:num w:numId="7">
    <w:abstractNumId w:val="12"/>
  </w:num>
  <w:num w:numId="8">
    <w:abstractNumId w:val="22"/>
  </w:num>
  <w:num w:numId="9">
    <w:abstractNumId w:val="21"/>
  </w:num>
  <w:num w:numId="10">
    <w:abstractNumId w:val="19"/>
  </w:num>
  <w:num w:numId="11">
    <w:abstractNumId w:val="10"/>
  </w:num>
  <w:num w:numId="12">
    <w:abstractNumId w:val="31"/>
  </w:num>
  <w:num w:numId="13">
    <w:abstractNumId w:val="33"/>
  </w:num>
  <w:num w:numId="14">
    <w:abstractNumId w:val="18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27"/>
  </w:num>
  <w:num w:numId="20">
    <w:abstractNumId w:val="30"/>
  </w:num>
  <w:num w:numId="21">
    <w:abstractNumId w:val="25"/>
  </w:num>
  <w:num w:numId="22">
    <w:abstractNumId w:val="6"/>
  </w:num>
  <w:num w:numId="23">
    <w:abstractNumId w:val="11"/>
  </w:num>
  <w:num w:numId="24">
    <w:abstractNumId w:val="24"/>
  </w:num>
  <w:num w:numId="25">
    <w:abstractNumId w:val="29"/>
  </w:num>
  <w:num w:numId="26">
    <w:abstractNumId w:val="17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12771"/>
    <w:rsid w:val="00051895"/>
    <w:rsid w:val="000715FD"/>
    <w:rsid w:val="0009295A"/>
    <w:rsid w:val="00093EF2"/>
    <w:rsid w:val="000A7C4F"/>
    <w:rsid w:val="000D511D"/>
    <w:rsid w:val="000D5B8F"/>
    <w:rsid w:val="000F0AAD"/>
    <w:rsid w:val="000F18A5"/>
    <w:rsid w:val="00107956"/>
    <w:rsid w:val="00113D6E"/>
    <w:rsid w:val="0012596C"/>
    <w:rsid w:val="00132ECC"/>
    <w:rsid w:val="001345B7"/>
    <w:rsid w:val="00136629"/>
    <w:rsid w:val="00150A04"/>
    <w:rsid w:val="00180771"/>
    <w:rsid w:val="00183987"/>
    <w:rsid w:val="001C6328"/>
    <w:rsid w:val="001D5AB0"/>
    <w:rsid w:val="00243F9E"/>
    <w:rsid w:val="00257DBA"/>
    <w:rsid w:val="00292167"/>
    <w:rsid w:val="002A6231"/>
    <w:rsid w:val="002C650D"/>
    <w:rsid w:val="002E2125"/>
    <w:rsid w:val="002E2CB7"/>
    <w:rsid w:val="003467EE"/>
    <w:rsid w:val="00392C2B"/>
    <w:rsid w:val="003A0F49"/>
    <w:rsid w:val="003B63C6"/>
    <w:rsid w:val="003E1A2B"/>
    <w:rsid w:val="003F3DA2"/>
    <w:rsid w:val="00403DB1"/>
    <w:rsid w:val="00412837"/>
    <w:rsid w:val="00461C98"/>
    <w:rsid w:val="00472CE5"/>
    <w:rsid w:val="004A0941"/>
    <w:rsid w:val="004D43BC"/>
    <w:rsid w:val="00507FF0"/>
    <w:rsid w:val="00516B3A"/>
    <w:rsid w:val="00530E55"/>
    <w:rsid w:val="0053711F"/>
    <w:rsid w:val="00581CAC"/>
    <w:rsid w:val="00591DB0"/>
    <w:rsid w:val="005B3A01"/>
    <w:rsid w:val="005C3254"/>
    <w:rsid w:val="005D4376"/>
    <w:rsid w:val="00622344"/>
    <w:rsid w:val="00643200"/>
    <w:rsid w:val="0065237B"/>
    <w:rsid w:val="00657D56"/>
    <w:rsid w:val="006665F8"/>
    <w:rsid w:val="006829CA"/>
    <w:rsid w:val="00685891"/>
    <w:rsid w:val="006A5DFC"/>
    <w:rsid w:val="006C6DF2"/>
    <w:rsid w:val="006D421F"/>
    <w:rsid w:val="006D7757"/>
    <w:rsid w:val="006E548D"/>
    <w:rsid w:val="0071124E"/>
    <w:rsid w:val="007114CE"/>
    <w:rsid w:val="007348B4"/>
    <w:rsid w:val="00744858"/>
    <w:rsid w:val="0077270A"/>
    <w:rsid w:val="00776208"/>
    <w:rsid w:val="00776D1C"/>
    <w:rsid w:val="007C31F7"/>
    <w:rsid w:val="00810237"/>
    <w:rsid w:val="00811C69"/>
    <w:rsid w:val="008200D6"/>
    <w:rsid w:val="00840266"/>
    <w:rsid w:val="00851CEB"/>
    <w:rsid w:val="008C3ADF"/>
    <w:rsid w:val="008E1985"/>
    <w:rsid w:val="008E2D62"/>
    <w:rsid w:val="00926983"/>
    <w:rsid w:val="00944187"/>
    <w:rsid w:val="009904DF"/>
    <w:rsid w:val="009F1E3A"/>
    <w:rsid w:val="00A2611E"/>
    <w:rsid w:val="00A41681"/>
    <w:rsid w:val="00A648DD"/>
    <w:rsid w:val="00A74C3E"/>
    <w:rsid w:val="00A74DAE"/>
    <w:rsid w:val="00A7700D"/>
    <w:rsid w:val="00A776B2"/>
    <w:rsid w:val="00A867CE"/>
    <w:rsid w:val="00A92D3A"/>
    <w:rsid w:val="00AE7ED5"/>
    <w:rsid w:val="00B30FEA"/>
    <w:rsid w:val="00B33390"/>
    <w:rsid w:val="00B408F6"/>
    <w:rsid w:val="00B422B6"/>
    <w:rsid w:val="00B46070"/>
    <w:rsid w:val="00B4657F"/>
    <w:rsid w:val="00B567E5"/>
    <w:rsid w:val="00B746C3"/>
    <w:rsid w:val="00BC2F08"/>
    <w:rsid w:val="00C223D0"/>
    <w:rsid w:val="00C27B0F"/>
    <w:rsid w:val="00C7038E"/>
    <w:rsid w:val="00CA033C"/>
    <w:rsid w:val="00CA3D9D"/>
    <w:rsid w:val="00CC615C"/>
    <w:rsid w:val="00CF4000"/>
    <w:rsid w:val="00CF5E7A"/>
    <w:rsid w:val="00D030FE"/>
    <w:rsid w:val="00D44593"/>
    <w:rsid w:val="00D939F9"/>
    <w:rsid w:val="00DC4521"/>
    <w:rsid w:val="00DF772C"/>
    <w:rsid w:val="00DF7BC2"/>
    <w:rsid w:val="00E456BC"/>
    <w:rsid w:val="00E8000D"/>
    <w:rsid w:val="00EF12F2"/>
    <w:rsid w:val="00F02EC8"/>
    <w:rsid w:val="00F15086"/>
    <w:rsid w:val="00F516FF"/>
    <w:rsid w:val="00F71E6A"/>
    <w:rsid w:val="00F90D08"/>
    <w:rsid w:val="00F90F83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28">
    <w:name w:val="Основной текст (2)_"/>
    <w:link w:val="212"/>
    <w:locked/>
    <w:rsid w:val="00D030FE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D030FE"/>
    <w:pPr>
      <w:widowControl w:val="0"/>
      <w:shd w:val="clear" w:color="auto" w:fill="FFFFFF"/>
      <w:spacing w:after="0" w:line="269" w:lineRule="exact"/>
      <w:ind w:hanging="2100"/>
    </w:pPr>
  </w:style>
  <w:style w:type="character" w:customStyle="1" w:styleId="BodyTextChar">
    <w:name w:val="Body Text Char"/>
    <w:uiPriority w:val="99"/>
    <w:locked/>
    <w:rsid w:val="00A867CE"/>
    <w:rPr>
      <w:rFonts w:ascii="Microsoft Sans Serif" w:hAnsi="Microsoft Sans Serif"/>
      <w:spacing w:val="3"/>
      <w:sz w:val="21"/>
      <w:shd w:val="clear" w:color="auto" w:fill="FFFFFF"/>
    </w:rPr>
  </w:style>
  <w:style w:type="paragraph" w:customStyle="1" w:styleId="align-center">
    <w:name w:val="align-center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4"/>
    <w:rsid w:val="00A867CE"/>
    <w:rPr>
      <w:sz w:val="23"/>
      <w:szCs w:val="23"/>
      <w:shd w:val="clear" w:color="auto" w:fill="FFFFFF"/>
    </w:rPr>
  </w:style>
  <w:style w:type="character" w:customStyle="1" w:styleId="35">
    <w:name w:val="Основной текст (3)_"/>
    <w:link w:val="36"/>
    <w:rsid w:val="00A867CE"/>
    <w:rPr>
      <w:shd w:val="clear" w:color="auto" w:fill="FFFFFF"/>
    </w:rPr>
  </w:style>
  <w:style w:type="character" w:customStyle="1" w:styleId="3115pt">
    <w:name w:val="Основной текст (3) + 11;5 pt"/>
    <w:rsid w:val="00A86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4">
    <w:name w:val="Основной текст (4)"/>
    <w:basedOn w:val="a"/>
    <w:link w:val="43"/>
    <w:rsid w:val="00A867CE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customStyle="1" w:styleId="36">
    <w:name w:val="Основной текст (3)"/>
    <w:basedOn w:val="a"/>
    <w:link w:val="35"/>
    <w:rsid w:val="00A867CE"/>
    <w:pPr>
      <w:shd w:val="clear" w:color="auto" w:fill="FFFFFF"/>
      <w:spacing w:after="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28">
    <w:name w:val="Основной текст (2)_"/>
    <w:link w:val="212"/>
    <w:locked/>
    <w:rsid w:val="00D030FE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D030FE"/>
    <w:pPr>
      <w:widowControl w:val="0"/>
      <w:shd w:val="clear" w:color="auto" w:fill="FFFFFF"/>
      <w:spacing w:after="0" w:line="269" w:lineRule="exact"/>
      <w:ind w:hanging="2100"/>
    </w:pPr>
  </w:style>
  <w:style w:type="character" w:customStyle="1" w:styleId="BodyTextChar">
    <w:name w:val="Body Text Char"/>
    <w:uiPriority w:val="99"/>
    <w:locked/>
    <w:rsid w:val="00A867CE"/>
    <w:rPr>
      <w:rFonts w:ascii="Microsoft Sans Serif" w:hAnsi="Microsoft Sans Serif"/>
      <w:spacing w:val="3"/>
      <w:sz w:val="21"/>
      <w:shd w:val="clear" w:color="auto" w:fill="FFFFFF"/>
    </w:rPr>
  </w:style>
  <w:style w:type="paragraph" w:customStyle="1" w:styleId="align-center">
    <w:name w:val="align-center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4"/>
    <w:rsid w:val="00A867CE"/>
    <w:rPr>
      <w:sz w:val="23"/>
      <w:szCs w:val="23"/>
      <w:shd w:val="clear" w:color="auto" w:fill="FFFFFF"/>
    </w:rPr>
  </w:style>
  <w:style w:type="character" w:customStyle="1" w:styleId="35">
    <w:name w:val="Основной текст (3)_"/>
    <w:link w:val="36"/>
    <w:rsid w:val="00A867CE"/>
    <w:rPr>
      <w:shd w:val="clear" w:color="auto" w:fill="FFFFFF"/>
    </w:rPr>
  </w:style>
  <w:style w:type="character" w:customStyle="1" w:styleId="3115pt">
    <w:name w:val="Основной текст (3) + 11;5 pt"/>
    <w:rsid w:val="00A86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4">
    <w:name w:val="Основной текст (4)"/>
    <w:basedOn w:val="a"/>
    <w:link w:val="43"/>
    <w:rsid w:val="00A867CE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customStyle="1" w:styleId="36">
    <w:name w:val="Основной текст (3)"/>
    <w:basedOn w:val="a"/>
    <w:link w:val="35"/>
    <w:rsid w:val="00A867CE"/>
    <w:pPr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2022-01-20T09:12:00Z</cp:lastPrinted>
  <dcterms:created xsi:type="dcterms:W3CDTF">2021-11-26T05:23:00Z</dcterms:created>
  <dcterms:modified xsi:type="dcterms:W3CDTF">2022-01-20T09:17:00Z</dcterms:modified>
</cp:coreProperties>
</file>