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5B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Утверждено </w:t>
      </w:r>
    </w:p>
    <w:p w:rsidR="00381D77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решением Совета депутатов </w:t>
      </w:r>
    </w:p>
    <w:p w:rsidR="00381D77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>муниципального</w:t>
      </w:r>
      <w:r w:rsidR="00381D77">
        <w:t xml:space="preserve"> </w:t>
      </w:r>
      <w:r w:rsidRPr="008D0F5B">
        <w:t xml:space="preserve">образования </w:t>
      </w:r>
    </w:p>
    <w:p w:rsidR="00381D77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>«</w:t>
      </w:r>
      <w:r w:rsidR="000C56A0">
        <w:t xml:space="preserve">Муниципальный округ </w:t>
      </w:r>
      <w:r w:rsidRPr="008D0F5B">
        <w:t>Малопургинский район</w:t>
      </w:r>
      <w:r w:rsidR="000C56A0">
        <w:t xml:space="preserve"> </w:t>
      </w:r>
    </w:p>
    <w:p w:rsidR="008D0F5B" w:rsidRPr="008D0F5B" w:rsidRDefault="000C56A0" w:rsidP="008D0F5B">
      <w:pPr>
        <w:widowControl w:val="0"/>
        <w:autoSpaceDE w:val="0"/>
        <w:autoSpaceDN w:val="0"/>
        <w:adjustRightInd w:val="0"/>
        <w:ind w:firstLine="567"/>
        <w:jc w:val="right"/>
      </w:pPr>
      <w:r>
        <w:t>Удмуртской Республики</w:t>
      </w:r>
      <w:r w:rsidR="008D0F5B" w:rsidRPr="008D0F5B">
        <w:t xml:space="preserve">» </w:t>
      </w:r>
    </w:p>
    <w:p w:rsidR="00187D1E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от </w:t>
      </w:r>
      <w:r w:rsidR="000C56A0">
        <w:t>15 ноября</w:t>
      </w:r>
      <w:r w:rsidRPr="008D0F5B">
        <w:t xml:space="preserve"> 20</w:t>
      </w:r>
      <w:r w:rsidR="000C56A0">
        <w:t>2</w:t>
      </w:r>
      <w:r w:rsidRPr="008D0F5B">
        <w:t xml:space="preserve">1 года № </w:t>
      </w:r>
      <w:r w:rsidR="0042108A">
        <w:t>3-24-53</w:t>
      </w:r>
    </w:p>
    <w:p w:rsidR="008D0F5B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</w:p>
    <w:p w:rsidR="00383D8B" w:rsidRPr="008D0F5B" w:rsidRDefault="00383D8B" w:rsidP="008D0F5B">
      <w:pPr>
        <w:ind w:firstLine="567"/>
        <w:jc w:val="center"/>
        <w:rPr>
          <w:b/>
        </w:rPr>
      </w:pPr>
      <w:r w:rsidRPr="008D0F5B">
        <w:rPr>
          <w:b/>
          <w:snapToGrid w:val="0"/>
          <w:color w:val="000000"/>
        </w:rPr>
        <w:t xml:space="preserve">Положение </w:t>
      </w:r>
      <w:r w:rsidRPr="008D0F5B">
        <w:rPr>
          <w:rStyle w:val="15"/>
          <w:b/>
          <w:sz w:val="24"/>
        </w:rPr>
        <w:t xml:space="preserve">об оплате труда </w:t>
      </w:r>
      <w:r w:rsidR="005E77C5" w:rsidRPr="008D0F5B">
        <w:rPr>
          <w:b/>
        </w:rPr>
        <w:t>выборных должностных лиц местного самоуправления</w:t>
      </w:r>
      <w:r w:rsidR="003E70F2" w:rsidRPr="008D0F5B">
        <w:rPr>
          <w:b/>
          <w:snapToGrid w:val="0"/>
          <w:color w:val="000000"/>
        </w:rPr>
        <w:t xml:space="preserve"> муниципального образования «</w:t>
      </w:r>
      <w:r w:rsidR="000C56A0">
        <w:rPr>
          <w:b/>
          <w:snapToGrid w:val="0"/>
          <w:color w:val="000000"/>
        </w:rPr>
        <w:t xml:space="preserve">Муниципальный округ </w:t>
      </w:r>
      <w:r w:rsidR="003E70F2" w:rsidRPr="008D0F5B">
        <w:rPr>
          <w:b/>
          <w:snapToGrid w:val="0"/>
          <w:color w:val="000000"/>
        </w:rPr>
        <w:t>Малопургинский район</w:t>
      </w:r>
      <w:r w:rsidR="000C56A0">
        <w:rPr>
          <w:b/>
          <w:snapToGrid w:val="0"/>
          <w:color w:val="000000"/>
        </w:rPr>
        <w:t xml:space="preserve"> Удмуртской Республики</w:t>
      </w:r>
      <w:r w:rsidR="003E70F2" w:rsidRPr="008D0F5B">
        <w:rPr>
          <w:b/>
          <w:snapToGrid w:val="0"/>
          <w:color w:val="000000"/>
        </w:rPr>
        <w:t>»</w:t>
      </w:r>
      <w:r w:rsidR="005E77C5" w:rsidRPr="008D0F5B">
        <w:rPr>
          <w:b/>
        </w:rPr>
        <w:t>, осуществляющих свои полномочия на постоянной основе</w:t>
      </w:r>
      <w:bookmarkStart w:id="0" w:name="_GoBack"/>
      <w:bookmarkEnd w:id="0"/>
    </w:p>
    <w:p w:rsidR="008D0F5B" w:rsidRDefault="008D0F5B" w:rsidP="008D0F5B">
      <w:pPr>
        <w:ind w:firstLine="567"/>
        <w:jc w:val="center"/>
        <w:rPr>
          <w:rStyle w:val="15"/>
          <w:b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>1. Общие положения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1.1. </w:t>
      </w:r>
      <w:proofErr w:type="gramStart"/>
      <w:r w:rsidRPr="008D0F5B">
        <w:rPr>
          <w:rStyle w:val="15"/>
          <w:sz w:val="24"/>
        </w:rPr>
        <w:t>Настоящее Положение разработано на основании Федерального Закона № 131-ФЗ от 06.10.2003</w:t>
      </w:r>
      <w:r w:rsidR="00376D56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г</w:t>
      </w:r>
      <w:r w:rsidR="00376D56">
        <w:rPr>
          <w:rStyle w:val="15"/>
          <w:sz w:val="24"/>
        </w:rPr>
        <w:t>ода</w:t>
      </w:r>
      <w:r w:rsidRPr="008D0F5B">
        <w:rPr>
          <w:rStyle w:val="15"/>
          <w:sz w:val="24"/>
        </w:rPr>
        <w:t xml:space="preserve"> «Об общих принципах организации местного самоуправления в Российской Федерации», </w:t>
      </w:r>
      <w:r w:rsidR="00187D1E" w:rsidRPr="008D0F5B">
        <w:t>постановления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</w:t>
      </w:r>
      <w:proofErr w:type="gramEnd"/>
      <w:r w:rsidR="00187D1E" w:rsidRPr="008D0F5B">
        <w:t xml:space="preserve"> </w:t>
      </w:r>
      <w:proofErr w:type="gramStart"/>
      <w:r w:rsidR="00187D1E" w:rsidRPr="008D0F5B">
        <w:t>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Республики,</w:t>
      </w:r>
      <w:r w:rsidRPr="008D0F5B">
        <w:rPr>
          <w:rStyle w:val="15"/>
          <w:sz w:val="24"/>
        </w:rPr>
        <w:t xml:space="preserve"> </w:t>
      </w:r>
      <w:r w:rsidR="00187D1E" w:rsidRPr="008D0F5B">
        <w:rPr>
          <w:rStyle w:val="15"/>
          <w:sz w:val="24"/>
        </w:rPr>
        <w:t>У</w:t>
      </w:r>
      <w:r w:rsidRPr="008D0F5B">
        <w:rPr>
          <w:rStyle w:val="15"/>
          <w:sz w:val="24"/>
        </w:rPr>
        <w:t>става муниципального образования «</w:t>
      </w:r>
      <w:r w:rsidR="00330355">
        <w:rPr>
          <w:rStyle w:val="15"/>
          <w:sz w:val="24"/>
        </w:rPr>
        <w:t xml:space="preserve">Муниципальный округ </w:t>
      </w:r>
      <w:r w:rsidRPr="008D0F5B">
        <w:rPr>
          <w:rStyle w:val="15"/>
          <w:sz w:val="24"/>
        </w:rPr>
        <w:t>Малопургинский район</w:t>
      </w:r>
      <w:r w:rsidR="00330355">
        <w:rPr>
          <w:rStyle w:val="15"/>
          <w:sz w:val="24"/>
        </w:rPr>
        <w:t xml:space="preserve"> Удмуртской Республики</w:t>
      </w:r>
      <w:r w:rsidRPr="008D0F5B">
        <w:rPr>
          <w:rStyle w:val="15"/>
          <w:sz w:val="24"/>
        </w:rPr>
        <w:t xml:space="preserve">» и регулирует вопросы оплаты труда </w:t>
      </w:r>
      <w:r w:rsidR="005E77C5" w:rsidRPr="008D0F5B">
        <w:t>выборных должностных лиц местного самоуправления</w:t>
      </w:r>
      <w:r w:rsidR="003E70F2" w:rsidRPr="008D0F5B">
        <w:rPr>
          <w:rStyle w:val="15"/>
          <w:sz w:val="24"/>
        </w:rPr>
        <w:t xml:space="preserve"> муниципального образования 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="005E77C5" w:rsidRPr="008D0F5B">
        <w:t>, осуществляющих свои полномочия на постоянной основе</w:t>
      </w:r>
      <w:r w:rsidRPr="008D0F5B">
        <w:rPr>
          <w:rStyle w:val="15"/>
          <w:sz w:val="24"/>
        </w:rPr>
        <w:t xml:space="preserve"> (далее по тексту – </w:t>
      </w:r>
      <w:r w:rsidR="005E77C5" w:rsidRPr="008D0F5B">
        <w:t>выборных должностных лиц</w:t>
      </w:r>
      <w:r w:rsidRPr="008D0F5B">
        <w:rPr>
          <w:rStyle w:val="15"/>
          <w:sz w:val="24"/>
        </w:rPr>
        <w:t>).</w:t>
      </w:r>
      <w:proofErr w:type="gramEnd"/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1.2. Оплата труда </w:t>
      </w:r>
      <w:r w:rsidR="005E77C5" w:rsidRPr="008D0F5B">
        <w:t>выборных должностных лиц</w:t>
      </w:r>
      <w:r w:rsidR="005E77C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устанавливается исходя из нормативов формирования расходов на оплату, выборных должностных лиц местного самоуправления, осуществляющих свои полномочия на постоянной основе, утвержденных постановлением Правительства Удмуртской Республики.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1.3. Финансирование расходов на оплату труда </w:t>
      </w:r>
      <w:r w:rsidR="005E77C5" w:rsidRPr="008D0F5B">
        <w:t>выборных должностных лиц</w:t>
      </w:r>
      <w:r w:rsidRPr="008D0F5B">
        <w:rPr>
          <w:rStyle w:val="15"/>
          <w:sz w:val="24"/>
        </w:rPr>
        <w:t xml:space="preserve"> осуществляется за счет средств бюджета муниципального образования 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Pr="008D0F5B">
        <w:rPr>
          <w:rStyle w:val="15"/>
          <w:sz w:val="24"/>
        </w:rPr>
        <w:t>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 xml:space="preserve">2. Размер и условия оплаты труда </w:t>
      </w:r>
      <w:r w:rsidR="005E77C5" w:rsidRPr="008D0F5B">
        <w:rPr>
          <w:b/>
        </w:rPr>
        <w:t>выборных должностных лиц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2.1. Оплата труда </w:t>
      </w:r>
      <w:r w:rsidR="005E77C5" w:rsidRPr="008D0F5B">
        <w:t>выборных должностных лиц</w:t>
      </w:r>
      <w:r w:rsidR="005E77C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состоит из должностного оклада, а также ежемесячных и иных дополнительных выплат.</w:t>
      </w:r>
    </w:p>
    <w:p w:rsidR="005E77C5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2.2. Размер оклада устанавливается в зависимости от численности населения муниципального образования «</w:t>
      </w:r>
      <w:r w:rsidR="00A310F9">
        <w:rPr>
          <w:rStyle w:val="15"/>
          <w:sz w:val="24"/>
        </w:rPr>
        <w:t xml:space="preserve">Муниципальный округ </w:t>
      </w:r>
      <w:r w:rsidRPr="008D0F5B">
        <w:rPr>
          <w:rStyle w:val="15"/>
          <w:sz w:val="24"/>
        </w:rPr>
        <w:t>Малопургинский район</w:t>
      </w:r>
      <w:r w:rsidR="00A310F9">
        <w:rPr>
          <w:rStyle w:val="15"/>
          <w:sz w:val="24"/>
        </w:rPr>
        <w:t xml:space="preserve"> Удмуртской Республики</w:t>
      </w:r>
      <w:r w:rsidRPr="008D0F5B">
        <w:rPr>
          <w:rStyle w:val="15"/>
          <w:sz w:val="24"/>
        </w:rPr>
        <w:t>» и составляет</w:t>
      </w:r>
      <w:r w:rsidR="005E77C5" w:rsidRPr="008D0F5B">
        <w:rPr>
          <w:rStyle w:val="15"/>
          <w:sz w:val="24"/>
        </w:rPr>
        <w:t>:</w:t>
      </w:r>
    </w:p>
    <w:p w:rsidR="005E77C5" w:rsidRPr="00330355" w:rsidRDefault="003E70F2" w:rsidP="008D0F5B">
      <w:pPr>
        <w:ind w:firstLine="567"/>
        <w:jc w:val="both"/>
        <w:rPr>
          <w:rStyle w:val="15"/>
          <w:sz w:val="24"/>
        </w:rPr>
      </w:pPr>
      <w:r w:rsidRPr="00330355">
        <w:rPr>
          <w:rStyle w:val="15"/>
          <w:sz w:val="24"/>
        </w:rPr>
        <w:t>- Г</w:t>
      </w:r>
      <w:r w:rsidR="005E77C5" w:rsidRPr="00330355">
        <w:rPr>
          <w:rStyle w:val="15"/>
          <w:sz w:val="24"/>
        </w:rPr>
        <w:t xml:space="preserve">лавы </w:t>
      </w:r>
      <w:r w:rsidR="00A310F9" w:rsidRPr="00330355">
        <w:rPr>
          <w:rStyle w:val="15"/>
          <w:sz w:val="24"/>
        </w:rPr>
        <w:t xml:space="preserve">муниципального округа </w:t>
      </w:r>
      <w:r w:rsidR="00A310F9" w:rsidRPr="00330355">
        <w:t>20 050</w:t>
      </w:r>
      <w:r w:rsidR="00383D8B" w:rsidRPr="00330355">
        <w:rPr>
          <w:rStyle w:val="15"/>
          <w:sz w:val="24"/>
        </w:rPr>
        <w:t xml:space="preserve"> рублей</w:t>
      </w:r>
      <w:r w:rsidR="005E77C5" w:rsidRPr="00330355">
        <w:rPr>
          <w:rStyle w:val="15"/>
          <w:sz w:val="24"/>
        </w:rPr>
        <w:t>;</w:t>
      </w:r>
    </w:p>
    <w:p w:rsidR="005E77C5" w:rsidRDefault="005E77C5" w:rsidP="008D0F5B">
      <w:pPr>
        <w:ind w:firstLine="567"/>
        <w:jc w:val="both"/>
        <w:rPr>
          <w:rStyle w:val="15"/>
          <w:sz w:val="24"/>
        </w:rPr>
      </w:pPr>
      <w:r w:rsidRPr="00330355">
        <w:rPr>
          <w:rStyle w:val="15"/>
          <w:sz w:val="24"/>
        </w:rPr>
        <w:t xml:space="preserve">- </w:t>
      </w:r>
      <w:r w:rsidR="00A310F9" w:rsidRPr="00330355">
        <w:rPr>
          <w:rStyle w:val="15"/>
          <w:sz w:val="24"/>
        </w:rPr>
        <w:t>П</w:t>
      </w:r>
      <w:r w:rsidRPr="00330355">
        <w:rPr>
          <w:rStyle w:val="15"/>
          <w:sz w:val="24"/>
        </w:rPr>
        <w:t>редседателя</w:t>
      </w:r>
      <w:r w:rsidR="001E543D">
        <w:rPr>
          <w:rStyle w:val="15"/>
          <w:sz w:val="24"/>
        </w:rPr>
        <w:t xml:space="preserve"> Малопургинского р</w:t>
      </w:r>
      <w:r w:rsidRPr="00330355">
        <w:rPr>
          <w:rStyle w:val="15"/>
          <w:sz w:val="24"/>
        </w:rPr>
        <w:t xml:space="preserve">айонного Совета депутатов </w:t>
      </w:r>
      <w:r w:rsidR="00A310F9" w:rsidRPr="00330355">
        <w:rPr>
          <w:rStyle w:val="15"/>
          <w:sz w:val="24"/>
        </w:rPr>
        <w:t>10 62</w:t>
      </w:r>
      <w:r w:rsidR="00C733C9">
        <w:rPr>
          <w:rStyle w:val="15"/>
          <w:sz w:val="24"/>
        </w:rPr>
        <w:t>0 рублей;</w:t>
      </w:r>
    </w:p>
    <w:p w:rsidR="00C733C9" w:rsidRPr="00330355" w:rsidRDefault="00C733C9" w:rsidP="008D0F5B">
      <w:pPr>
        <w:ind w:firstLine="567"/>
        <w:jc w:val="both"/>
        <w:rPr>
          <w:rStyle w:val="15"/>
          <w:sz w:val="24"/>
        </w:rPr>
      </w:pPr>
      <w:r>
        <w:rPr>
          <w:rStyle w:val="15"/>
          <w:sz w:val="24"/>
        </w:rPr>
        <w:t>- Председатель Контрольно-счетного органа 7 300 рублей.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2.3. </w:t>
      </w:r>
      <w:r w:rsidR="005E77C5" w:rsidRPr="008D0F5B">
        <w:rPr>
          <w:rStyle w:val="15"/>
          <w:sz w:val="24"/>
        </w:rPr>
        <w:t>В</w:t>
      </w:r>
      <w:r w:rsidR="005E77C5" w:rsidRPr="008D0F5B">
        <w:t>ыборным должностным лицам</w:t>
      </w:r>
      <w:r w:rsidRPr="008D0F5B">
        <w:rPr>
          <w:rStyle w:val="15"/>
          <w:sz w:val="24"/>
        </w:rPr>
        <w:t xml:space="preserve"> устанавливаются следующие ежемесячные доплаты и надбавки к должностному окладу: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1) ежемесячная надбавка за особые условия исполнения полномочий в размере 21</w:t>
      </w:r>
      <w:r w:rsidR="000C56A0">
        <w:rPr>
          <w:rStyle w:val="15"/>
          <w:sz w:val="24"/>
        </w:rPr>
        <w:t>5</w:t>
      </w:r>
      <w:r w:rsidRPr="008D0F5B">
        <w:rPr>
          <w:rStyle w:val="15"/>
          <w:sz w:val="24"/>
        </w:rPr>
        <w:t xml:space="preserve"> процентов</w:t>
      </w:r>
      <w:r w:rsidR="00376D56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2) ежемесячная надбавка за специальный ре</w:t>
      </w:r>
      <w:r w:rsidR="00376D56">
        <w:rPr>
          <w:rStyle w:val="15"/>
          <w:sz w:val="24"/>
        </w:rPr>
        <w:t>жим работы в размере 33 процентов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</w:pPr>
      <w:r w:rsidRPr="008D0F5B">
        <w:rPr>
          <w:rStyle w:val="15"/>
          <w:sz w:val="24"/>
        </w:rPr>
        <w:lastRenderedPageBreak/>
        <w:t>3)</w:t>
      </w:r>
      <w:r w:rsidRPr="008D0F5B">
        <w:t xml:space="preserve"> ежемесячная надбавка за выслугу лет в размере до 25</w:t>
      </w:r>
      <w:r w:rsidR="00DF09B1">
        <w:t xml:space="preserve"> процентов</w:t>
      </w:r>
      <w:r w:rsidR="00376D56">
        <w:t xml:space="preserve"> должностного оклада</w:t>
      </w:r>
      <w:r w:rsidR="00DF09B1">
        <w:t>.</w:t>
      </w:r>
      <w:r w:rsidRPr="008D0F5B">
        <w:t xml:space="preserve"> Ежемесячная надбавка за выслугу лет устанавливается дифференцировано в зависимости от стажа работы (службы) в следующем размере: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>- при стаже работы (службы) от 1 года до 5 лет - в размере 10</w:t>
      </w:r>
      <w:r w:rsidR="00330355">
        <w:t xml:space="preserve"> процентов</w:t>
      </w:r>
      <w:r w:rsidRPr="008D0F5B">
        <w:t xml:space="preserve"> должностного оклада;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5 лет до 10 лет </w:t>
      </w:r>
      <w:r w:rsidR="00330355">
        <w:t>–</w:t>
      </w:r>
      <w:r w:rsidRPr="008D0F5B">
        <w:t xml:space="preserve"> 15</w:t>
      </w:r>
      <w:r w:rsidR="00330355">
        <w:t xml:space="preserve"> процентов</w:t>
      </w:r>
      <w:r w:rsidRPr="008D0F5B">
        <w:t>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10 до 15 лет </w:t>
      </w:r>
      <w:r w:rsidR="00330355">
        <w:t>–</w:t>
      </w:r>
      <w:r w:rsidRPr="008D0F5B">
        <w:t xml:space="preserve"> 20</w:t>
      </w:r>
      <w:r w:rsidR="00330355">
        <w:t xml:space="preserve"> процентов</w:t>
      </w:r>
      <w:r w:rsidRPr="008D0F5B">
        <w:t>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15 лет </w:t>
      </w:r>
      <w:r w:rsidR="00330355">
        <w:t>–</w:t>
      </w:r>
      <w:r w:rsidRPr="008D0F5B">
        <w:t xml:space="preserve"> 25</w:t>
      </w:r>
      <w:r w:rsidR="00330355">
        <w:t xml:space="preserve"> процентов</w:t>
      </w:r>
      <w:r w:rsidRPr="008D0F5B">
        <w:t>.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>Периоды работы (службы), включаемые в стаж, дающий право на установление ежемесячной надбавки за выслугу лет, а также порядок исчисления стажа устанавливаются решением Совета депутатов муниципального образования «</w:t>
      </w:r>
      <w:r w:rsidR="00DA440E">
        <w:t xml:space="preserve">Муниципальный округ </w:t>
      </w:r>
      <w:r w:rsidRPr="008D0F5B">
        <w:t>Малопургинский район</w:t>
      </w:r>
      <w:r w:rsidR="00DA440E">
        <w:t xml:space="preserve"> Удмуртской Республики</w:t>
      </w:r>
      <w:r w:rsidRPr="008D0F5B">
        <w:t>»</w:t>
      </w:r>
      <w:r w:rsidR="00D05935" w:rsidRPr="008D0F5B">
        <w:t>;</w:t>
      </w:r>
      <w:r w:rsidRPr="008D0F5B">
        <w:t xml:space="preserve"> 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  <w:outlineLvl w:val="1"/>
      </w:pPr>
      <w:r w:rsidRPr="008D0F5B">
        <w:rPr>
          <w:rStyle w:val="15"/>
          <w:sz w:val="24"/>
        </w:rPr>
        <w:t xml:space="preserve">4) </w:t>
      </w:r>
      <w:r w:rsidRPr="008D0F5B"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</w:t>
      </w:r>
      <w:r w:rsidR="00330355">
        <w:t xml:space="preserve"> Федерации</w:t>
      </w:r>
      <w:r w:rsidRPr="008D0F5B"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5) ежемесячная премия в размере 25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6) ежемесячное денежное поощрение в размере 175</w:t>
      </w:r>
      <w:r w:rsidR="000C56A0">
        <w:rPr>
          <w:rStyle w:val="15"/>
          <w:sz w:val="24"/>
        </w:rPr>
        <w:t xml:space="preserve">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7) районный коэффициент в размере 15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.</w:t>
      </w:r>
    </w:p>
    <w:p w:rsidR="00383D8B" w:rsidRPr="008D0F5B" w:rsidRDefault="00383D8B" w:rsidP="008D0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Style w:val="15"/>
          <w:rFonts w:ascii="Times New Roman" w:hAnsi="Times New Roman" w:cs="Times New Roman"/>
          <w:sz w:val="24"/>
          <w:szCs w:val="24"/>
        </w:rPr>
        <w:t xml:space="preserve">2.4. </w:t>
      </w:r>
      <w:r w:rsidR="00D05935" w:rsidRPr="008D0F5B">
        <w:rPr>
          <w:rStyle w:val="15"/>
          <w:rFonts w:ascii="Times New Roman" w:hAnsi="Times New Roman" w:cs="Times New Roman"/>
          <w:sz w:val="24"/>
          <w:szCs w:val="24"/>
        </w:rPr>
        <w:t>В</w:t>
      </w:r>
      <w:r w:rsidR="00D05935" w:rsidRPr="008D0F5B">
        <w:rPr>
          <w:rFonts w:ascii="Times New Roman" w:hAnsi="Times New Roman" w:cs="Times New Roman"/>
          <w:sz w:val="24"/>
          <w:szCs w:val="24"/>
        </w:rPr>
        <w:t>ыборным должностным лицам</w:t>
      </w:r>
      <w:r w:rsidR="00D05935" w:rsidRPr="008D0F5B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8D0F5B">
        <w:rPr>
          <w:rFonts w:ascii="Times New Roman" w:hAnsi="Times New Roman" w:cs="Times New Roman"/>
          <w:sz w:val="24"/>
          <w:szCs w:val="24"/>
        </w:rPr>
        <w:t>устанавливается единовременная выплата при предоставлении основного ежегодного оплачиваемого отпуска в размере двух должностных окладов</w:t>
      </w:r>
      <w:r w:rsidR="00327CE3" w:rsidRPr="008D0F5B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D0F5B">
        <w:rPr>
          <w:rFonts w:ascii="Times New Roman" w:hAnsi="Times New Roman" w:cs="Times New Roman"/>
          <w:sz w:val="24"/>
          <w:szCs w:val="24"/>
        </w:rPr>
        <w:t>.</w:t>
      </w:r>
    </w:p>
    <w:p w:rsidR="00383D8B" w:rsidRPr="008D0F5B" w:rsidRDefault="00383D8B" w:rsidP="008D0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Fonts w:ascii="Times New Roman" w:hAnsi="Times New Roman" w:cs="Times New Roman"/>
          <w:sz w:val="24"/>
          <w:szCs w:val="24"/>
        </w:rPr>
        <w:t>2.5. Единовременная выплата при предоставлении ежегодно оплачиваемого отпуска выплачивается с учетом районного коэффициента за счет средств фонда оплаты труда.</w:t>
      </w:r>
    </w:p>
    <w:p w:rsidR="00383D8B" w:rsidRPr="008D0F5B" w:rsidRDefault="00383D8B" w:rsidP="008D0F5B">
      <w:pPr>
        <w:pStyle w:val="2"/>
        <w:spacing w:after="0" w:line="240" w:lineRule="auto"/>
        <w:ind w:firstLine="567"/>
        <w:jc w:val="both"/>
      </w:pPr>
      <w:r w:rsidRPr="008D0F5B">
        <w:t xml:space="preserve">2.6. </w:t>
      </w:r>
      <w:r w:rsidR="00D05935" w:rsidRPr="008D0F5B">
        <w:rPr>
          <w:rStyle w:val="15"/>
          <w:sz w:val="24"/>
        </w:rPr>
        <w:t>В</w:t>
      </w:r>
      <w:r w:rsidR="00D05935" w:rsidRPr="008D0F5B">
        <w:t>ыборным должностным лицам</w:t>
      </w:r>
      <w:r w:rsidRPr="008D0F5B">
        <w:t xml:space="preserve"> за счет средств фонда оплаты труда выплачивается материальная помощь в размере двух должностных окладов</w:t>
      </w:r>
      <w:r w:rsidR="00327CE3" w:rsidRPr="008D0F5B">
        <w:t xml:space="preserve"> в год</w:t>
      </w:r>
      <w:r w:rsidRPr="008D0F5B">
        <w:t>.</w:t>
      </w:r>
    </w:p>
    <w:p w:rsidR="00383D8B" w:rsidRPr="008D0F5B" w:rsidRDefault="00383D8B" w:rsidP="008D0F5B">
      <w:pPr>
        <w:pStyle w:val="2"/>
        <w:spacing w:after="0" w:line="240" w:lineRule="auto"/>
        <w:ind w:firstLine="567"/>
        <w:jc w:val="both"/>
      </w:pPr>
      <w:r w:rsidRPr="008D0F5B">
        <w:t xml:space="preserve">2.7. Материальная помощь выплачивается в размере должностного оклада, действующего на дату выплаты материальной помощи. </w:t>
      </w:r>
    </w:p>
    <w:p w:rsidR="008C5F43" w:rsidRPr="008D0F5B" w:rsidRDefault="008C5F43" w:rsidP="008D0F5B">
      <w:pPr>
        <w:ind w:firstLine="567"/>
        <w:jc w:val="both"/>
      </w:pPr>
      <w:r w:rsidRPr="008D0F5B">
        <w:t>2.8. За безупречную эффективную работу</w:t>
      </w:r>
      <w:r w:rsidR="00327CE3" w:rsidRPr="008D0F5B">
        <w:t>,</w:t>
      </w:r>
      <w:r w:rsidRPr="008D0F5B">
        <w:t xml:space="preserve"> в пределах установленного фонда оплаты труда</w:t>
      </w:r>
      <w:r w:rsidR="00327CE3" w:rsidRPr="008D0F5B">
        <w:t>,</w:t>
      </w:r>
      <w:r w:rsidRPr="008D0F5B">
        <w:t xml:space="preserve"> выборным должностным лицам могут выплачиваться единовременные премии:</w:t>
      </w:r>
    </w:p>
    <w:p w:rsidR="008C5F43" w:rsidRPr="008D0F5B" w:rsidRDefault="008C5F43" w:rsidP="008D0F5B">
      <w:pPr>
        <w:ind w:firstLine="567"/>
        <w:jc w:val="both"/>
      </w:pPr>
      <w:r w:rsidRPr="008D0F5B">
        <w:t>1) при награждении:</w:t>
      </w:r>
    </w:p>
    <w:p w:rsidR="008C5F43" w:rsidRPr="008D0F5B" w:rsidRDefault="008C5F43" w:rsidP="008D0F5B">
      <w:pPr>
        <w:ind w:firstLine="567"/>
        <w:jc w:val="both"/>
      </w:pPr>
      <w:r w:rsidRPr="008D0F5B">
        <w:t>- Государственными наградами Р</w:t>
      </w:r>
      <w:r w:rsidR="00330355">
        <w:t>оссийской Федерации в размере 2</w:t>
      </w:r>
      <w:r w:rsidRPr="008D0F5B">
        <w:t>500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Государственными наградами и Почетными званиями Удмуртской Республики</w:t>
      </w:r>
      <w:r w:rsidR="00251FB5" w:rsidRPr="008D0F5B">
        <w:t xml:space="preserve">, Благодарностью Главы Удмуртской Республики </w:t>
      </w:r>
      <w:r w:rsidRPr="008D0F5B">
        <w:t>в размере 2000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Почетной грамотой Государственного Совета Удмуртской Республики в размере 1500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Почетной грамотой Правительства Удмуртской Республики в размере 1200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наградами министерств и ведомств Удмуртской Республики в размере 1200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Благодарностями Государственного Совета Удмуртской Республики и Правительства Удмуртской Республики в размере 1000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наградами Малопургинского района в размере 1000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 xml:space="preserve">2) в связи с юбилейными датами (50,55 лет у женщин; 50,60 лет у мужчин) – </w:t>
      </w:r>
      <w:r w:rsidR="00251FB5" w:rsidRPr="008D0F5B">
        <w:t>в размере, определяемом Президиумом Совета депутатов муниципального образования «</w:t>
      </w:r>
      <w:r w:rsidR="000C56A0">
        <w:t xml:space="preserve">Муниципальный округ </w:t>
      </w:r>
      <w:r w:rsidR="00251FB5" w:rsidRPr="008D0F5B">
        <w:t>Малопургинский район</w:t>
      </w:r>
      <w:r w:rsidR="000C56A0">
        <w:t xml:space="preserve"> Удмуртской Республики</w:t>
      </w:r>
      <w:r w:rsidR="00251FB5" w:rsidRPr="008D0F5B">
        <w:t xml:space="preserve">», </w:t>
      </w:r>
      <w:r w:rsidRPr="008D0F5B">
        <w:t>но не более одного должностного оклада;</w:t>
      </w:r>
    </w:p>
    <w:p w:rsidR="008C5F43" w:rsidRPr="008D0F5B" w:rsidRDefault="008C5F43" w:rsidP="008D0F5B">
      <w:pPr>
        <w:ind w:firstLine="567"/>
        <w:jc w:val="both"/>
      </w:pPr>
      <w:r w:rsidRPr="008D0F5B">
        <w:t>3) по итогам года – в размере, определяемом Президиумом Совета депутатов муниципального образования «</w:t>
      </w:r>
      <w:r w:rsidR="000C56A0">
        <w:t xml:space="preserve">Муниципальный округ </w:t>
      </w:r>
      <w:r w:rsidRPr="008D0F5B">
        <w:t>Малопургинский район</w:t>
      </w:r>
      <w:r w:rsidR="000C56A0">
        <w:t xml:space="preserve"> Удмуртской Республики</w:t>
      </w:r>
      <w:r w:rsidRPr="008D0F5B">
        <w:t>», но не более одного ежемесячного денежного содержания;</w:t>
      </w:r>
    </w:p>
    <w:p w:rsidR="008C5F43" w:rsidRPr="008D0F5B" w:rsidRDefault="008C5F43" w:rsidP="008D0F5B">
      <w:pPr>
        <w:ind w:firstLine="567"/>
        <w:jc w:val="both"/>
      </w:pPr>
      <w:r w:rsidRPr="008D0F5B">
        <w:t>4) к праздничным датам – в размере, определяемом Президиумом Совета депутатов муниципального образования «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Pr="008D0F5B">
        <w:t>, но не более одного должностного оклада.</w:t>
      </w:r>
    </w:p>
    <w:p w:rsidR="008C5F43" w:rsidRPr="008D0F5B" w:rsidRDefault="008C5F43" w:rsidP="008D0F5B">
      <w:pPr>
        <w:ind w:firstLine="567"/>
        <w:jc w:val="both"/>
      </w:pPr>
      <w:r w:rsidRPr="008D0F5B">
        <w:t>Премия по итогам года не выплачивается лицам, уволенным по п.1, 3 статьи 77, п.5, 6, 7, 8, 9, 10 статьи 81 Трудового кодекса Российской Федерации.</w:t>
      </w:r>
    </w:p>
    <w:p w:rsidR="008C5F43" w:rsidRPr="008D0F5B" w:rsidRDefault="008C5F43" w:rsidP="008D0F5B">
      <w:pPr>
        <w:ind w:firstLine="567"/>
        <w:jc w:val="both"/>
      </w:pPr>
      <w:r w:rsidRPr="008D0F5B">
        <w:lastRenderedPageBreak/>
        <w:t>2.9. Расходы, связанные с осуществлением предусмотренного настоящим Порядком, производятся в пределах установленного фонда оплаты труда.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 xml:space="preserve">3. Структура фонда оплаты труда </w:t>
      </w:r>
      <w:r w:rsidR="00D05935" w:rsidRPr="008D0F5B">
        <w:rPr>
          <w:rStyle w:val="15"/>
          <w:b/>
          <w:sz w:val="24"/>
        </w:rPr>
        <w:t>в</w:t>
      </w:r>
      <w:r w:rsidR="00D05935" w:rsidRPr="008D0F5B">
        <w:rPr>
          <w:b/>
        </w:rPr>
        <w:t>ыборных должностных лиц.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3.1. Структура фонда оплаты труда </w:t>
      </w:r>
      <w:r w:rsidR="00D05935" w:rsidRPr="008D0F5B">
        <w:rPr>
          <w:rStyle w:val="15"/>
          <w:sz w:val="24"/>
        </w:rPr>
        <w:t>в</w:t>
      </w:r>
      <w:r w:rsidR="00D05935" w:rsidRPr="008D0F5B">
        <w:t>ыборных должностных лиц</w:t>
      </w:r>
      <w:r w:rsidR="00D0593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включает в себя средства, направляемые на выплату: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1) должностных окладов – в размере двенадцати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2) ежемесячной надбавки к должностному окладу за особые условия исполнения полномочий – в размере двадцати шести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3) ежемесячной надбавки к должностному окладу за специальный режим работы – в размере четырех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4) ежемесячной надбавки к должностному окладу за выслугу лет – в размере трех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5) ежемесячной надбавки к должностному окладу за работу со сведениями, составляющими государственную тайну, - в размере фактических величин;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6) ежемесячной премии – в размере трех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7) ежемесячного денежного поощрения – в размере </w:t>
      </w:r>
      <w:r w:rsidRPr="008D0F5B">
        <w:t>двадцати одного должностного оклада</w:t>
      </w:r>
      <w:r w:rsidRPr="008D0F5B">
        <w:rPr>
          <w:rStyle w:val="15"/>
          <w:sz w:val="24"/>
        </w:rPr>
        <w:t xml:space="preserve">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8) единовременной выплаты при предоставлении ежегодного оплачиваемого отпуска и материальной помощи – в размере четырех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9) районного коэффициента в размере, установленном нормативными правовыми актами Российской Федерации.</w:t>
      </w:r>
    </w:p>
    <w:p w:rsidR="0043414B" w:rsidRDefault="008D0F5B" w:rsidP="00383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0F5B" w:rsidRPr="00C83E41" w:rsidRDefault="008D0F5B" w:rsidP="00383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D0F5B" w:rsidRPr="00C83E41" w:rsidSect="008D0F5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34" w:rsidRDefault="005C0A34" w:rsidP="00251FB5">
      <w:r>
        <w:separator/>
      </w:r>
    </w:p>
  </w:endnote>
  <w:endnote w:type="continuationSeparator" w:id="0">
    <w:p w:rsidR="005C0A34" w:rsidRDefault="005C0A34" w:rsidP="0025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B5" w:rsidRDefault="00932E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2108A">
      <w:rPr>
        <w:noProof/>
      </w:rPr>
      <w:t>1</w:t>
    </w:r>
    <w:r>
      <w:rPr>
        <w:noProof/>
      </w:rPr>
      <w:fldChar w:fldCharType="end"/>
    </w:r>
  </w:p>
  <w:p w:rsidR="00251FB5" w:rsidRDefault="00251F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34" w:rsidRDefault="005C0A34" w:rsidP="00251FB5">
      <w:r>
        <w:separator/>
      </w:r>
    </w:p>
  </w:footnote>
  <w:footnote w:type="continuationSeparator" w:id="0">
    <w:p w:rsidR="005C0A34" w:rsidRDefault="005C0A34" w:rsidP="0025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E2"/>
    <w:multiLevelType w:val="hybridMultilevel"/>
    <w:tmpl w:val="7FA0805C"/>
    <w:lvl w:ilvl="0" w:tplc="39305E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A1800"/>
    <w:multiLevelType w:val="hybridMultilevel"/>
    <w:tmpl w:val="9864BC9A"/>
    <w:lvl w:ilvl="0" w:tplc="E0522B8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8A5819"/>
    <w:multiLevelType w:val="hybridMultilevel"/>
    <w:tmpl w:val="EC2CFCD4"/>
    <w:lvl w:ilvl="0" w:tplc="933CF8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AD34D1"/>
    <w:multiLevelType w:val="hybridMultilevel"/>
    <w:tmpl w:val="C778DD18"/>
    <w:lvl w:ilvl="0" w:tplc="174AEAA8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C06925"/>
    <w:multiLevelType w:val="hybridMultilevel"/>
    <w:tmpl w:val="2788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F062A"/>
    <w:multiLevelType w:val="hybridMultilevel"/>
    <w:tmpl w:val="30B2AA7E"/>
    <w:lvl w:ilvl="0" w:tplc="25242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886686"/>
    <w:multiLevelType w:val="hybridMultilevel"/>
    <w:tmpl w:val="6B3C4120"/>
    <w:lvl w:ilvl="0" w:tplc="2774EE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9D7018"/>
    <w:multiLevelType w:val="hybridMultilevel"/>
    <w:tmpl w:val="99D4DEE4"/>
    <w:lvl w:ilvl="0" w:tplc="39305E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481CA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61E2593"/>
    <w:multiLevelType w:val="hybridMultilevel"/>
    <w:tmpl w:val="C78E3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43F2C"/>
    <w:multiLevelType w:val="multilevel"/>
    <w:tmpl w:val="ED3E2C3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D1E4263"/>
    <w:multiLevelType w:val="hybridMultilevel"/>
    <w:tmpl w:val="F492185C"/>
    <w:lvl w:ilvl="0" w:tplc="60EA81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5E02E6"/>
    <w:multiLevelType w:val="hybridMultilevel"/>
    <w:tmpl w:val="3FA60EEE"/>
    <w:lvl w:ilvl="0" w:tplc="202827D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D41831"/>
    <w:multiLevelType w:val="hybridMultilevel"/>
    <w:tmpl w:val="752CB6B8"/>
    <w:lvl w:ilvl="0" w:tplc="9DBCC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6C06E5"/>
    <w:multiLevelType w:val="hybridMultilevel"/>
    <w:tmpl w:val="AB52DD7E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072EB3"/>
    <w:multiLevelType w:val="hybridMultilevel"/>
    <w:tmpl w:val="D92C0026"/>
    <w:lvl w:ilvl="0" w:tplc="081698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24D4B20"/>
    <w:multiLevelType w:val="hybridMultilevel"/>
    <w:tmpl w:val="CA128AA4"/>
    <w:lvl w:ilvl="0" w:tplc="EA8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7A54F9E"/>
    <w:multiLevelType w:val="hybridMultilevel"/>
    <w:tmpl w:val="EE643594"/>
    <w:lvl w:ilvl="0" w:tplc="41C8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61"/>
    <w:rsid w:val="00010F79"/>
    <w:rsid w:val="0002592C"/>
    <w:rsid w:val="000348DF"/>
    <w:rsid w:val="0006644D"/>
    <w:rsid w:val="000708D0"/>
    <w:rsid w:val="00071784"/>
    <w:rsid w:val="00073F2B"/>
    <w:rsid w:val="00073FE5"/>
    <w:rsid w:val="000A0FAE"/>
    <w:rsid w:val="000A5E55"/>
    <w:rsid w:val="000C56A0"/>
    <w:rsid w:val="000C6DE7"/>
    <w:rsid w:val="000D634D"/>
    <w:rsid w:val="000F6506"/>
    <w:rsid w:val="000F75B9"/>
    <w:rsid w:val="001001B0"/>
    <w:rsid w:val="00103E02"/>
    <w:rsid w:val="00110620"/>
    <w:rsid w:val="00142BE2"/>
    <w:rsid w:val="00151719"/>
    <w:rsid w:val="00164DDD"/>
    <w:rsid w:val="001805F8"/>
    <w:rsid w:val="001847CE"/>
    <w:rsid w:val="00187D1E"/>
    <w:rsid w:val="001D3532"/>
    <w:rsid w:val="001E543D"/>
    <w:rsid w:val="0020523C"/>
    <w:rsid w:val="0022009B"/>
    <w:rsid w:val="00236EAC"/>
    <w:rsid w:val="00251FB5"/>
    <w:rsid w:val="002573D5"/>
    <w:rsid w:val="00264286"/>
    <w:rsid w:val="0027366D"/>
    <w:rsid w:val="00275AD8"/>
    <w:rsid w:val="002762AD"/>
    <w:rsid w:val="002774C1"/>
    <w:rsid w:val="002820F6"/>
    <w:rsid w:val="002B645A"/>
    <w:rsid w:val="002C0534"/>
    <w:rsid w:val="002F1182"/>
    <w:rsid w:val="002F1569"/>
    <w:rsid w:val="003019A9"/>
    <w:rsid w:val="0032405E"/>
    <w:rsid w:val="00327CE3"/>
    <w:rsid w:val="00330355"/>
    <w:rsid w:val="003432EA"/>
    <w:rsid w:val="00344209"/>
    <w:rsid w:val="003455B5"/>
    <w:rsid w:val="00345C1F"/>
    <w:rsid w:val="00376D56"/>
    <w:rsid w:val="00381D77"/>
    <w:rsid w:val="00383D8B"/>
    <w:rsid w:val="0038503D"/>
    <w:rsid w:val="003B1085"/>
    <w:rsid w:val="003C044C"/>
    <w:rsid w:val="003D4B76"/>
    <w:rsid w:val="003D7793"/>
    <w:rsid w:val="003E70F2"/>
    <w:rsid w:val="00416386"/>
    <w:rsid w:val="0042108A"/>
    <w:rsid w:val="004227C7"/>
    <w:rsid w:val="004257FA"/>
    <w:rsid w:val="0043414B"/>
    <w:rsid w:val="00454208"/>
    <w:rsid w:val="004663C1"/>
    <w:rsid w:val="00495209"/>
    <w:rsid w:val="004B571D"/>
    <w:rsid w:val="004C1314"/>
    <w:rsid w:val="004D17B3"/>
    <w:rsid w:val="004E4C91"/>
    <w:rsid w:val="004F5C98"/>
    <w:rsid w:val="005115D4"/>
    <w:rsid w:val="00523F2C"/>
    <w:rsid w:val="00536A19"/>
    <w:rsid w:val="00545835"/>
    <w:rsid w:val="00560FA5"/>
    <w:rsid w:val="00565910"/>
    <w:rsid w:val="00574D44"/>
    <w:rsid w:val="00576CC8"/>
    <w:rsid w:val="00586A3F"/>
    <w:rsid w:val="00590764"/>
    <w:rsid w:val="005B03B1"/>
    <w:rsid w:val="005C0A34"/>
    <w:rsid w:val="005C59C3"/>
    <w:rsid w:val="005C7D18"/>
    <w:rsid w:val="005D2BAB"/>
    <w:rsid w:val="005E77C5"/>
    <w:rsid w:val="006243CE"/>
    <w:rsid w:val="006257C0"/>
    <w:rsid w:val="0063018E"/>
    <w:rsid w:val="00633D08"/>
    <w:rsid w:val="006461BB"/>
    <w:rsid w:val="00664873"/>
    <w:rsid w:val="00690F6C"/>
    <w:rsid w:val="006C05FF"/>
    <w:rsid w:val="006C2844"/>
    <w:rsid w:val="006F789B"/>
    <w:rsid w:val="00704CDA"/>
    <w:rsid w:val="00714544"/>
    <w:rsid w:val="00737052"/>
    <w:rsid w:val="0077779F"/>
    <w:rsid w:val="007C2424"/>
    <w:rsid w:val="007E7110"/>
    <w:rsid w:val="007F199A"/>
    <w:rsid w:val="007F1F04"/>
    <w:rsid w:val="008108B6"/>
    <w:rsid w:val="00811F86"/>
    <w:rsid w:val="008146B8"/>
    <w:rsid w:val="00831941"/>
    <w:rsid w:val="00850671"/>
    <w:rsid w:val="00863EDF"/>
    <w:rsid w:val="008671E9"/>
    <w:rsid w:val="008A0368"/>
    <w:rsid w:val="008A4176"/>
    <w:rsid w:val="008A50F5"/>
    <w:rsid w:val="008C5F43"/>
    <w:rsid w:val="008D0F5B"/>
    <w:rsid w:val="009114B6"/>
    <w:rsid w:val="00911531"/>
    <w:rsid w:val="0091206F"/>
    <w:rsid w:val="009203A1"/>
    <w:rsid w:val="00932C91"/>
    <w:rsid w:val="00932E2F"/>
    <w:rsid w:val="009633C6"/>
    <w:rsid w:val="00964A9A"/>
    <w:rsid w:val="00995FFD"/>
    <w:rsid w:val="00996C35"/>
    <w:rsid w:val="009A632E"/>
    <w:rsid w:val="009D1B2D"/>
    <w:rsid w:val="009D3335"/>
    <w:rsid w:val="009D78BB"/>
    <w:rsid w:val="009F3D5C"/>
    <w:rsid w:val="00A310F9"/>
    <w:rsid w:val="00A340B0"/>
    <w:rsid w:val="00A4377B"/>
    <w:rsid w:val="00A75BDD"/>
    <w:rsid w:val="00AA591B"/>
    <w:rsid w:val="00AB2A74"/>
    <w:rsid w:val="00AC1A61"/>
    <w:rsid w:val="00AF5EEC"/>
    <w:rsid w:val="00B052A9"/>
    <w:rsid w:val="00B11B14"/>
    <w:rsid w:val="00B12786"/>
    <w:rsid w:val="00B211F3"/>
    <w:rsid w:val="00B24A61"/>
    <w:rsid w:val="00B26AC4"/>
    <w:rsid w:val="00B27B27"/>
    <w:rsid w:val="00B30615"/>
    <w:rsid w:val="00B31F40"/>
    <w:rsid w:val="00B44BC3"/>
    <w:rsid w:val="00B46C48"/>
    <w:rsid w:val="00B61DAA"/>
    <w:rsid w:val="00B77573"/>
    <w:rsid w:val="00BC5951"/>
    <w:rsid w:val="00BD54FF"/>
    <w:rsid w:val="00BE24D9"/>
    <w:rsid w:val="00BF1C7B"/>
    <w:rsid w:val="00BF48AD"/>
    <w:rsid w:val="00C04972"/>
    <w:rsid w:val="00C14082"/>
    <w:rsid w:val="00C403A1"/>
    <w:rsid w:val="00C52AF4"/>
    <w:rsid w:val="00C60EC5"/>
    <w:rsid w:val="00C62B24"/>
    <w:rsid w:val="00C733C9"/>
    <w:rsid w:val="00C801E0"/>
    <w:rsid w:val="00C81C63"/>
    <w:rsid w:val="00C83E41"/>
    <w:rsid w:val="00C853B3"/>
    <w:rsid w:val="00C856CB"/>
    <w:rsid w:val="00CC7B75"/>
    <w:rsid w:val="00CD4118"/>
    <w:rsid w:val="00D04FD8"/>
    <w:rsid w:val="00D05935"/>
    <w:rsid w:val="00D06075"/>
    <w:rsid w:val="00D13A99"/>
    <w:rsid w:val="00D33F69"/>
    <w:rsid w:val="00D442C9"/>
    <w:rsid w:val="00D46006"/>
    <w:rsid w:val="00D5445A"/>
    <w:rsid w:val="00D60854"/>
    <w:rsid w:val="00D649A9"/>
    <w:rsid w:val="00D70B8D"/>
    <w:rsid w:val="00D93BAC"/>
    <w:rsid w:val="00DA4269"/>
    <w:rsid w:val="00DA440E"/>
    <w:rsid w:val="00DA501B"/>
    <w:rsid w:val="00DB6546"/>
    <w:rsid w:val="00DD34DB"/>
    <w:rsid w:val="00DE0A00"/>
    <w:rsid w:val="00DF09B1"/>
    <w:rsid w:val="00DF33D3"/>
    <w:rsid w:val="00E00DC4"/>
    <w:rsid w:val="00E10141"/>
    <w:rsid w:val="00E53B43"/>
    <w:rsid w:val="00E61713"/>
    <w:rsid w:val="00E84BA5"/>
    <w:rsid w:val="00EA6A20"/>
    <w:rsid w:val="00EC062F"/>
    <w:rsid w:val="00EC29C1"/>
    <w:rsid w:val="00F10C36"/>
    <w:rsid w:val="00F1245A"/>
    <w:rsid w:val="00F2107F"/>
    <w:rsid w:val="00F4697F"/>
    <w:rsid w:val="00F508A1"/>
    <w:rsid w:val="00F778C7"/>
    <w:rsid w:val="00F9430D"/>
    <w:rsid w:val="00FA5BB0"/>
    <w:rsid w:val="00FB013A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name w:val="Знак Знак Знак Знак"/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rsid w:val="00C52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2AF4"/>
    <w:rPr>
      <w:sz w:val="24"/>
      <w:szCs w:val="24"/>
    </w:rPr>
  </w:style>
  <w:style w:type="paragraph" w:customStyle="1" w:styleId="13">
    <w:name w:val="Текст1"/>
    <w:basedOn w:val="a"/>
    <w:rsid w:val="00C52AF4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customStyle="1" w:styleId="ConsPlusNormal">
    <w:name w:val="ConsPlusNormal"/>
    <w:link w:val="ConsPlusNormal0"/>
    <w:rsid w:val="00C5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52AF4"/>
    <w:rPr>
      <w:rFonts w:ascii="Arial" w:hAnsi="Arial" w:cs="Arial"/>
    </w:rPr>
  </w:style>
  <w:style w:type="paragraph" w:customStyle="1" w:styleId="14">
    <w:name w:val="Верхний колонтитул1"/>
    <w:basedOn w:val="a"/>
    <w:rsid w:val="00C52AF4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styleId="a9">
    <w:name w:val="No Spacing"/>
    <w:qFormat/>
    <w:rsid w:val="00C52AF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6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5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3414B"/>
    <w:pPr>
      <w:spacing w:after="120"/>
    </w:pPr>
  </w:style>
  <w:style w:type="character" w:customStyle="1" w:styleId="ad">
    <w:name w:val="Основной текст Знак"/>
    <w:link w:val="ac"/>
    <w:rsid w:val="0043414B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43414B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43414B"/>
    <w:pPr>
      <w:jc w:val="center"/>
    </w:pPr>
    <w:rPr>
      <w:rFonts w:eastAsia="Calibri"/>
      <w:b/>
      <w:bCs/>
    </w:rPr>
  </w:style>
  <w:style w:type="character" w:customStyle="1" w:styleId="af">
    <w:name w:val="Название Знак"/>
    <w:link w:val="ae"/>
    <w:uiPriority w:val="99"/>
    <w:rsid w:val="0043414B"/>
    <w:rPr>
      <w:rFonts w:eastAsia="Calibri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43414B"/>
    <w:pPr>
      <w:jc w:val="center"/>
    </w:pPr>
    <w:rPr>
      <w:rFonts w:eastAsia="Calibri"/>
      <w:b/>
      <w:bCs/>
    </w:rPr>
  </w:style>
  <w:style w:type="character" w:customStyle="1" w:styleId="af1">
    <w:name w:val="Подзаголовок Знак"/>
    <w:link w:val="af0"/>
    <w:uiPriority w:val="99"/>
    <w:rsid w:val="0043414B"/>
    <w:rPr>
      <w:rFonts w:eastAsia="Calibri"/>
      <w:b/>
      <w:bCs/>
      <w:sz w:val="24"/>
      <w:szCs w:val="24"/>
    </w:rPr>
  </w:style>
  <w:style w:type="paragraph" w:styleId="2">
    <w:name w:val="Body Text 2"/>
    <w:basedOn w:val="a"/>
    <w:link w:val="20"/>
    <w:rsid w:val="00383D8B"/>
    <w:pPr>
      <w:spacing w:after="120" w:line="480" w:lineRule="auto"/>
    </w:pPr>
  </w:style>
  <w:style w:type="character" w:customStyle="1" w:styleId="20">
    <w:name w:val="Основной текст 2 Знак"/>
    <w:link w:val="2"/>
    <w:rsid w:val="00383D8B"/>
    <w:rPr>
      <w:sz w:val="24"/>
      <w:szCs w:val="24"/>
    </w:rPr>
  </w:style>
  <w:style w:type="character" w:customStyle="1" w:styleId="15">
    <w:name w:val="Обычный1"/>
    <w:rsid w:val="00383D8B"/>
    <w:rPr>
      <w:sz w:val="20"/>
    </w:rPr>
  </w:style>
  <w:style w:type="paragraph" w:styleId="af2">
    <w:name w:val="header"/>
    <w:basedOn w:val="a"/>
    <w:link w:val="af3"/>
    <w:rsid w:val="00251FB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51F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0C6B-6886-4306-8D78-59979011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рассмотрению на очередной сессии Совета</vt:lpstr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рассмотрению на очередной сессии Совета</dc:title>
  <dc:creator>Admin</dc:creator>
  <cp:lastModifiedBy>user46</cp:lastModifiedBy>
  <cp:revision>12</cp:revision>
  <cp:lastPrinted>2021-11-09T07:44:00Z</cp:lastPrinted>
  <dcterms:created xsi:type="dcterms:W3CDTF">2021-11-08T10:27:00Z</dcterms:created>
  <dcterms:modified xsi:type="dcterms:W3CDTF">2021-11-17T11:29:00Z</dcterms:modified>
</cp:coreProperties>
</file>