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«МАЛОПУРГИНСКИЙ РАЙОН»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125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5"/>
      </w:tblGrid>
      <w:tr>
        <w:trPr>
          <w:trHeight w:val="2217" w:hRule="atLeast"/>
        </w:trPr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Глава муниципального образования 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«Малопургинский район»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_______________ С.И. Колодкина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«_____» _______________ 2017 года</w:t>
            </w:r>
          </w:p>
          <w:p>
            <w:pPr>
              <w:pStyle w:val="Normal"/>
              <w:spacing w:lineRule="auto" w:line="240"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ind w:left="0" w:right="0" w:firstLine="708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Аукционная документация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по продаже муниципального имущества </w:t>
      </w:r>
      <w:r>
        <w:rPr>
          <w:rFonts w:cs="Times New Roman" w:ascii="Times New Roman" w:hAnsi="Times New Roman"/>
          <w:b/>
          <w:bCs/>
          <w:sz w:val="32"/>
          <w:szCs w:val="32"/>
        </w:rPr>
        <w:t>с земельным участком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находящегося в собственности муниципального 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«Малопургинский район», расположенного по адресу: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Удмуртская Республика, Малопургинский район,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с. Уром, ул. Азина, д. 16А</w:t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главы Администрации-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 по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строительству, охране природы, ЖКХ,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транспорту и связи                                                                                                                         Ю.Я. Уткин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стратегическому развитию 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экономике района                                                                                                                       Т.Г. Иванова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бухгалтерского учета и отчетности                                                                                          М.А. Бакулева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юридического отдела                                                                                                Т.С. Акулова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rPr/>
      </w:pPr>
      <w:r>
        <w:rPr/>
      </w:r>
    </w:p>
    <w:p>
      <w:pPr>
        <w:pStyle w:val="Style1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Малая Пурга</w:t>
      </w:r>
    </w:p>
    <w:p>
      <w:pPr>
        <w:pStyle w:val="Style1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Информационное сообщение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 проведении аукциона по продаже муниципального имущества, находящегося в собственности муниципального образования «Малопургинский район»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Наименование органа местного самоуправления: </w:t>
      </w: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 «Малопургинский район».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Юридический и почтовый адрес: Российская Федерация, 427820, Удмуртская Республика, Малопургинский район, с. Малая Пурга, пл. Победы, д.1.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Адрес электронной почты: m</w:t>
      </w:r>
      <w:r>
        <w:rPr>
          <w:rFonts w:cs="Times New Roman" w:ascii="Times New Roman" w:hAnsi="Times New Roman"/>
          <w:sz w:val="24"/>
          <w:szCs w:val="24"/>
          <w:lang w:val="en-US"/>
        </w:rPr>
        <w:t>al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purga</w:t>
      </w:r>
      <w:r>
        <w:rPr>
          <w:rFonts w:cs="Times New Roman" w:ascii="Times New Roman" w:hAnsi="Times New Roman"/>
          <w:sz w:val="24"/>
          <w:szCs w:val="24"/>
        </w:rPr>
        <w:t>@</w:t>
      </w:r>
      <w:r>
        <w:rPr>
          <w:rFonts w:cs="Times New Roman" w:ascii="Times New Roman" w:hAnsi="Times New Roman"/>
          <w:sz w:val="24"/>
          <w:szCs w:val="24"/>
          <w:lang w:val="en-US"/>
        </w:rPr>
        <w:t>udmnet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Телефон: 8 (34138)4-19-09.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Факс: 8 (34138)4-16-84.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Контактное лицо: начальник отдела закупок и торгов Администрации муниципального образования «Малопургинский район»: Мелёшкина Наталия Ивановна.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Реквизиты указанного решения: </w:t>
      </w:r>
      <w:r>
        <w:rPr>
          <w:rFonts w:cs="Times New Roman" w:ascii="Times New Roman" w:hAnsi="Times New Roman"/>
          <w:sz w:val="24"/>
          <w:szCs w:val="24"/>
        </w:rPr>
        <w:t xml:space="preserve">в соответствии с постановлением Администрации муниципального образования «Малопургинский район» от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05 июня 2017 года № 682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«Об организации и проведении аукциона по продаже муниципального имущества с открытой формой подачи предложений о цене» Администрация муниципального образования «Малопургинский район» объявляет о проведении аукциона по продаже муниципального имущества с открытой формой подачи предложений о цене.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имущества и иные позволяющие его индивидуализировать сведения (характеристика имущества)</w:t>
      </w:r>
    </w:p>
    <w:p>
      <w:pPr>
        <w:pStyle w:val="ListParagraph"/>
        <w:spacing w:lineRule="auto" w:line="240" w:before="0" w:after="0"/>
        <w:ind w:left="60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Нежилое здание (СДК) с земельным участком.</w:t>
      </w:r>
    </w:p>
    <w:p>
      <w:pPr>
        <w:pStyle w:val="ListParagraph"/>
        <w:spacing w:lineRule="auto" w:line="240" w:before="0" w:after="0"/>
        <w:ind w:left="60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Технические параметры и другие характеристики объекта оценки :</w:t>
      </w:r>
    </w:p>
    <w:tbl>
      <w:tblPr>
        <w:tblW w:w="10082" w:type="dxa"/>
        <w:jc w:val="left"/>
        <w:tblInd w:w="5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5034"/>
        <w:gridCol w:w="5047"/>
      </w:tblGrid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с. Уром, ул. Азина, д.16А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здания, кв.м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696,32 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 здания, руб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1 203 877,50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Физический износ здания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89% (состояние объекта аварийное — объект с продолжительными сроками эксплуатации, проведение ремонта экономически нецелесообразно, возможно вторичное использование материалов по утилизационной стоимости)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18:16:069001:1967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Культурное развитие (3.6) — размещение объектов капитального строительства, предназначенных для размещения домов культуры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площадь земельного участка, кв.м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3 260</w:t>
            </w:r>
          </w:p>
        </w:tc>
      </w:tr>
    </w:tbl>
    <w:p>
      <w:pPr>
        <w:pStyle w:val="ListParagraph"/>
        <w:spacing w:lineRule="auto" w:line="240" w:before="0" w:after="0"/>
        <w:ind w:left="6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Описание и характеристика локального расположения объекта оценки:</w:t>
      </w:r>
    </w:p>
    <w:p>
      <w:pPr>
        <w:pStyle w:val="ListParagraph"/>
        <w:spacing w:lineRule="auto" w:line="240" w:before="0" w:after="0"/>
        <w:ind w:left="6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82" w:type="dxa"/>
        <w:jc w:val="left"/>
        <w:tblInd w:w="5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5044"/>
        <w:gridCol w:w="5037"/>
      </w:tblGrid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с. Уром, ул. Азина, 16А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Престижность и привлекательность района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Хорошая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Удовлетворительная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Обеспеченность общественным транспортом (субъективная оценка)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Удовлетворительная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Типичное окружение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Жилые здания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тип застройки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застройка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тип знаний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1,2,3-х этажные кирпичные, деревянные дома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социальной инфраструктуры микрорайона в пределах пешей доступности (менее 1 км)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Магазины продуктов и товаров бытового назначения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обстановка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агрессивности окружающей среды - средняя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прилегающей территории (субъективная оценка)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</w:tbl>
    <w:p>
      <w:pPr>
        <w:pStyle w:val="ListParagraph"/>
        <w:spacing w:lineRule="auto" w:line="240" w:before="0" w:after="0"/>
        <w:ind w:left="6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Способ приватизации имущества</w:t>
      </w:r>
    </w:p>
    <w:p>
      <w:pPr>
        <w:pStyle w:val="Normal"/>
        <w:spacing w:lineRule="auto" w:line="240" w:before="0" w:after="0"/>
        <w:ind w:left="960" w:right="0" w:hanging="2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Аукцион является открытым по составу участников.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Начальная цена продажи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Начальная цена продажи нежилого здания (СДК) с земельным участком установлена на основании отчета оценщика индивидуального предпринимателя Крыловой Анастасии Георгиевны от 20 мая 2017 года № 28/2017-2 «Отчет об оценке рыночной стоимости здания СДК (общей площадью 696,32 кв.м.) с земельным участком (общей площадью 3260 кв.м.) по адресу: Удмуртская Республика, Малопургинский район, с. Уром, ул. Азина, д. 16А», в размере </w:t>
      </w:r>
      <w:r>
        <w:rPr>
          <w:rFonts w:cs="Times New Roman" w:ascii="Times New Roman" w:hAnsi="Times New Roman"/>
          <w:b/>
          <w:bCs/>
          <w:sz w:val="24"/>
          <w:szCs w:val="24"/>
        </w:rPr>
        <w:t>1 074 000,00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(Один миллион семьдесят четыре тысячи) рублей 00 копеек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(без учета НДС),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из них:</w:t>
      </w:r>
    </w:p>
    <w:tbl>
      <w:tblPr>
        <w:tblW w:w="10466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7769"/>
        <w:gridCol w:w="2696"/>
      </w:tblGrid>
      <w:tr>
        <w:trPr>
          <w:trHeight w:val="57" w:hRule="atLeast"/>
        </w:trPr>
        <w:tc>
          <w:tcPr>
            <w:tcW w:w="7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объекта оценки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Рыночная стоимость (без учета НДС), руб</w:t>
            </w:r>
          </w:p>
        </w:tc>
      </w:tr>
      <w:tr>
        <w:trPr>
          <w:trHeight w:val="57" w:hRule="atLeast"/>
        </w:trPr>
        <w:tc>
          <w:tcPr>
            <w:tcW w:w="7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СДК (общей площадью 696,32 кв.м), расположенное по адресу: </w:t>
            </w:r>
            <w:bookmarkStart w:id="0" w:name="__DdeLink__744_2812403244"/>
            <w:bookmarkEnd w:id="0"/>
            <w:r>
              <w:rPr>
                <w:rFonts w:ascii="Times New Roman" w:hAnsi="Times New Roman"/>
                <w:sz w:val="24"/>
                <w:szCs w:val="24"/>
              </w:rPr>
              <w:t>Удмуртская Республика, Малопургинский район, с. Уром, ул. Азина, д. 16А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955 000,00</w:t>
            </w:r>
          </w:p>
        </w:tc>
      </w:tr>
      <w:tr>
        <w:trPr>
          <w:trHeight w:val="57" w:hRule="atLeast"/>
        </w:trPr>
        <w:tc>
          <w:tcPr>
            <w:tcW w:w="7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(общей площадью 3 260 кв.м.), расположенный по адресу:  Удмуртская Республика, Малопургинский район, с. Уром, ул. Азина, д. 16А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119 000,00</w:t>
            </w:r>
          </w:p>
        </w:tc>
      </w:tr>
      <w:tr>
        <w:trPr>
          <w:trHeight w:val="57" w:hRule="atLeast"/>
        </w:trPr>
        <w:tc>
          <w:tcPr>
            <w:tcW w:w="7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Итого, руб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1 074 000,00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60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Форма подачи предложений о цене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Предложения о цене муниципального имущества заявляются участниками аукциона открыто в ходе проведения торгов (открытая форма подачи предложений о цене).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Условия и сроки платежа, необходимые реквизиты счетов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Условия и сроки платежа: </w:t>
      </w:r>
      <w:r>
        <w:rPr>
          <w:rFonts w:cs="Times New Roman" w:ascii="Times New Roman" w:hAnsi="Times New Roman"/>
          <w:sz w:val="24"/>
          <w:szCs w:val="24"/>
        </w:rPr>
        <w:t>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проведении аукциона, единовременно в течение 30 рабочих дней с даты заключения договора купли-продажи. Рассрочка оплаты не предоставляется.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Необходимые реквизиты счетов: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Получатель: УФК  по Удмуртской Республике (Администрация муниципального образования «Малопургинский район»), л/с 04133006080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40101810200000010001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 1816001191, КПП 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КБК 55111402052050000410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ОКТМО 94633490 (МО «Уромское»)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Ответственность 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Размер задатка, срок и порядок внесения задатка, необходимые реквизиты счетов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Для участия в аукционе претендент вносит задаток в соответствии с договором о задатке на счет, указанный в информационном сообщении о проведении аукциона в размере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20 </w:t>
      </w:r>
      <w:r>
        <w:rPr>
          <w:rFonts w:cs="Times New Roman" w:ascii="Times New Roman" w:hAnsi="Times New Roman"/>
          <w:sz w:val="24"/>
          <w:szCs w:val="24"/>
        </w:rPr>
        <w:t xml:space="preserve">процентов начальной цены, что составляет </w:t>
      </w:r>
      <w:r>
        <w:rPr>
          <w:rFonts w:cs="Times New Roman" w:ascii="Times New Roman" w:hAnsi="Times New Roman"/>
          <w:b/>
          <w:sz w:val="24"/>
          <w:szCs w:val="24"/>
        </w:rPr>
        <w:t>214 800,00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(Двести четырнадцать тысяч восемьсот) рублей 00 копеек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Получатель: УФ администрации МО «Малопургинский район» (Администрация МО Малопургинский район, л/с 05551440011)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ИНН/КПП 1821008643/182101001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 40302810268005060015 в Отделении № 8618 Сбербанка России г. Ижевск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К/с 30101810400000000601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БИК 049401601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Назначение платежа: задаток для участия в аукционе по продаже муниципального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Срок внесения задатка</w:t>
      </w:r>
      <w:r>
        <w:rPr>
          <w:rFonts w:cs="Times New Roman" w:ascii="Times New Roman" w:hAnsi="Times New Roman"/>
          <w:sz w:val="24"/>
          <w:szCs w:val="24"/>
        </w:rPr>
        <w:t>: по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11 июля 2017 года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Суммы задатков возвращаются: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участникам аукциона, за исключением его победителя, - в течение 5 календарных дней, со дня подведения итогов аукциона;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Внесенный победителем аукциона задаток засчитывается в счет оплаты приобретаемого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Величина повышения начальной цены договора («шаг аукциона»)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5%</w:t>
      </w:r>
      <w:r>
        <w:rPr>
          <w:rFonts w:cs="Times New Roman" w:ascii="Times New Roman" w:hAnsi="Times New Roman"/>
          <w:sz w:val="24"/>
          <w:szCs w:val="24"/>
        </w:rPr>
        <w:t xml:space="preserve"> (Пять процентов) от начальной цены продажи, что составляет </w:t>
      </w:r>
      <w:r>
        <w:rPr>
          <w:rFonts w:cs="Times New Roman" w:ascii="Times New Roman" w:hAnsi="Times New Roman"/>
          <w:b/>
          <w:bCs/>
          <w:sz w:val="24"/>
          <w:szCs w:val="24"/>
        </w:rPr>
        <w:t>53 700,00</w:t>
      </w:r>
      <w:r>
        <w:rPr>
          <w:rFonts w:cs="Times New Roman" w:ascii="Times New Roman" w:hAnsi="Times New Roman"/>
          <w:b/>
          <w:sz w:val="24"/>
          <w:szCs w:val="24"/>
        </w:rPr>
        <w:t xml:space="preserve"> (Пятьдесят три тысячи семьсот) рублей 00 копеек.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Порядок, место, даты начала и окончания подачи заявок, предложений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Порядок подачи заявок:</w:t>
      </w:r>
      <w:r>
        <w:rPr>
          <w:rFonts w:cs="Times New Roman" w:ascii="Times New Roman" w:hAnsi="Times New Roman"/>
          <w:sz w:val="24"/>
          <w:szCs w:val="24"/>
        </w:rPr>
        <w:t xml:space="preserve"> для участия в аукционе претендент представляет организатору аукциона в установленный срок заявку по форме, утвержденную аукционной документацией и иные документы в соответствии с перечнем, опубликованным в информационном сообщении о проведении аукциона.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Одно лицо имеет право подать только одну заявку.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Место подачи заявок, предложений: </w:t>
      </w:r>
      <w:r>
        <w:rPr>
          <w:rFonts w:cs="Times New Roman" w:ascii="Times New Roman" w:hAnsi="Times New Roman"/>
          <w:sz w:val="24"/>
          <w:szCs w:val="24"/>
        </w:rPr>
        <w:t xml:space="preserve">427820, Удмуртская Республика, Малопургинский район, с. Малая Пурга, пл. Победы, д.1, каб.73, ежедневно кроме выходных и нерабочих праздничных дней, </w:t>
      </w:r>
      <w:r>
        <w:rPr>
          <w:rFonts w:cs="Times New Roman" w:ascii="Times New Roman" w:hAnsi="Times New Roman"/>
          <w:b/>
          <w:bCs/>
          <w:sz w:val="24"/>
          <w:szCs w:val="24"/>
        </w:rPr>
        <w:t>с 8.00 до 16.00 часов</w:t>
      </w:r>
      <w:r>
        <w:rPr>
          <w:rFonts w:cs="Times New Roman" w:ascii="Times New Roman" w:hAnsi="Times New Roman"/>
          <w:sz w:val="24"/>
          <w:szCs w:val="24"/>
        </w:rPr>
        <w:t>, обед с 12.00 до 13.00. (по местному времени).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     Дата начала подачи заявок: с </w:t>
      </w:r>
      <w:r>
        <w:rPr>
          <w:rFonts w:cs="Times New Roman" w:ascii="Times New Roman" w:hAnsi="Times New Roman"/>
          <w:b/>
          <w:bCs/>
          <w:sz w:val="24"/>
          <w:szCs w:val="24"/>
        </w:rPr>
        <w:t>15 июня 2017 года.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Дата окончания подачи заявок: по </w:t>
      </w:r>
      <w:r>
        <w:rPr>
          <w:rFonts w:cs="Times New Roman" w:ascii="Times New Roman" w:hAnsi="Times New Roman"/>
          <w:b/>
          <w:bCs/>
          <w:sz w:val="24"/>
          <w:szCs w:val="24"/>
        </w:rPr>
        <w:t>11 июля 2017 года.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>
        <w:rPr>
          <w:rFonts w:cs="Times New Roman" w:ascii="Times New Roman" w:hAnsi="Times New Roman"/>
          <w:b/>
          <w:bCs/>
          <w:sz w:val="24"/>
          <w:szCs w:val="24"/>
        </w:rPr>
        <w:t>17 июля 2017 года в 13 час. 00 мин.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аукциона, то есть в течение 5 дней с даты подведения итогов аукциона.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Исчерпывающий перечень представляемых покупателями документов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Одновременно с заявкой претенденты представляют следующие документы: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юридические лица: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заверенные копии учредительных документов;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физические лица</w:t>
      </w:r>
      <w:r>
        <w:rPr>
          <w:rFonts w:cs="Times New Roman" w:ascii="Times New Roman" w:hAnsi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и подписаны претендентом или его представителем.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составляется в двух экземплярах, один из которых остается у организатора аукциона, другой – у претендента.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заключения договора купли - продажи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 результатам аукциона продавец и победитель аукциона (покупатель) в течение пяти рабочих дней с даты подведения итогов аукциона заключают в соответствии с законодательством Российской Федерации договор купли-продажи имущества.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1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ознакомления покупателей с иной информацией, условиями договора купли-продажи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Со дня приема заявок лицо, желающее приобрести муниципальное имущество (далее-претендент), имеет право на ознакомление с информацией об указанном имуществе.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Аукционная документация о проведении аукциона, а именно: форма заявки на участие в аукционе, проекты договора задатка и договора купли-продажи имущества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Информация размещена на официальном сайте Российской Федерации в информационно-телекоммуникационной сети «Интернет»  </w:t>
      </w:r>
      <w:hyperlink r:id="rId2"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www</w:t>
        </w:r>
      </w:hyperlink>
      <w:hyperlink r:id="rId3">
        <w:r>
          <w:rPr>
            <w:rStyle w:val="Style13"/>
            <w:rFonts w:ascii="Times New Roman" w:hAnsi="Times New Roman"/>
            <w:sz w:val="24"/>
            <w:szCs w:val="24"/>
          </w:rPr>
          <w:t>.</w:t>
        </w:r>
      </w:hyperlink>
      <w:hyperlink r:id="rId4"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torgi</w:t>
        </w:r>
      </w:hyperlink>
      <w:hyperlink r:id="rId5">
        <w:r>
          <w:rPr>
            <w:rStyle w:val="Style13"/>
            <w:rFonts w:ascii="Times New Roman" w:hAnsi="Times New Roman"/>
            <w:sz w:val="24"/>
            <w:szCs w:val="24"/>
          </w:rPr>
          <w:t>.</w:t>
        </w:r>
      </w:hyperlink>
      <w:hyperlink r:id="rId6"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gov</w:t>
        </w:r>
      </w:hyperlink>
      <w:hyperlink r:id="rId7">
        <w:r>
          <w:rPr>
            <w:rStyle w:val="Style13"/>
            <w:rFonts w:ascii="Times New Roman" w:hAnsi="Times New Roman"/>
            <w:sz w:val="24"/>
            <w:szCs w:val="24"/>
          </w:rPr>
          <w:t>.</w:t>
        </w:r>
      </w:hyperlink>
      <w:hyperlink r:id="rId8">
        <w:r>
          <w:rPr>
            <w:rStyle w:val="Style1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val="none"/>
        </w:rPr>
        <w:t>и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val="none"/>
        </w:rPr>
        <w:t xml:space="preserve">на </w:t>
      </w:r>
      <w:r>
        <w:rPr>
          <w:rFonts w:cs="Times New Roman" w:ascii="Times New Roman" w:hAnsi="Times New Roman"/>
          <w:sz w:val="24"/>
          <w:szCs w:val="24"/>
        </w:rPr>
        <w:t xml:space="preserve">официальном сайте муниципального образования «Малопургинский район» </w:t>
      </w:r>
      <w:hyperlink r:id="rId9">
        <w:r>
          <w:rPr>
            <w:rStyle w:val="Style13"/>
            <w:rFonts w:ascii="Times New Roman" w:hAnsi="Times New Roman"/>
            <w:sz w:val="24"/>
            <w:szCs w:val="24"/>
          </w:rPr>
          <w:t>www.</w:t>
        </w:r>
      </w:hyperlink>
      <w:hyperlink r:id="rId10"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malayapurga</w:t>
        </w:r>
      </w:hyperlink>
      <w:hyperlink r:id="rId11">
        <w:r>
          <w:rPr>
            <w:rStyle w:val="Style13"/>
            <w:rFonts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1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Ограничения участия отдельных категорий физических лиц и юридических лиц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Претендент не допускается к участию в аукционе по следующим основаниям: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1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определения победителей аукциона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тот участник, который укажет наиболее высокую цену за муниципальное имущество в своем предложении о цене.</w:t>
      </w:r>
    </w:p>
    <w:p>
      <w:pPr>
        <w:pStyle w:val="Normal"/>
        <w:spacing w:lineRule="auto" w:line="240" w:before="0" w:after="0"/>
        <w:ind w:left="71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1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Место и срок подведения итогов аукциона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Подведение итогов аукциона состоится </w:t>
      </w:r>
      <w:r>
        <w:rPr>
          <w:rFonts w:cs="Times New Roman" w:ascii="Times New Roman" w:hAnsi="Times New Roman"/>
          <w:b/>
          <w:sz w:val="24"/>
          <w:szCs w:val="24"/>
        </w:rPr>
        <w:t>19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июля 2017 года в 10 час. 00 мин</w:t>
      </w:r>
      <w:r>
        <w:rPr>
          <w:rFonts w:cs="Times New Roman" w:ascii="Times New Roman" w:hAnsi="Times New Roman"/>
          <w:sz w:val="24"/>
          <w:szCs w:val="24"/>
        </w:rPr>
        <w:t>. по адресу: 427820, Удмуртская Республика, Малопургинский район, с. Малая Пурга, пл. Победы, д.1, зал заседаний.</w:t>
      </w:r>
    </w:p>
    <w:p>
      <w:pPr>
        <w:pStyle w:val="Normal"/>
        <w:spacing w:lineRule="auto" w:line="24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16.</w:t>
        <w:tab/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Торги по продаже указанного муниципального имущества ранее не проводились.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Western"/>
        <w:numPr>
          <w:ilvl w:val="0"/>
          <w:numId w:val="2"/>
        </w:numPr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Заявка </w:t>
      </w:r>
    </w:p>
    <w:p>
      <w:pPr>
        <w:pStyle w:val="Western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на участие в открытом аукционе по продаже муниципального имущества, находящегося в собственности муниципального образования «Малопургинский район» </w:t>
      </w:r>
    </w:p>
    <w:p>
      <w:pPr>
        <w:pStyle w:val="Western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объекта)  заполняется претендентом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(его полномочным представителем)</w:t>
      </w:r>
    </w:p>
    <w:p>
      <w:pPr>
        <w:pStyle w:val="Western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Western"/>
        <w:spacing w:before="0" w:after="0"/>
        <w:rPr/>
      </w:pPr>
      <w:r>
        <w:rPr>
          <w:rFonts w:cs="Times New Roman" w:ascii="Times New Roman" w:hAnsi="Times New Roman"/>
          <w:b/>
          <w:bCs/>
        </w:rPr>
        <w:t xml:space="preserve">          </w:t>
      </w:r>
      <w:r>
        <w:rPr>
          <w:rFonts w:cs="Times New Roman" w:ascii="Times New Roman" w:hAnsi="Times New Roman"/>
          <w:b/>
          <w:bCs/>
        </w:rPr>
        <w:t>для физических лиц:</w:t>
      </w:r>
      <w:r>
        <w:rPr>
          <w:rFonts w:cs="Times New Roman" w:ascii="Times New Roman" w:hAnsi="Times New Roman"/>
        </w:rPr>
        <w:t xml:space="preserve"> гр. ___________________________________________________________, __________ года рождения, паспорт ____________________, выдан ____________________________, от _______________, код подразделения ___________________.</w:t>
      </w:r>
    </w:p>
    <w:p>
      <w:pPr>
        <w:pStyle w:val="Western"/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/>
          <w:bCs/>
        </w:rPr>
        <w:t>для юридических лиц</w:t>
      </w:r>
      <w:r>
        <w:rPr>
          <w:rFonts w:cs="Times New Roman" w:ascii="Times New Roman" w:hAnsi="Times New Roman"/>
        </w:rPr>
        <w:t>: наименование ________________________________________________, документ о государственной регистрации в качестве юридического лица ________________________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серия _________________№___________, дата регистрации «___»_______________ 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орган, осуществивший регистрацию________________________________________________________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выдачи___________________________________________________________________________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ИНН/КПП ____________________, ОГРН _________________________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жительства/место нахождения претендента:___________________________________________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Телефон: ______________________________ Факс ______________________________,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именуемый далее «Претендент», принимающий решение об участии в аукционе по продаже 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___________________________________________________________________________________________________________________________________________________________________________________________________________________________________________________________, обязуюсь: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соблюдать условия продажи, содержащиеся в информационном сообщении о проведении аукциона по продаже муниципального имущества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в случае признания победителем торгов в течение 5 рабочих дней с даты подведения итогов аукциона заключить договор купли–продажи;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оплатить стоимость имущества, установленную по результатам продажи, в сроки, определяемые договором купли–продажи.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Банковские реквизиты Претендента для возврата денежных средств:</w:t>
      </w:r>
    </w:p>
    <w:p>
      <w:pPr>
        <w:pStyle w:val="Western"/>
        <w:pBdr>
          <w:bottom w:val="single" w:sz="12" w:space="7" w:color="00000A"/>
        </w:pBd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Представитель Претендента: 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(Ф.И.О. или наименование)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Действует на основании доверенности от «_____»_______________ _____ года №_____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Документ, удостоверяющий личность представителя:</w:t>
      </w:r>
    </w:p>
    <w:p>
      <w:pPr>
        <w:pStyle w:val="Western"/>
        <w:pBdr>
          <w:bottom w:val="single" w:sz="12" w:space="7" w:color="00000A"/>
        </w:pBd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документа, серия, номер, дата и место выдачи, кем выдан)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 сведениями, изложенными в информационном сообщении о проведении аукциона, ознакомлен и согласен _________________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Заявка составляется в двух экземплярах. К заявке прилагаются документы в соответствии с перечнем, указанным в информационном сообщении о проведении аукциона.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(Ф.И.О., подпись Претендента (полномочного представителя))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«_____»_______________ _____ года</w:t>
      </w:r>
    </w:p>
    <w:p>
      <w:pPr>
        <w:pStyle w:val="Western"/>
        <w:spacing w:before="0" w:after="12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="0" w:after="12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Заявка принята организатором торгов: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_____ час. _____ мин. «_____» _______________ _____ года за № _____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________________________________________________________________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(Ф.И.О., подпись уполномоченного лица, принявшего заявку)</w:t>
      </w:r>
    </w:p>
    <w:p>
      <w:pPr>
        <w:pStyle w:val="ListParagraph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Опись документов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представляемых для участия в аукционе по продаже муниципального имущества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находящегося в собственности муниципального образования «Малопургинский район»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объекта)  заполняется претендентом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(его полномочным представителем)</w:t>
      </w:r>
    </w:p>
    <w:p>
      <w:pPr>
        <w:pStyle w:val="Western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Настоящим подтверждает, что 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(ФИО претендента, наименование организации)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участия в аукционе по продаже муниципального имущества 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(наименование объекта)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нами направляются нижеперечисленные документы.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1" w:type="dxa"/>
        <w:jc w:val="left"/>
        <w:tblInd w:w="-1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1099"/>
        <w:gridCol w:w="5297"/>
        <w:gridCol w:w="3175"/>
      </w:tblGrid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страниц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претендента: _______/__________________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о задатке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«_____»_______________ _____ года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 в лице главы  муниципального образования «Малопургинский район» Колодкиной Светланы Ивановны, действующей на основании Устава, именуемая в дальнейшем «Продавец», с одной стороны, и ______________________________________,  именуемый в дальнейшем «Претендент», с другой стороны, именуемые в дальнейшем «Стороны», заключили настоящий договор о задатке (далее-Договор) о нижеследующем. </w:t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1.1 Для участия в аукционе по продаже муниципального имущества, находящегося в собственности муниципального образования «Малопургинский район»,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здание СДК (общей площадью 696,32 кв.м), расположенное по адресу: </w:t>
      </w:r>
      <w:bookmarkStart w:id="1" w:name="__DdeLink__744_28124032441"/>
      <w:bookmarkEnd w:id="1"/>
      <w:r>
        <w:rPr>
          <w:rFonts w:cs="Times New Roman" w:ascii="Times New Roman" w:hAnsi="Times New Roman"/>
          <w:b/>
          <w:bCs/>
          <w:sz w:val="24"/>
          <w:szCs w:val="24"/>
        </w:rPr>
        <w:t>Удмуртская Республика, Малопургинский район, с. Уром, ул. Азина, д. 16А, с земельным участком (общей площадью 3 260 кв.м., с кадастровым номером 18:16:069001:1967), расположенным по адресу:  Удмуртская Республика, Малопургинский район, с. Уром, ул. Азина, д. 16А</w:t>
      </w:r>
      <w:r>
        <w:rPr>
          <w:rFonts w:cs="Times New Roman" w:ascii="Times New Roman" w:hAnsi="Times New Roman"/>
          <w:sz w:val="24"/>
          <w:szCs w:val="24"/>
        </w:rPr>
        <w:t xml:space="preserve">, «Претендент» перечисляет в качестве задатка денежные средства в размере  </w:t>
      </w:r>
      <w:r>
        <w:rPr>
          <w:rFonts w:cs="Times New Roman" w:ascii="Times New Roman" w:hAnsi="Times New Roman"/>
          <w:b/>
          <w:bCs/>
          <w:sz w:val="24"/>
          <w:szCs w:val="24"/>
        </w:rPr>
        <w:t>214 800,00</w:t>
      </w:r>
      <w:r>
        <w:rPr>
          <w:rFonts w:cs="Times New Roman" w:ascii="Times New Roman" w:hAnsi="Times New Roman"/>
          <w:sz w:val="24"/>
          <w:szCs w:val="24"/>
        </w:rPr>
        <w:t xml:space="preserve"> (Двести четырнадцать тысяч восемьсот) рублей 00 копеек, что составляет 20% начальной цены продаваемого имущества, указанной в информационном сообщении. Задаток для участия в аукционе должен быть внесен безналичным путем на следующие реквизиты: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Получатель: УФ администрации МО «Малопургинский район» (Администрация МО Малопургинский район, л/с 05551440011)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ИНН/КПП 1821008643/182101001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40302810268005060015 в Отделении № 8618 Сбербанка России г. 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К/с 30101810400000000601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Назначение платежа: задаток для участия в аукционе по продаже муниципального имущества.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Перечисление задатка осуществляется в российских рублях.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ab/>
        <w:t>1.2 Задаток вносится «Претендентом» в качестве обеспечения обязательств по оплате имущества, в случае признания «Претендента» победителем аукциона Задаток засчитывается в счет платежа за приобретаемое имущество.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Обязательства сторон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2.1. «Претендент»: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2.1.1 Обязан перечислить денежные средства, указанные в пункте 1.1 настоящего Договора на счет «Продавца» не позднее даты окончания приема заявок на участие в аукционе. Денежные средства считаются внесенными с момента их зачисления на счет «Продавца». Документом, подтверждающим поступление задатка на счет «Продавца», является выписка из счета, которую «Продавец» представляет в комиссию по проведению аукциона. В случае не поступления в указанный срок суммы задатка на счет «Продавца», что подтверждается соответствующей выпиской, обязательства «Претендента» считаются не исполненными, «Претендент» к участию в аукционе не допускается.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2.1.2 Не вправе распоряжаться денежными средствами, поступившим в качестве задатка на счет «Продавца». На денежные средства, перечисленные в соответствии с настоящим Договором проценты не начисляются.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2.2 «Продавец»: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2.2.1 Обязуется возвратить сумму задатка «Претенденту» в установленных настоящим Договором случаях в соответствии с п. 2.2.2 настоящего Договора. Возврат средств осуществляется на расчетный счет «Претендента».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2.2.2 Обязуется возвратить задаток на счет «Претендента» в течение 5 (пяти) календарных дней с даты: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- отказа в принятии заявки, проставленной «Продавцом» на описи представленных «Претендентом» документов, в случае, если «Претенденту» было отказано в принятии заявки на участие в аукционе;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-  подведения итогов аукциона, в случае, если «Претендент» не допущен к участию в аукционе;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подведения итогов аукциона, в случае, если «Претендент» не признан победителем аукциона;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получения «Продавцом» письменного уведомления об отзыве заявки «Претендента», в случае если «Претендент» отозвал заявку до даты окончания приема заявок. Если заявка отозвана позднее даты окончания приема заявок, задаток возвращается в порядке, установленном для участников аукциона.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подведения итогов аукциона, в случае признания аукциона несостоявшимся;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В случае переноса сроков подведения итогов аукциона или отмены проведения аукциона, «Продавец» в течение 5 (пяти) дней с даты опубликования об этом информационного сообщения возвращает задаток «Претенденту» путем перечисления задатка на его счет.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Задаток, внесенный «Претендентом», признанным победителем аукциона и заключившим с «Продавцом» Договор купли-продажи имущества, засчитывается «Продавцом» в счет оплаты имущества.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3. Ответственность сторон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3.1 За неисполнение и ненадлежащее исполнение своих обязанностей, предусмотренных настоящим договором, стороны несут ответственность в соответствии с действующим законодательством РФ.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3.2 В случае уклонения или отказа заявителя, ставшего победителем по результатам проведения аукциона, от заключения в установленный настоящим договором срок договора купли-продажи муниципального имущества, результаты аннулируются, утрачивается право на заключение указанного договора. Заявитель утрачивает право на возвращение задатка, внесенного по настоящему договору.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4. Срок действия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4.1 Настоящий Договор вступает в силу с момента его подписания и прекращает свое действие: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 возврате или не возврате задатка или зачете его в счет оплаты имущества в предусмотренных настоящим Договором случаях;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5. Особые условия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5.1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путем переговоров, они будут переданы на разрешение Арбитражного суда или Судов общей юрисдикции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5.2 Настоящий Договор составлен в двух экземплярах, по одному для каждой из Сторон.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6. Юридические адреса и подписи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3"/>
        <w:gridCol w:w="4880"/>
      </w:tblGrid>
      <w:tr>
        <w:trPr>
          <w:trHeight w:val="1032" w:hRule="atLeast"/>
        </w:trPr>
        <w:tc>
          <w:tcPr>
            <w:tcW w:w="4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 Малая Пурга, пл. Победы, 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Р/сч.  40101810200000010001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</w:tc>
        <w:tc>
          <w:tcPr>
            <w:tcW w:w="4880" w:type="dxa"/>
            <w:tcBorders/>
            <w:shd w:fill="auto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Претендент: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703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__________________ С. И. Колодкина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Проект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купли - продажи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</w:t>
        <w:tab/>
        <w:tab/>
        <w:tab/>
        <w:t xml:space="preserve">                                                   «_____»_______________ 2017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район», именуемая в дальнейшем «Продавец», в лице главы  муниципального образования «Малопургинский район» Колодкиной Светланы Ивановны, действующей на основании Устава, с одной стороны, и __________, именуемый в дальнейшем «Покупатель», с другой стороны,  именуемые в дальнейшем «Стороны», заключили настоящий договор о нижеследующем.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договора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1.1 В соответствии с протоколом № __________ от «___» __________ 2017 года, Продавец обязуется передать в собственность, а Покупатель обязуется принять и оплатить </w:t>
      </w:r>
      <w:r>
        <w:rPr>
          <w:rFonts w:cs="Times New Roman" w:ascii="Times New Roman" w:hAnsi="Times New Roman"/>
          <w:b/>
          <w:sz w:val="24"/>
          <w:szCs w:val="24"/>
        </w:rPr>
        <w:t xml:space="preserve">нежилое здание (здание СДК) общей площадью 696,32 кв.м, расположенное по адресу: </w:t>
      </w:r>
      <w:bookmarkStart w:id="2" w:name="__DdeLink__744_281240324411"/>
      <w:bookmarkEnd w:id="2"/>
      <w:r>
        <w:rPr>
          <w:rFonts w:cs="Times New Roman" w:ascii="Times New Roman" w:hAnsi="Times New Roman"/>
          <w:b/>
          <w:sz w:val="24"/>
          <w:szCs w:val="24"/>
        </w:rPr>
        <w:t>Удмуртская Республика, Малопургинский район, с. Уром, ул. Азина, д. 16А, с земельным участком (общей площадью 3260 кв.м., с кадастровым номером 18:16:069001:1967, из категории земель : земли населенных пунктов, с разрешенным использованием : культурное развитие (3.6) — размещение объектов капитального строительства, предназначенных для размещения домов культуры), расположенным по адресу:  Удмуртская Республика, Малопургинский район, с. Уром, ул. Азина, д. 16А</w:t>
      </w:r>
      <w:r>
        <w:rPr>
          <w:rFonts w:cs="Times New Roman" w:ascii="Times New Roman" w:hAnsi="Times New Roman"/>
          <w:sz w:val="24"/>
          <w:szCs w:val="24"/>
        </w:rPr>
        <w:t xml:space="preserve"> (далее по тексту: «Имущество»).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1.2 Имущество принадлежит Продавцу на праве собственности,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Удмуртской Республике: 18-18/008-18/008/002/2015-1134/1 от 07.04.2015 года; кадастровый паспорт земельного участка от 03 марта 2015 года № 1800/501/15-68718.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 Право собственности на Имущество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Цена и порядок расчетов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2.1 Стоимость Имущества определена по итогам аукциона от «___»__________2017 года (протокол № __________ от «___» __________ 2017 года) и составляет __________ (__________) рублей ___ копеек,</w:t>
      </w:r>
      <w:r>
        <w:rPr>
          <w:rFonts w:cs="Times New Roman" w:ascii="Times New Roman" w:hAnsi="Times New Roman"/>
          <w:sz w:val="24"/>
          <w:szCs w:val="24"/>
        </w:rPr>
        <w:t xml:space="preserve"> без учета НДС.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 Сумма ранее внесенного задатка составляет __________ (__________) рублей ___ копеек и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2.3 Оставшаяся часть стоимости Имущества составляет __________ (__________) рублей ___ копеек, и перечисляется Покупателем безналичным путем в течение 30 рабочих дней с даты вступления его в законную силу (п.6.1) по следующим реквизитам: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Получатель: Администрация муниципального образования «Малопургинский район»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 1816001191,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КПП 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УФК по Удмуртской Республике (Администрация муниципального образования «Малопургинский район»)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 40101810200000010001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л/с 04133006080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КБК 55111402052050000410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ОКТМО 94633490 (МО «Уромское»)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2.4 В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2.5 Факт оплаты Имущества подтверждается выпиской (справкой) о поступлении средств в размере и сроки, указанные в настоящем Договоре.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НДС уплачивается Покупателем в соответствии с Налоговым Кодексом РФ.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Обязательства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 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3.1.1 Оплатить в срок и в сумме, указанной в п.2.3, стоимость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3.1.2. В срок не позднее пяти рабочих дней с момента принятия Имущества по акту приема-передачи (пункт 3.2.2 Договора) направить в орган, осуществляющий государственную регистрацию прав на недвижимое имущество, документы, необходимые для государственной регистрации права собственности на Имущество.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3.1.3. Принять Имущество по акту приема-передачи в порядке и сроки, предусмотренные договором</w:t>
      </w:r>
      <w:r>
        <w:rPr>
          <w:rFonts w:cs="Times New Roman" w:ascii="Times New Roman" w:hAnsi="Times New Roman"/>
          <w:sz w:val="24"/>
          <w:szCs w:val="24"/>
        </w:rPr>
        <w:t xml:space="preserve"> (пункт 3.2.2 Договора).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3.1.4. Не позднее одного месяца с даты государственной регистрации предоставить Продавцу сведения о переходе права собственности, направив в адрес Продавца копию документа, удостоверяющего проведенную государственную регистрацию прав.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3.2.1. Осуществлять контроль за соблюдением Покупателем обязательств по настоящему Договору.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3.2.2. В течение пятнадцати рабочих дней после подтверждения полной оплаты по настоящему Договору согласно разделу 2 и п. 4.1 Договора, подписать и выдать Покупателю Имущество по акту приема-передачи, подписываемому  обеими сторонами.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Ответственность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В случае не поступления на расчетный счет, указанный Продавцом, денежных средств в размере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 направления уведомления, а внесенная Покупателем сумма, в том числе задаток, не возвращается.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 Покупатель несет ответственность по исполнению п. 3.1.2 Договора в соответствии с действующим законодательством.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4.5.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5. Срок действия,  условия изменения и расторжения договора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5.1. Настоящий договор вступает в силу со дня его подписания и действует до полного исполнения Сторонами своих обязательств.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5.2.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5.3.  Настоящий договор может быть расторгнут: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взаимному соглашению сторон;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инициативе одной из Сторон – в случае нарушения договорных обязательств другой Стороной;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 Заключительные положения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 Настоящий договор вступает в законную силу с момента его подписания Сторонами.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Малопургинскому и Киясовскому районам Управления Федеральной службы государственной регистрации, кадастра и картографии по УР.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7. Разрешение споров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Все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3"/>
        <w:gridCol w:w="4880"/>
      </w:tblGrid>
      <w:tr>
        <w:trPr>
          <w:trHeight w:val="1032" w:hRule="atLeast"/>
        </w:trPr>
        <w:tc>
          <w:tcPr>
            <w:tcW w:w="4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с.Малая Пурга, пл.Победы, 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Р/сч.  40101810200000010001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4880" w:type="dxa"/>
            <w:tcBorders/>
            <w:shd w:fill="auto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Покупатель: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703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__________________ С. И. Колодкина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Приложение №1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к договору купли-продажи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от «_____»_______________ 2017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№ </w:t>
      </w:r>
      <w:r>
        <w:rPr>
          <w:rFonts w:cs="Times New Roman" w:ascii="Times New Roman" w:hAnsi="Times New Roman"/>
          <w:bCs/>
          <w:sz w:val="24"/>
          <w:szCs w:val="24"/>
        </w:rPr>
        <w:t>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приема-передачи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6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с. Малая Пурга                                                                                  «_____ »_______________  _____ года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Мы, нижеподписавшиеся Администрация муниципального образования «Малопургинский район» в лице главы муниципального образования «Малопургинский район» Колодкиной Светланы Ивановны, действующей на основании Устава муниципального образования «Малопургинский район», именуемая в дальнейшем «Продавец»  с одной стороны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от «_____» _______________ _____ года Продавец передал, а Покупатель принял </w:t>
      </w:r>
      <w:r>
        <w:rPr>
          <w:rFonts w:cs="Times New Roman" w:ascii="Times New Roman" w:hAnsi="Times New Roman"/>
          <w:b/>
          <w:sz w:val="24"/>
          <w:szCs w:val="24"/>
        </w:rPr>
        <w:t xml:space="preserve">нежилое здание (здание СДК) общей площадью 696,32 кв.м, расположенное по адресу: </w:t>
      </w:r>
      <w:bookmarkStart w:id="3" w:name="__DdeLink__744_2812403244111"/>
      <w:bookmarkEnd w:id="3"/>
      <w:r>
        <w:rPr>
          <w:rFonts w:cs="Times New Roman" w:ascii="Times New Roman" w:hAnsi="Times New Roman"/>
          <w:b/>
          <w:sz w:val="24"/>
          <w:szCs w:val="24"/>
        </w:rPr>
        <w:t>Удмуртская Республика, Малопургинский район, с. Уром, ул. Азина, д. 16А, с земельным участком (общей площадью 3260 кв.м., с кадастровым номером 18:16:069001:1967, из категории земель : земли населенных пунктов, с разрешенным использованием : культурное развитие (3.6) — размещение объектов капитального строительства, предназначенных для размещения домов культуры), расположенным по адресу:  Удмуртская Республика, Малопургинский район, с. Уром, ул. Азина, д. 16А</w:t>
      </w:r>
      <w:r>
        <w:rPr>
          <w:rFonts w:cs="Times New Roman" w:ascii="Times New Roman" w:hAnsi="Times New Roman"/>
          <w:sz w:val="24"/>
          <w:szCs w:val="24"/>
        </w:rPr>
        <w:t xml:space="preserve"> .</w:t>
      </w:r>
    </w:p>
    <w:p>
      <w:pPr>
        <w:pStyle w:val="ListParagraph"/>
        <w:spacing w:lineRule="auto" w:line="240" w:before="0" w:after="0"/>
        <w:ind w:left="6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Технические параметры и другие характеристики объекта оценки :</w:t>
      </w:r>
    </w:p>
    <w:tbl>
      <w:tblPr>
        <w:tblW w:w="10082" w:type="dxa"/>
        <w:jc w:val="left"/>
        <w:tblInd w:w="5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5034"/>
        <w:gridCol w:w="5047"/>
      </w:tblGrid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с. Уром, ул. Азина, д.16А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здания, кв.м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696,32 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 здания, руб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1 203 877,50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Физический износ здания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89% (состояние объекта аварийное — объект с продолжительными сроками эксплуатации, проведение ремонта экономически нецелесообразно, возможно вторичное использование материалов по утилизационной стоимости)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18:16:069001:1967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Культурное развитие (3.6) — размещение объектов капитального строительства, предназначенных для размещения домов культуры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площадь земельного участка, кв.м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3 260</w:t>
            </w:r>
          </w:p>
        </w:tc>
      </w:tr>
    </w:tbl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купли-продажи. Претензий к Продавцу, в том числе имущественных, Покупатель не имеет.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Продавец:                                                                          Покупатель: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>
      <w:pPr>
        <w:pStyle w:val="Normal"/>
        <w:tabs>
          <w:tab w:val="left" w:pos="5790" w:leader="none"/>
        </w:tabs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iCs/>
          <w:sz w:val="24"/>
          <w:szCs w:val="24"/>
        </w:rPr>
        <w:t>(подпись, ФИО)</w:t>
        <w:tab/>
        <w:t>(подпись, ФИО)</w:t>
      </w:r>
    </w:p>
    <w:sectPr>
      <w:footerReference w:type="default" r:id="rId1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60" w:hanging="360"/>
      </w:pPr>
      <w:rPr>
        <w:sz w:val="24"/>
        <w:b/>
        <w:bCs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lvl w:ilvl="0">
      <w:start w:val="1"/>
      <w:numFmt w:val="upperRoman"/>
      <w:lvlText w:val="%1."/>
      <w:lvlJc w:val="left"/>
      <w:pPr>
        <w:ind w:left="1800" w:hanging="72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0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2">
    <w:name w:val="Heading 2"/>
    <w:basedOn w:val="Normal"/>
    <w:qFormat/>
    <w:pPr>
      <w:spacing w:lineRule="auto" w:line="240" w:before="280" w:after="280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Heading2Char">
    <w:name w:val="Heading 2 Char"/>
    <w:basedOn w:val="DefaultParagraphFont"/>
    <w:qFormat/>
    <w:rPr>
      <w:rFonts w:ascii="Times New Roman" w:hAnsi="Times New Roman" w:cs="Times New Roman"/>
      <w:b/>
      <w:sz w:val="36"/>
    </w:rPr>
  </w:style>
  <w:style w:type="character" w:styleId="Style13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BodyTextChar">
    <w:name w:val="Body Text Char"/>
    <w:basedOn w:val="DefaultParagraphFont"/>
    <w:qFormat/>
    <w:rPr>
      <w:rFonts w:ascii="Times New Roman" w:hAnsi="Times New Roman" w:cs="Times New Roman"/>
      <w:sz w:val="20"/>
    </w:rPr>
  </w:style>
  <w:style w:type="character" w:styleId="Style14">
    <w:name w:val="Основной текст Знак"/>
    <w:basedOn w:val="DefaultParagraphFont"/>
    <w:qFormat/>
    <w:rPr>
      <w:rFonts w:cs="Times New Roman"/>
    </w:rPr>
  </w:style>
  <w:style w:type="character" w:styleId="Strong">
    <w:name w:val="Strong"/>
    <w:basedOn w:val="DefaultParagraphFont"/>
    <w:qFormat/>
    <w:rPr>
      <w:rFonts w:cs="Times New Roman"/>
      <w:b/>
    </w:rPr>
  </w:style>
  <w:style w:type="character" w:styleId="BodyTextIndent2Char">
    <w:name w:val="Body Text Indent 2 Char"/>
    <w:basedOn w:val="DefaultParagraphFont"/>
    <w:qFormat/>
    <w:rPr>
      <w:rFonts w:cs="Times New Roman"/>
    </w:rPr>
  </w:style>
  <w:style w:type="character" w:styleId="TitleChar">
    <w:name w:val="Title Char"/>
    <w:basedOn w:val="DefaultParagraphFont"/>
    <w:qFormat/>
    <w:rPr>
      <w:rFonts w:ascii="Times New Roman" w:hAnsi="Times New Roman" w:cs="Times New Roman"/>
      <w:b/>
      <w:sz w:val="24"/>
    </w:rPr>
  </w:style>
  <w:style w:type="character" w:styleId="BalloonTextChar">
    <w:name w:val="Balloon Text Char"/>
    <w:basedOn w:val="DefaultParagraphFont"/>
    <w:qFormat/>
    <w:rPr>
      <w:rFonts w:ascii="Tahoma" w:hAnsi="Tahoma" w:cs="Times New Roman"/>
      <w:sz w:val="16"/>
    </w:rPr>
  </w:style>
  <w:style w:type="character" w:styleId="HeaderChar">
    <w:name w:val="Header Char"/>
    <w:basedOn w:val="DefaultParagraphFont"/>
    <w:qFormat/>
    <w:rPr>
      <w:rFonts w:cs="Times New Roman"/>
    </w:rPr>
  </w:style>
  <w:style w:type="character" w:styleId="FooterChar">
    <w:name w:val="Footer Char"/>
    <w:basedOn w:val="DefaultParagraphFont"/>
    <w:qFormat/>
    <w:rPr>
      <w:rFonts w:cs="Times New Roman"/>
    </w:rPr>
  </w:style>
  <w:style w:type="character" w:styleId="PlainTextChar">
    <w:name w:val="Plain Text Char"/>
    <w:basedOn w:val="DefaultParagraphFont"/>
    <w:qFormat/>
    <w:rPr>
      <w:rFonts w:ascii="Courier New" w:hAnsi="Courier New"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/>
      <w:bCs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b/>
      <w:bCs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ascii="Times New Roman" w:hAnsi="Times New Roman" w:cs="Times New Roman"/>
      <w:b/>
      <w:sz w:val="24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ascii="Times New Roman" w:hAnsi="Times New Roman" w:cs="Times New Roman"/>
      <w:b/>
      <w:sz w:val="24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40" w:before="0" w:after="0"/>
      <w:jc w:val="both"/>
    </w:pPr>
    <w:rPr>
      <w:rFonts w:ascii="Times New Roman" w:hAnsi="Times New Roman" w:cs="Times New Roman"/>
      <w:sz w:val="20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Western">
    <w:name w:val="western"/>
    <w:basedOn w:val="Normal"/>
    <w:qFormat/>
    <w:pPr>
      <w:spacing w:lineRule="auto" w:line="240" w:before="280" w:after="280"/>
    </w:pPr>
    <w:rPr>
      <w:sz w:val="24"/>
      <w:szCs w:val="24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sz w:val="24"/>
      <w:szCs w:val="24"/>
    </w:rPr>
  </w:style>
  <w:style w:type="paragraph" w:styleId="ConsPlusNormal">
    <w:name w:val="ConsPlusNormal"/>
    <w:qFormat/>
    <w:pPr>
      <w:widowControl/>
      <w:overflowPunct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Style20">
    <w:name w:val="Title"/>
    <w:basedOn w:val="Normal"/>
    <w:qFormat/>
    <w:pPr>
      <w:spacing w:lineRule="auto" w:line="240" w:before="0" w:after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ConsPlusNonformat">
    <w:name w:val="ConsPlusNonformat"/>
    <w:qFormat/>
    <w:pPr>
      <w:widowControl w:val="false"/>
      <w:overflowPunct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urier New" w:hAnsi="Courier New" w:cs="Times New Roman"/>
      <w:sz w:val="20"/>
      <w:szCs w:val="20"/>
    </w:rPr>
  </w:style>
  <w:style w:type="paragraph" w:styleId="Style23">
    <w:name w:val="Содержимое таблицы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www.malayapurga.ru/" TargetMode="External"/><Relationship Id="rId10" Type="http://schemas.openxmlformats.org/officeDocument/2006/relationships/hyperlink" Target="http://www.malayapurga.ru/" TargetMode="External"/><Relationship Id="rId11" Type="http://schemas.openxmlformats.org/officeDocument/2006/relationships/hyperlink" Target="http://www.malayapurga.ru/" TargetMode="Externa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2159</TotalTime>
  <Application>LibreOffice/5.3.2.2$Windows_X86_64 LibreOffice_project/6cd4f1ef626f15116896b1d8e1398b56da0d0ee1</Application>
  <Pages>14</Pages>
  <Words>4055</Words>
  <Characters>30228</Characters>
  <CharactersWithSpaces>35830</CharactersWithSpaces>
  <Paragraphs>375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2015-08-14T11:34:00Z</dcterms:created>
  <dc:creator>Администрация</dc:creator>
  <dc:description/>
  <dc:language>ru-RU</dc:language>
  <cp:lastModifiedBy/>
  <cp:lastPrinted>2017-01-16T12:59:00Z</cp:lastPrinted>
  <dcterms:modified xsi:type="dcterms:W3CDTF">2017-06-14T11:13:24Z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