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«МАЛОПУРГИНСКИЙ РАЙОН»</w:t>
      </w:r>
    </w:p>
    <w:tbl>
      <w:tblPr>
        <w:tblW w:w="5125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125"/>
      </w:tblGrid>
      <w:tr>
        <w:trPr>
          <w:trHeight w:val="2217" w:hRule="atLeast"/>
        </w:trPr>
        <w:tc>
          <w:tcPr>
            <w:tcW w:w="5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УТВЕРЖДАЮ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Глава муниципального образования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«Малопургинский район»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_______________ С.В. Юрин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«_____» _______________ 2018 года</w:t>
            </w:r>
          </w:p>
          <w:p>
            <w:pPr>
              <w:pStyle w:val="Normal"/>
              <w:spacing w:lineRule="auto" w:line="240" w:before="0" w:after="2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ind w:hanging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p>
      <w:pPr>
        <w:pStyle w:val="Style16"/>
        <w:ind w:hanging="0"/>
        <w:jc w:val="center"/>
        <w:rPr/>
      </w:pPr>
      <w:r>
        <w:rPr>
          <w:b/>
          <w:bCs/>
          <w:sz w:val="40"/>
          <w:szCs w:val="40"/>
        </w:rPr>
        <w:t>Аукционная документация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 xml:space="preserve">по  проведению аукциона по продаже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муниципального имущества, расположенного по адресу: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Удмуртская Республика, Малопургинский район,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32"/>
          <w:szCs w:val="32"/>
        </w:rPr>
      </w:pPr>
      <w:r>
        <w:rPr>
          <w:rFonts w:cs="Times New Roman" w:ascii="Times New Roman" w:hAnsi="Times New Roman"/>
          <w:b/>
          <w:bCs/>
          <w:sz w:val="32"/>
          <w:szCs w:val="32"/>
        </w:rPr>
        <w:t>с. Бураново, ул. Егоровская, д. 1А</w:t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rPr>
          <w:b/>
          <w:b/>
          <w:bCs/>
        </w:rPr>
      </w:pPr>
      <w:r>
        <w:rPr>
          <w:b/>
          <w:bCs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Согласовано: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заместитель главы Администрации-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 по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строительству, охране природы, ЖКХ,</w:t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транспорту и связи                                                                                                                       В.А. Соколов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главы Администрации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стратегическому развитию </w:t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и экономике района                                                                                                                       Т.Г. Иванова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</w:t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бухгалтерского учета и отчетности                                                                                          М.А. Бакулева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/>
      </w:pPr>
      <w:r>
        <w:rPr>
          <w:rFonts w:ascii="Times New Roman" w:hAnsi="Times New Roman"/>
          <w:sz w:val="24"/>
          <w:szCs w:val="24"/>
        </w:rPr>
        <w:t>Начальник юридического отдела                                                                                            И.Б. Вершинин</w:t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PlainText"/>
        <w:widowControl w:val="false"/>
        <w:jc w:val="both"/>
        <w:rPr/>
      </w:pPr>
      <w:r>
        <w:rPr/>
      </w:r>
    </w:p>
    <w:p>
      <w:pPr>
        <w:pStyle w:val="Style16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с. Малая Пурга</w:t>
      </w:r>
    </w:p>
    <w:p>
      <w:pPr>
        <w:pStyle w:val="Style16"/>
        <w:jc w:val="center"/>
        <w:rPr/>
      </w:pPr>
      <w:r>
        <w:rPr>
          <w:b/>
          <w:bCs/>
          <w:sz w:val="28"/>
          <w:szCs w:val="28"/>
        </w:rPr>
        <w:t>2018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Информационное сообщение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о проведении аукциона по продаже муниципального имущества, находящегося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в собственности муниципального образования «Малопургинский район»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органа местного самоуправления, принявшего решение об условиях приватизации муниципального имущества, реквизиты указанного решения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Наименование органа местного самоуправления: </w:t>
      </w:r>
      <w:r>
        <w:rPr>
          <w:rFonts w:cs="Times New Roman" w:ascii="Times New Roman" w:hAnsi="Times New Roman"/>
          <w:sz w:val="24"/>
          <w:szCs w:val="24"/>
        </w:rPr>
        <w:t>Администрация муниципального образования «Малопургинский район».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Юридический и почтовый адрес: Российская Федерация, 427820, Удмуртская Республика, Малопургинский район, с. Малая Пурга, пл. Победы, д.1.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электронной почты: m</w:t>
      </w:r>
      <w:r>
        <w:rPr>
          <w:rFonts w:cs="Times New Roman" w:ascii="Times New Roman" w:hAnsi="Times New Roman"/>
          <w:sz w:val="24"/>
          <w:szCs w:val="24"/>
          <w:lang w:val="en-US"/>
        </w:rPr>
        <w:t>al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purga</w:t>
      </w:r>
      <w:r>
        <w:rPr>
          <w:rFonts w:cs="Times New Roman" w:ascii="Times New Roman" w:hAnsi="Times New Roman"/>
          <w:sz w:val="24"/>
          <w:szCs w:val="24"/>
        </w:rPr>
        <w:t>@</w:t>
      </w:r>
      <w:r>
        <w:rPr>
          <w:rFonts w:cs="Times New Roman" w:ascii="Times New Roman" w:hAnsi="Times New Roman"/>
          <w:sz w:val="24"/>
          <w:szCs w:val="24"/>
          <w:lang w:val="en-US"/>
        </w:rPr>
        <w:t>udmnet</w:t>
      </w:r>
      <w:r>
        <w:rPr>
          <w:rFonts w:cs="Times New Roman" w:ascii="Times New Roman" w:hAnsi="Times New Roman"/>
          <w:sz w:val="24"/>
          <w:szCs w:val="24"/>
        </w:rPr>
        <w:t>.</w:t>
      </w:r>
      <w:r>
        <w:rPr>
          <w:rFonts w:cs="Times New Roman" w:ascii="Times New Roman" w:hAnsi="Times New Roman"/>
          <w:sz w:val="24"/>
          <w:szCs w:val="24"/>
          <w:lang w:val="en-US"/>
        </w:rPr>
        <w:t>ru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Телефон: 8 (34138)4-19-09.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Факс: 8 (34138)4-16-84.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Контактное лицо: старший специалист отдела закупок и торгов Администрации муниципального образования «Малопургинский район» Кудяшева Елена Владимировна.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Реквизиты указанного решения: </w:t>
      </w:r>
      <w:r>
        <w:rPr>
          <w:rFonts w:cs="Times New Roman" w:ascii="Times New Roman" w:hAnsi="Times New Roman"/>
          <w:sz w:val="24"/>
          <w:szCs w:val="24"/>
        </w:rPr>
        <w:t xml:space="preserve">в соответствии с постановлением Администрации муниципального образования «Малопургинский район» от </w:t>
      </w:r>
      <w:r>
        <w:rPr>
          <w:rFonts w:cs="Times New Roman" w:ascii="Times New Roman" w:hAnsi="Times New Roman"/>
          <w:sz w:val="24"/>
          <w:szCs w:val="24"/>
        </w:rPr>
        <w:t>24 октябр</w:t>
      </w:r>
      <w:r>
        <w:rPr>
          <w:rFonts w:cs="Times New Roman" w:ascii="Times New Roman" w:hAnsi="Times New Roman"/>
          <w:sz w:val="24"/>
          <w:szCs w:val="24"/>
        </w:rPr>
        <w:t>я</w:t>
      </w:r>
      <w:r>
        <w:rPr>
          <w:rFonts w:cs="Times New Roman" w:ascii="Times New Roman" w:hAnsi="Times New Roman"/>
          <w:sz w:val="24"/>
          <w:szCs w:val="24"/>
        </w:rPr>
        <w:t xml:space="preserve"> 2018 года № </w:t>
      </w:r>
      <w:r>
        <w:rPr>
          <w:rFonts w:cs="Times New Roman" w:ascii="Times New Roman" w:hAnsi="Times New Roman"/>
          <w:sz w:val="24"/>
          <w:szCs w:val="24"/>
        </w:rPr>
        <w:t>1270</w:t>
      </w:r>
      <w:r>
        <w:rPr>
          <w:rFonts w:cs="Times New Roman" w:ascii="Times New Roman" w:hAnsi="Times New Roman"/>
          <w:sz w:val="24"/>
          <w:szCs w:val="24"/>
        </w:rPr>
        <w:t xml:space="preserve"> «</w:t>
      </w:r>
      <w:r>
        <w:rPr>
          <w:rFonts w:cs="Times New Roman" w:ascii="Times New Roman" w:hAnsi="Times New Roman"/>
          <w:sz w:val="24"/>
          <w:szCs w:val="24"/>
        </w:rPr>
        <w:t>Об организации и проведении аукциона по продаже муниципального имущества с открытой формой подачи предложений о цене» Администрация муниципального образования «Малопургинский район» объявляет о проведении аукциона по продаже муниципального имущества с открытой формой подачи предложений о цене.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Наименование имущества и иные позволяющие его индивидуализировать сведения (характеристика имущества)</w:t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Нежилое здание (стационар) с земельным участком.</w:t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нежилого здания (стационара):</w:t>
      </w:r>
    </w:p>
    <w:tbl>
      <w:tblPr>
        <w:tblW w:w="10082" w:type="dxa"/>
        <w:jc w:val="left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  <w:tblLook w:val="00a0"/>
      </w:tblPr>
      <w:tblGrid>
        <w:gridCol w:w="5036"/>
        <w:gridCol w:w="5045"/>
      </w:tblGrid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с. Бураново, ул. Егоровская, д.1А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по нежилому помещению: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-имущественные права на объект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обременения, связанные с объектом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назначение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общая площадь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собственность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Нежилое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330,7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(обременения)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1923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объекта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Здание стационара: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Физиокабинет – 31,3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Комната отдыха – 31,3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Палата - 31,0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Палата - 31,3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Палата - 31,0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Палата - 31,0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Тамбур -7,4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8. Санпропускник – 10,7 кв. м. 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 Ординаторская – 10,4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  Туалет – 3,2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 Туалет – 3,1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 Коридор -73,8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 Кабинет – 6,9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 Лаборатория – 10,9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 Кабинет – 10,1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 Тамбур – 7,5 кв. м.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дерево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18:16:018001:1502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</w:tr>
      <w:tr>
        <w:trPr/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Состояние окружающей среды</w:t>
            </w:r>
          </w:p>
        </w:tc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Чрезвычайных вредных воздействий внешней среды, неблагоприятно влияющих на объект, не выявлено</w:t>
            </w:r>
          </w:p>
        </w:tc>
      </w:tr>
    </w:tbl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земельного участка:</w:t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82" w:type="dxa"/>
        <w:jc w:val="left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  <w:tblLook w:val="00a0"/>
      </w:tblPr>
      <w:tblGrid>
        <w:gridCol w:w="5044"/>
        <w:gridCol w:w="5037"/>
      </w:tblGrid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с. Бураново, ул. Егоровская, д.1а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по земельному участку: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-имущественные права на объект 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обременения, связанные с объектом 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категория земель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разрешенное использование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общая 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собственность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населенных пунктов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Здравоохранение (3.4) – размещение объектов капитального строительства, предназначенных для оказания гражданам медицинской помощи (больница)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18:16:018001:1796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Ровный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Неправильная </w:t>
            </w:r>
          </w:p>
        </w:tc>
      </w:tr>
    </w:tbl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Способ приватизации имущества</w:t>
      </w:r>
    </w:p>
    <w:p>
      <w:pPr>
        <w:pStyle w:val="Normal"/>
        <w:spacing w:lineRule="auto" w:line="240" w:before="0" w:after="0"/>
        <w:ind w:left="960" w:hanging="251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Продажа на аукционе с открытой формой подачи предложений о цене.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Начальная цена продажи имущества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Начальная цена продажи нежилого здания (стационара) с земельным участком установлена на основании отчета оценщика общества с ограниченной ответственностью «Аналитик Центр» от 05 июля 2018 года «Отчет № 3132/18 об оценке рыночной стоимости объектов недвижимости: нежилое помещение общей площадью 330,7 кв.м с земельным участком общей площадью 3629 кв.м, по адресу: Удмуртская Республика, Малопургинский район, с. Бураново, ул. Егоровская, д. 1А». В соответствии с Отчетом рыночная стоимость имущества без учета НДС составляет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417 000,00 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(Четыреста семнадцать тысяч) рублей 00 копеек, в том числе: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- 203 000,00 рублей — рыночная стоимость нежилого помещения,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- 214 000,00 рублей — рыночная стоимость земельного участка.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Форма подачи предложений о цене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Предложения о цене муниципального имущества заявляются участниками аукциона открыто в ходе проведения торгов (открытая форма подачи предложений о цене).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Условия и сроки платежа, необходимые реквизиты счетов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Условия и сроки платежа: </w:t>
      </w:r>
      <w:r>
        <w:rPr>
          <w:rFonts w:cs="Times New Roman" w:ascii="Times New Roman" w:hAnsi="Times New Roman"/>
          <w:sz w:val="24"/>
          <w:szCs w:val="24"/>
        </w:rPr>
        <w:t>оплата приобретаемого на аукционе имущества  производится путем перечисления денежных средств на счет, указанный в информационном сообщении о проведении аукциона, единовременно в течение 30 рабочих дней с даты заключения договора купли-продажи. Рассрочка оплаты не предоставляется.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Необходимые реквизиты счетов: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Получатель: УФК  по Удмуртской Республике (Администрация муниципального образования «Малопургинский район»), 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 1816001191, 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КБК 55111402052050000410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ОКТМО 94633420 (МО «Бурановское)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60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Размер задатка, срок и порядок внесения задатка, необходимые реквизиты счетов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Для участия в аукционе претендент вносит задаток в соответствии с договором о задатке на счет, указанный в информационном сообщении о проведении аукциона, в размере 20 процентов начальной цены, что составляет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83 400, 00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(Восемьдесят три тысячи четыреста) рублей 00 копеек.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Задаток для участия в аукционе должен быть внесен безналичным путем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z w:val="24"/>
          <w:szCs w:val="24"/>
        </w:rPr>
        <w:t xml:space="preserve"> следующи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 xml:space="preserve"> реквизи</w:t>
      </w:r>
      <w:r>
        <w:rPr>
          <w:rFonts w:cs="Times New Roman" w:ascii="Times New Roman" w:hAnsi="Times New Roman"/>
          <w:sz w:val="24"/>
          <w:szCs w:val="24"/>
        </w:rPr>
        <w:t>там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БИК 049401601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4"/>
          <w:szCs w:val="24"/>
        </w:rPr>
        <w:t>Срок внесения задатка</w:t>
      </w:r>
      <w:r>
        <w:rPr>
          <w:rFonts w:cs="Times New Roman" w:ascii="Times New Roman" w:hAnsi="Times New Roman"/>
          <w:sz w:val="24"/>
          <w:szCs w:val="24"/>
        </w:rPr>
        <w:t xml:space="preserve">: до </w:t>
      </w:r>
      <w:r>
        <w:rPr>
          <w:rFonts w:cs="Times New Roman" w:ascii="Times New Roman" w:hAnsi="Times New Roman"/>
          <w:sz w:val="24"/>
          <w:szCs w:val="24"/>
        </w:rPr>
        <w:t>26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ноя</w:t>
      </w:r>
      <w:r>
        <w:rPr>
          <w:rFonts w:cs="Times New Roman" w:ascii="Times New Roman" w:hAnsi="Times New Roman"/>
          <w:sz w:val="24"/>
          <w:szCs w:val="24"/>
        </w:rPr>
        <w:t>бря 2018 года.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Суммы задатков возвращаются: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Внесенный победителем аукциона задаток засчитывается в счет оплаты приобретаемого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 продажи имущества он утрачивает право на заключение указанного договора и задаток ему не возвращается. Результаты аукциона аннулируются.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Величина повышения начальной цены договора («шаг аукциона»)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«Шаг аукциона» установлен в размере 5% (Пяти процентов) начальной цены продажи, что составляет </w:t>
      </w:r>
      <w:r>
        <w:rPr>
          <w:rFonts w:cs="Times New Roman" w:ascii="Times New Roman" w:hAnsi="Times New Roman"/>
          <w:b/>
          <w:bCs/>
          <w:sz w:val="24"/>
          <w:szCs w:val="24"/>
        </w:rPr>
        <w:t>20 850,00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(Двадцать тысяч восемьсот пятьдесят) рублей 00 копеек.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Порядок, место, даты начала и окончания подачи заявок, предложений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Порядок подачи заявок:</w:t>
      </w:r>
      <w:r>
        <w:rPr>
          <w:rFonts w:cs="Times New Roman" w:ascii="Times New Roman" w:hAnsi="Times New Roman"/>
          <w:sz w:val="24"/>
          <w:szCs w:val="24"/>
        </w:rPr>
        <w:t xml:space="preserve"> для участия в аукционе претендент представляет организатору аукциона в установленный срок заявку по форме, утвержденную аукционной документацией и иные документы в соответствии с перечнем, опубликованным в информационном сообщении о проведении аукциона.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 лицо имеет право подать только одну заявку.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делается отметка о принятии заявки с указанием её номера, даты и времени принятия продавцом.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ab/>
        <w:t>Заявки, поступившие по истечении срока их приёма, указанного в информационном сообщении о проведении аукциона,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Место подачи заявок, предложений: </w:t>
      </w:r>
      <w:r>
        <w:rPr>
          <w:rFonts w:cs="Times New Roman" w:ascii="Times New Roman" w:hAnsi="Times New Roman"/>
          <w:sz w:val="24"/>
          <w:szCs w:val="24"/>
        </w:rPr>
        <w:t xml:space="preserve">427820, Удмуртская Республика, Малопургинский район, с. Малая Пурга, пл. Победы, д.1, каб.73, ежедневно кроме выходных и нерабочих праздничных дней,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с 8.00 до 16.00 часов, о</w:t>
      </w:r>
      <w:r>
        <w:rPr>
          <w:rFonts w:cs="Times New Roman" w:ascii="Times New Roman" w:hAnsi="Times New Roman"/>
          <w:sz w:val="24"/>
          <w:szCs w:val="24"/>
        </w:rPr>
        <w:t>бед с 12.00 до 13.00. (по местному времени).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Дата начала подачи заявок: с </w:t>
      </w:r>
      <w:r>
        <w:rPr>
          <w:rFonts w:cs="Times New Roman" w:ascii="Times New Roman" w:hAnsi="Times New Roman"/>
          <w:b/>
          <w:bCs/>
          <w:sz w:val="24"/>
          <w:szCs w:val="24"/>
        </w:rPr>
        <w:t>2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9 </w:t>
      </w:r>
      <w:r>
        <w:rPr>
          <w:rFonts w:cs="Times New Roman" w:ascii="Times New Roman" w:hAnsi="Times New Roman"/>
          <w:b/>
          <w:bCs/>
          <w:sz w:val="24"/>
          <w:szCs w:val="24"/>
        </w:rPr>
        <w:t>октября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2018 года.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Дата окончания подачи заявок: по </w:t>
      </w:r>
      <w:r>
        <w:rPr>
          <w:rFonts w:cs="Times New Roman" w:ascii="Times New Roman" w:hAnsi="Times New Roman"/>
          <w:b/>
          <w:bCs/>
          <w:sz w:val="24"/>
          <w:szCs w:val="24"/>
        </w:rPr>
        <w:t>26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но</w:t>
      </w:r>
      <w:r>
        <w:rPr>
          <w:rFonts w:cs="Times New Roman" w:ascii="Times New Roman" w:hAnsi="Times New Roman"/>
          <w:b/>
          <w:bCs/>
          <w:sz w:val="24"/>
          <w:szCs w:val="24"/>
        </w:rPr>
        <w:t>ября 2018 года</w:t>
      </w:r>
      <w:r>
        <w:rPr>
          <w:rFonts w:cs="Times New Roman" w:ascii="Times New Roman" w:hAnsi="Times New Roman"/>
          <w:b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  <w:t xml:space="preserve">Дата рассмотрения заявок и документов претендентов и признания их участниками аукциона: </w:t>
      </w:r>
      <w:r>
        <w:rPr>
          <w:rFonts w:cs="Times New Roman" w:ascii="Times New Roman" w:hAnsi="Times New Roman"/>
          <w:b/>
          <w:bCs/>
          <w:sz w:val="24"/>
          <w:szCs w:val="24"/>
        </w:rPr>
        <w:t>30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но</w:t>
      </w:r>
      <w:r>
        <w:rPr>
          <w:rFonts w:cs="Times New Roman" w:ascii="Times New Roman" w:hAnsi="Times New Roman"/>
          <w:b/>
          <w:bCs/>
          <w:sz w:val="24"/>
          <w:szCs w:val="24"/>
        </w:rPr>
        <w:t>ября 2018 года в 10 час. 00 мин.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Исчерпывающий перечень представляемых участниками торгов документов и требования к их оформлению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Одновременно с заявкой претенденты представляют следующие документы: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юридические лица: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заверенные копии учредительных документов;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физические лица</w:t>
      </w:r>
      <w:r>
        <w:rPr>
          <w:rFonts w:cs="Times New Roman" w:ascii="Times New Roman" w:hAnsi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и подписаны претендентом или его представителем.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 данным документам (в том числе к каждому тому) также прилагается их опись. Заявка и опись представленных документов составляются в 2 экземплярах, один из которых остается у продавца, другой- у претендента.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Срок заключения договора купли - продажи имущества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 результатам аукциона в течение 5 рабочих дней с даты подведения итогов аукциона с победителем аукциона (покупателем) заключается договор купли-продажи.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ознакомления покупателей с иной информацией, условиями договора купли-продажи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Аукционная документация о проведении аукциона, а именно: форма заявки на участие в аукционе, проекты договора задатка и договора купли-продажи имущества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аукциона. Информация размещена на официальном сайте Российской Федерации в информационно-телекоммуникационной сети «Интернет»  </w:t>
      </w:r>
      <w:hyperlink r:id="rId2"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3"/>
            <w:rFonts w:ascii="Times New Roman" w:hAnsi="Times New Roman"/>
            <w:sz w:val="24"/>
            <w:szCs w:val="24"/>
          </w:rPr>
          <w:t>.</w:t>
        </w:r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torgi</w:t>
        </w:r>
        <w:r>
          <w:rPr>
            <w:rStyle w:val="Style13"/>
            <w:rFonts w:ascii="Times New Roman" w:hAnsi="Times New Roman"/>
            <w:sz w:val="24"/>
            <w:szCs w:val="24"/>
          </w:rPr>
          <w:t>.</w:t>
        </w:r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gov</w:t>
        </w:r>
        <w:r>
          <w:rPr>
            <w:rStyle w:val="Style13"/>
            <w:rFonts w:ascii="Times New Roman" w:hAnsi="Times New Roman"/>
            <w:sz w:val="24"/>
            <w:szCs w:val="24"/>
          </w:rPr>
          <w:t>.</w:t>
        </w:r>
        <w:r>
          <w:rPr>
            <w:rStyle w:val="Style13"/>
            <w:rFonts w:ascii="Times New Roman" w:hAnsi="Times New Roman"/>
            <w:sz w:val="24"/>
            <w:szCs w:val="24"/>
            <w:u w:val="none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val="none"/>
        </w:rPr>
        <w:t>и</w:t>
      </w:r>
      <w:r>
        <w:rPr>
          <w:rFonts w:ascii="Times New Roman" w:hAnsi="Times New Roman"/>
          <w:sz w:val="24"/>
          <w:szCs w:val="24"/>
          <w:u w:val="none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val="none"/>
        </w:rPr>
        <w:t xml:space="preserve">на </w:t>
      </w:r>
      <w:r>
        <w:rPr>
          <w:rFonts w:cs="Times New Roman" w:ascii="Times New Roman" w:hAnsi="Times New Roman"/>
          <w:sz w:val="24"/>
          <w:szCs w:val="24"/>
        </w:rPr>
        <w:t xml:space="preserve">официальном сайте муниципального образования «Малопургинский район» </w:t>
      </w:r>
      <w:hyperlink r:id="rId3">
        <w:r>
          <w:rPr>
            <w:rStyle w:val="Style13"/>
            <w:rFonts w:ascii="Times New Roman" w:hAnsi="Times New Roman"/>
            <w:sz w:val="24"/>
            <w:szCs w:val="24"/>
          </w:rPr>
          <w:t>www.</w:t>
        </w:r>
        <w:r>
          <w:rPr>
            <w:rStyle w:val="Style13"/>
            <w:rFonts w:ascii="Times New Roman" w:hAnsi="Times New Roman"/>
            <w:sz w:val="24"/>
            <w:szCs w:val="24"/>
            <w:lang w:val="en-US"/>
          </w:rPr>
          <w:t>malayapurga</w:t>
        </w:r>
        <w:r>
          <w:rPr>
            <w:rStyle w:val="Style13"/>
            <w:rFonts w:ascii="Times New Roman" w:hAnsi="Times New Roman"/>
            <w:sz w:val="24"/>
            <w:szCs w:val="24"/>
          </w:rPr>
          <w:t>.ru</w:t>
        </w:r>
      </w:hyperlink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Ограничения участия отдельных категорий физических лиц и юридических лиц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Покупателями муниципального имущества могут быть любые физические и юридические лица, за исключением: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государственных и муниципальных унитарных предприятий, государственных и муниципальных учреждений;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Порядок определения победителей аукциона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Решение о признании претендентов участниками аукциона оформляется протоколом. Претендент приобретает статус участника аукциона с момента оформления протокола о признании претендентов участниками аукциона.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Победителем аукциона признается тот участник, который предложит в ходе торгов наиболее высокую цену за продаваемое имущество.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71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71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Место и срок подведения итогов продажи муниципального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Подведение итогов аукциона состоится </w:t>
      </w:r>
      <w:r>
        <w:rPr>
          <w:rFonts w:cs="Times New Roman" w:ascii="Times New Roman" w:hAnsi="Times New Roman"/>
          <w:b/>
          <w:sz w:val="24"/>
          <w:szCs w:val="24"/>
        </w:rPr>
        <w:t>04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дека</w:t>
      </w:r>
      <w:r>
        <w:rPr>
          <w:rFonts w:cs="Times New Roman" w:ascii="Times New Roman" w:hAnsi="Times New Roman"/>
          <w:b/>
          <w:bCs/>
          <w:sz w:val="24"/>
          <w:szCs w:val="24"/>
        </w:rPr>
        <w:t>бря 2018 года в 13 час. 30 мин</w:t>
      </w:r>
      <w:r>
        <w:rPr>
          <w:rFonts w:cs="Times New Roman" w:ascii="Times New Roman" w:hAnsi="Times New Roman"/>
          <w:sz w:val="24"/>
          <w:szCs w:val="24"/>
        </w:rPr>
        <w:t>. по адресу: 427820, Удмуртская Республика, Малопургинский район, с. Малая Пурга, пл. Победы, д.1, 57 кабинет.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</w:r>
      <w:r>
        <w:rPr>
          <w:rFonts w:cs="Times New Roman" w:ascii="Times New Roman" w:hAnsi="Times New Roman"/>
          <w:b/>
          <w:bCs/>
          <w:sz w:val="24"/>
          <w:szCs w:val="24"/>
        </w:rPr>
        <w:t>16.</w:t>
        <w:tab/>
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bookmarkStart w:id="0" w:name="__DdeLink__782_3999246331"/>
      <w:bookmarkStart w:id="1" w:name="__DdeLink__1029_2815193117"/>
      <w:r>
        <w:rPr>
          <w:rFonts w:cs="Times New Roman" w:ascii="Times New Roman" w:hAnsi="Times New Roman"/>
          <w:sz w:val="24"/>
          <w:szCs w:val="24"/>
        </w:rPr>
        <w:t xml:space="preserve">Извещение о проведении предыдущих торгов по продаже указанного муниципального имущества </w:t>
      </w:r>
      <w:r>
        <w:rPr>
          <w:rFonts w:cs="Times New Roman" w:ascii="Times New Roman" w:hAnsi="Times New Roman"/>
          <w:sz w:val="24"/>
          <w:szCs w:val="28"/>
        </w:rPr>
        <w:t xml:space="preserve">№ 241117/0119153/01 </w:t>
      </w:r>
      <w:r>
        <w:rPr>
          <w:rFonts w:cs="Times New Roman" w:ascii="Times New Roman" w:hAnsi="Times New Roman"/>
          <w:sz w:val="24"/>
          <w:szCs w:val="24"/>
        </w:rPr>
        <w:t xml:space="preserve">было размещено на </w:t>
      </w:r>
      <w:r>
        <w:rPr>
          <w:rFonts w:cs="Times New Roman" w:ascii="Times New Roman" w:hAnsi="Times New Roman"/>
          <w:sz w:val="24"/>
          <w:szCs w:val="28"/>
        </w:rPr>
        <w:t xml:space="preserve">официальном сайте Российской Федерации в информационно-телекоммуникационной сети «Интернет» </w:t>
      </w:r>
      <w:hyperlink r:id="rId4">
        <w:r>
          <w:rPr>
            <w:rStyle w:val="Style13"/>
            <w:rFonts w:cs="Times New Roman" w:ascii="Times New Roman" w:hAnsi="Times New Roman"/>
            <w:sz w:val="24"/>
            <w:szCs w:val="28"/>
          </w:rPr>
          <w:t>www.torgi.gov.ru</w:t>
        </w:r>
      </w:hyperlink>
      <w:r>
        <w:rPr>
          <w:rFonts w:cs="Times New Roman" w:ascii="Times New Roman" w:hAnsi="Times New Roman"/>
          <w:sz w:val="24"/>
          <w:szCs w:val="28"/>
        </w:rPr>
        <w:t xml:space="preserve">, на официальном сайте муниципального образования «Малопургинский район» </w:t>
      </w:r>
      <w:hyperlink r:id="rId5">
        <w:r>
          <w:rPr>
            <w:rStyle w:val="Style13"/>
            <w:rFonts w:cs="Times New Roman" w:ascii="Times New Roman" w:hAnsi="Times New Roman"/>
            <w:sz w:val="24"/>
            <w:szCs w:val="28"/>
          </w:rPr>
          <w:t>www.</w:t>
        </w:r>
      </w:hyperlink>
      <w:hyperlink r:id="rId6">
        <w:r>
          <w:rPr>
            <w:rStyle w:val="Style13"/>
            <w:rFonts w:cs="Times New Roman" w:ascii="Times New Roman" w:hAnsi="Times New Roman"/>
            <w:sz w:val="24"/>
            <w:szCs w:val="28"/>
            <w:lang w:val="en-US"/>
          </w:rPr>
          <w:t>malayapurga</w:t>
        </w:r>
      </w:hyperlink>
      <w:hyperlink r:id="rId7">
        <w:r>
          <w:rPr>
            <w:rStyle w:val="Style13"/>
            <w:rFonts w:cs="Times New Roman" w:ascii="Times New Roman" w:hAnsi="Times New Roman"/>
            <w:sz w:val="24"/>
            <w:szCs w:val="28"/>
          </w:rPr>
          <w:t>.ru</w:t>
        </w:r>
      </w:hyperlink>
      <w:r>
        <w:rPr>
          <w:rFonts w:cs="Times New Roman" w:ascii="Times New Roman" w:hAnsi="Times New Roman"/>
          <w:sz w:val="24"/>
          <w:szCs w:val="28"/>
        </w:rPr>
        <w:t xml:space="preserve"> 24 ноября 2017 года. </w:t>
      </w:r>
      <w:bookmarkEnd w:id="1"/>
      <w:bookmarkEnd w:id="0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 связи с тем, что на участие в продаже не было подано ни одной заявки, торги признаны несостоявшимися.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_DdeLink__1029_28151931171"/>
      <w:r>
        <w:rPr>
          <w:rFonts w:cs="Times New Roman" w:ascii="Times New Roman" w:hAnsi="Times New Roman"/>
          <w:sz w:val="24"/>
          <w:szCs w:val="24"/>
        </w:rPr>
        <w:t xml:space="preserve">Извещение о проведении предыдущих торгов по продаже указанного муниципального имущества </w:t>
      </w:r>
      <w:r>
        <w:rPr>
          <w:rFonts w:cs="Times New Roman" w:ascii="Times New Roman" w:hAnsi="Times New Roman"/>
          <w:sz w:val="24"/>
          <w:szCs w:val="28"/>
        </w:rPr>
        <w:t xml:space="preserve">№ </w:t>
      </w:r>
      <w:r>
        <w:rPr>
          <w:rFonts w:cs="Times New Roman" w:ascii="Times New Roman" w:hAnsi="Times New Roman"/>
          <w:sz w:val="24"/>
          <w:szCs w:val="28"/>
        </w:rPr>
        <w:t>090818</w:t>
      </w:r>
      <w:r>
        <w:rPr>
          <w:rFonts w:cs="Times New Roman" w:ascii="Times New Roman" w:hAnsi="Times New Roman"/>
          <w:sz w:val="24"/>
          <w:szCs w:val="28"/>
        </w:rPr>
        <w:t xml:space="preserve">/0119153/01 </w:t>
      </w:r>
      <w:r>
        <w:rPr>
          <w:rFonts w:cs="Times New Roman" w:ascii="Times New Roman" w:hAnsi="Times New Roman"/>
          <w:sz w:val="24"/>
          <w:szCs w:val="24"/>
        </w:rPr>
        <w:t xml:space="preserve">было размещено на </w:t>
      </w:r>
      <w:r>
        <w:rPr>
          <w:rFonts w:cs="Times New Roman" w:ascii="Times New Roman" w:hAnsi="Times New Roman"/>
          <w:sz w:val="24"/>
          <w:szCs w:val="28"/>
        </w:rPr>
        <w:t xml:space="preserve">официальном сайте Российской Федерации в информационно-телекоммуникационной сети «Интернет» </w:t>
      </w:r>
      <w:hyperlink r:id="rId8">
        <w:r>
          <w:rPr>
            <w:rStyle w:val="Style13"/>
            <w:rFonts w:cs="Times New Roman" w:ascii="Times New Roman" w:hAnsi="Times New Roman"/>
            <w:sz w:val="24"/>
            <w:szCs w:val="28"/>
          </w:rPr>
          <w:t>www.torgi.gov.ru</w:t>
        </w:r>
      </w:hyperlink>
      <w:r>
        <w:rPr>
          <w:rFonts w:cs="Times New Roman" w:ascii="Times New Roman" w:hAnsi="Times New Roman"/>
          <w:sz w:val="24"/>
          <w:szCs w:val="28"/>
        </w:rPr>
        <w:t xml:space="preserve">, на официальном сайте муниципального образования «Малопургинский район» </w:t>
      </w:r>
      <w:hyperlink r:id="rId9">
        <w:r>
          <w:rPr>
            <w:rStyle w:val="Style13"/>
            <w:rFonts w:cs="Times New Roman" w:ascii="Times New Roman" w:hAnsi="Times New Roman"/>
            <w:sz w:val="24"/>
            <w:szCs w:val="28"/>
          </w:rPr>
          <w:t>www.</w:t>
        </w:r>
      </w:hyperlink>
      <w:hyperlink r:id="rId10">
        <w:r>
          <w:rPr>
            <w:rStyle w:val="Style13"/>
            <w:rFonts w:cs="Times New Roman" w:ascii="Times New Roman" w:hAnsi="Times New Roman"/>
            <w:sz w:val="24"/>
            <w:szCs w:val="28"/>
            <w:lang w:val="en-US"/>
          </w:rPr>
          <w:t>malayapurga</w:t>
        </w:r>
      </w:hyperlink>
      <w:hyperlink r:id="rId11">
        <w:r>
          <w:rPr>
            <w:rStyle w:val="Style13"/>
            <w:rFonts w:cs="Times New Roman" w:ascii="Times New Roman" w:hAnsi="Times New Roman"/>
            <w:sz w:val="24"/>
            <w:szCs w:val="28"/>
          </w:rPr>
          <w:t>.ru</w:t>
        </w:r>
      </w:hyperlink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</w:rPr>
        <w:t>09 августа</w:t>
      </w:r>
      <w:r>
        <w:rPr>
          <w:rFonts w:cs="Times New Roman" w:ascii="Times New Roman" w:hAnsi="Times New Roman"/>
          <w:sz w:val="24"/>
          <w:szCs w:val="28"/>
        </w:rPr>
        <w:t xml:space="preserve"> 201</w:t>
      </w:r>
      <w:r>
        <w:rPr>
          <w:rFonts w:cs="Times New Roman" w:ascii="Times New Roman" w:hAnsi="Times New Roman"/>
          <w:sz w:val="24"/>
          <w:szCs w:val="28"/>
        </w:rPr>
        <w:t>8</w:t>
      </w:r>
      <w:r>
        <w:rPr>
          <w:rFonts w:cs="Times New Roman" w:ascii="Times New Roman" w:hAnsi="Times New Roman"/>
          <w:sz w:val="24"/>
          <w:szCs w:val="28"/>
        </w:rPr>
        <w:t xml:space="preserve"> года. </w:t>
      </w:r>
      <w:bookmarkEnd w:id="2"/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 связи с тем, что на участие в продаже не было подано ни одной заявки, торги признаны несостоявшимися.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Western"/>
        <w:numPr>
          <w:ilvl w:val="0"/>
          <w:numId w:val="2"/>
        </w:numPr>
        <w:spacing w:beforeAutospacing="0" w:before="0" w:afterAutospacing="0" w:after="0"/>
        <w:ind w:left="0" w:hanging="0"/>
        <w:jc w:val="center"/>
        <w:rPr/>
      </w:pPr>
      <w:r>
        <w:rPr>
          <w:rFonts w:cs="Times New Roman" w:ascii="Times New Roman" w:hAnsi="Times New Roman"/>
          <w:b/>
          <w:bCs/>
        </w:rPr>
        <w:t xml:space="preserve">Заявка </w:t>
      </w:r>
    </w:p>
    <w:p>
      <w:pPr>
        <w:pStyle w:val="Western"/>
        <w:spacing w:beforeAutospacing="0" w:before="0" w:afterAutospacing="0" w:after="0"/>
        <w:jc w:val="center"/>
        <w:rPr/>
      </w:pPr>
      <w:r>
        <w:rPr>
          <w:rFonts w:cs="Times New Roman" w:ascii="Times New Roman" w:hAnsi="Times New Roman"/>
          <w:b/>
          <w:bCs/>
        </w:rPr>
        <w:t xml:space="preserve">на участие в аукционе по продаже муниципального имущества 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 xml:space="preserve">          </w:t>
      </w:r>
      <w:r>
        <w:rPr>
          <w:rFonts w:cs="Times New Roman" w:ascii="Times New Roman" w:hAnsi="Times New Roman"/>
          <w:b/>
          <w:bCs/>
        </w:rPr>
        <w:t>для физических лиц:</w:t>
      </w:r>
      <w:r>
        <w:rPr>
          <w:rFonts w:cs="Times New Roman" w:ascii="Times New Roman" w:hAnsi="Times New Roman"/>
        </w:rPr>
        <w:t xml:space="preserve"> гр. ___________________________________________________________, __________ года рождения, паспорт ____________________, выдан ____________________________, от _______________, код подразделения ___________________.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</w:rPr>
        <w:t>для юридических лиц</w:t>
      </w:r>
      <w:r>
        <w:rPr>
          <w:rFonts w:cs="Times New Roman" w:ascii="Times New Roman" w:hAnsi="Times New Roman"/>
        </w:rPr>
        <w:t>: наименование ________________________________________________, документ о государственной регистрации в качестве юридического лица 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серия _________________№___________, дата регистрации «___»_______________ 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орган, осуществивший регистрацию________________________________________________________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выдачи___________________________________________________________________________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ИНН/КПП ____________________, ОГРН 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Место жительства/место нахождения претендента:___________________________________________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Телефон: ______________________________ Факс ______________________________,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именуемый далее «Претендент», принимающий решение об участии в аукционе по продаже </w:t>
      </w:r>
    </w:p>
    <w:p>
      <w:pPr>
        <w:pStyle w:val="Western"/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___________________________________________________________________________________________________________________________________________________________________________________________________________________________________________________________, обязуюсь: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1) соблюдать условия продажи, содержащиеся в информационном сообщении о проведении аукциона по продаже муниципального имущества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2) в случае признания победителем торгов в течение 5 рабочих дней с даты подведения итогов аукциона заключить договор купли–продажи;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3) оплатить стоимость имущества, установленную по результатам продажи, в сроки, определяемые договором купли–продажи.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Банковские реквизиты Претендента для возврата денежных средств: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Представитель Претендента: 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(Ф.И.О. или наименование)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Действует на основании доверенности от «_____»_______________ _____ года №_____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Документ, удостоверяющий личность представителя: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_______________________________________________________________________________________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документа, серия, номер, дата и место выдачи, кем выдан)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Со сведениями, изложенными в информационном сообщении о проведении аукциона, ознакомлен и согласен _________________</w:t>
      </w:r>
    </w:p>
    <w:p>
      <w:pPr>
        <w:pStyle w:val="Western"/>
        <w:pBdr>
          <w:bottom w:val="single" w:sz="12" w:space="7" w:color="00000A"/>
        </w:pBdr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Заявка составляется в двух экземплярах. К заявке прилагаются документы в соответствии с перечнем, указанным в информационном сообщении о проведении аукциона.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_____________________________________________________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(Ф.И.О., подпись Претендента (полномочного представителя))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Western"/>
        <w:spacing w:beforeAutospacing="0" w:before="0" w:afterAutospacing="0" w:after="0"/>
        <w:ind w:firstLine="567"/>
        <w:jc w:val="both"/>
        <w:rPr/>
      </w:pPr>
      <w:r>
        <w:rPr>
          <w:rFonts w:cs="Times New Roman" w:ascii="Times New Roman" w:hAnsi="Times New Roman"/>
        </w:rPr>
        <w:t xml:space="preserve">«_____»_______________ </w:t>
      </w:r>
      <w:r>
        <w:rPr>
          <w:rFonts w:cs="Times New Roman" w:ascii="Times New Roman" w:hAnsi="Times New Roman"/>
        </w:rPr>
        <w:t>2018</w:t>
      </w:r>
      <w:r>
        <w:rPr>
          <w:rFonts w:cs="Times New Roman" w:ascii="Times New Roman" w:hAnsi="Times New Roman"/>
        </w:rPr>
        <w:t xml:space="preserve"> года</w:t>
      </w:r>
    </w:p>
    <w:p>
      <w:pPr>
        <w:pStyle w:val="Western"/>
        <w:spacing w:before="0" w:afterAutospacing="0" w:after="120"/>
        <w:ind w:firstLine="567"/>
        <w:jc w:val="both"/>
        <w:rPr>
          <w:rFonts w:ascii="Times New Roman" w:hAnsi="Times New Roman" w:cs="Times New Roman"/>
        </w:rPr>
      </w:pPr>
      <w:r>
        <w:rPr/>
      </w:r>
    </w:p>
    <w:p>
      <w:pPr>
        <w:pStyle w:val="Western"/>
        <w:spacing w:before="0" w:afterAutospacing="0" w:after="120"/>
        <w:ind w:firstLine="567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  <w:iCs/>
        </w:rPr>
        <w:t>Заявка принята организатором торгов:</w:t>
      </w:r>
    </w:p>
    <w:p>
      <w:pPr>
        <w:pStyle w:val="Western"/>
        <w:spacing w:beforeAutospacing="0" w:before="0" w:afterAutospacing="0" w:after="0"/>
        <w:ind w:firstLine="567"/>
        <w:jc w:val="both"/>
        <w:rPr>
          <w:i/>
          <w:i/>
          <w:iCs/>
        </w:rPr>
      </w:pPr>
      <w:r>
        <w:rPr>
          <w:rFonts w:cs="Times New Roman" w:ascii="Times New Roman" w:hAnsi="Times New Roman"/>
          <w:i/>
          <w:iCs/>
        </w:rPr>
        <w:t xml:space="preserve">_____ час. _____ мин. «_____» _______________ </w:t>
      </w:r>
      <w:r>
        <w:rPr>
          <w:rFonts w:cs="Times New Roman" w:ascii="Times New Roman" w:hAnsi="Times New Roman"/>
          <w:i/>
          <w:iCs/>
        </w:rPr>
        <w:t>2018</w:t>
      </w:r>
      <w:r>
        <w:rPr>
          <w:rFonts w:cs="Times New Roman" w:ascii="Times New Roman" w:hAnsi="Times New Roman"/>
          <w:i/>
          <w:iCs/>
        </w:rPr>
        <w:t xml:space="preserve"> года  </w:t>
      </w:r>
      <w:r>
        <w:rPr>
          <w:rFonts w:cs="Times New Roman" w:ascii="Times New Roman" w:hAnsi="Times New Roman"/>
          <w:i/>
          <w:iCs/>
        </w:rPr>
        <w:t xml:space="preserve">и зарегистрирована в журнале приема заявок </w:t>
      </w:r>
      <w:r>
        <w:rPr>
          <w:rFonts w:cs="Times New Roman" w:ascii="Times New Roman" w:hAnsi="Times New Roman"/>
          <w:i/>
          <w:iCs/>
        </w:rPr>
        <w:t>за № 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________________________________________________________________</w:t>
      </w:r>
    </w:p>
    <w:p>
      <w:pPr>
        <w:pStyle w:val="Western"/>
        <w:spacing w:beforeAutospacing="0" w:before="0" w:afterAutospacing="0"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i/>
          <w:iCs/>
          <w:sz w:val="20"/>
          <w:szCs w:val="20"/>
        </w:rPr>
        <w:t>(Ф.И.О., подпись уполномоченного лица, принявшего заявку)</w:t>
      </w:r>
    </w:p>
    <w:p>
      <w:pPr>
        <w:pStyle w:val="ListParagraph"/>
        <w:spacing w:lineRule="auto" w:line="240" w:before="0" w:after="0"/>
        <w:ind w:left="0" w:hanging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Опись документов,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представляемых для участия в аукционе по продаже муниципального имущества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_______________________________________________________________________________________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(наименование объекта)  заполняется претендентом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(его полномочным представителем)</w:t>
      </w:r>
    </w:p>
    <w:p>
      <w:pPr>
        <w:pStyle w:val="Western"/>
        <w:spacing w:beforeAutospacing="0" w:before="0" w:afterAutospacing="0" w:after="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Настоящим подтверждает, что _______________________________________________________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>(ФИО претендента, наименование организации)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для участия в аукционе по продаже муниципального имущества _______________________________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_______________________________________________________________________________________</w:t>
      </w:r>
      <w:r>
        <w:rPr>
          <w:rFonts w:cs="Times New Roman" w:ascii="Times New Roman" w:hAnsi="Times New Roman"/>
          <w:sz w:val="20"/>
          <w:szCs w:val="20"/>
        </w:rPr>
        <w:t>(наименование объекта)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направля</w:t>
      </w:r>
      <w:r>
        <w:rPr>
          <w:rFonts w:cs="Times New Roman" w:ascii="Times New Roman" w:hAnsi="Times New Roman"/>
          <w:sz w:val="24"/>
          <w:szCs w:val="24"/>
        </w:rPr>
        <w:t>ет</w:t>
      </w:r>
      <w:r>
        <w:rPr>
          <w:rFonts w:cs="Times New Roman" w:ascii="Times New Roman" w:hAnsi="Times New Roman"/>
          <w:sz w:val="24"/>
          <w:szCs w:val="24"/>
        </w:rPr>
        <w:t xml:space="preserve"> нижеперечисленные документы: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9571" w:type="dxa"/>
        <w:jc w:val="left"/>
        <w:tblInd w:w="-17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  <w:tblLook w:val="00a0"/>
      </w:tblPr>
      <w:tblGrid>
        <w:gridCol w:w="1099"/>
        <w:gridCol w:w="5297"/>
        <w:gridCol w:w="3175"/>
      </w:tblGrid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страниц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2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Подпись претендента: ______________/__________________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  <w:lang w:val="en-US"/>
        </w:rPr>
      </w:pPr>
      <w:r>
        <w:rPr>
          <w:rFonts w:cs="Times New Roman" w:ascii="Times New Roman" w:hAnsi="Times New Roman"/>
          <w:b/>
          <w:bCs/>
          <w:sz w:val="24"/>
          <w:szCs w:val="24"/>
          <w:lang w:val="en-US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 о задатке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                                                                                 «_____»_______________ </w:t>
      </w:r>
      <w:r>
        <w:rPr>
          <w:rFonts w:cs="Times New Roman" w:ascii="Times New Roman" w:hAnsi="Times New Roman"/>
          <w:sz w:val="24"/>
          <w:szCs w:val="24"/>
        </w:rPr>
        <w:t>2018</w:t>
      </w:r>
      <w:r>
        <w:rPr>
          <w:rFonts w:cs="Times New Roman" w:ascii="Times New Roman" w:hAnsi="Times New Roman"/>
          <w:sz w:val="24"/>
          <w:szCs w:val="24"/>
        </w:rPr>
        <w:t xml:space="preserve"> года   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 в лице главы  муниципального образования «Малопургинский район» Юрина Сергея Васильевича, действующего на основании Устава, именуемая в дальнейшем «Продавец», с одной стороны, и ______________________________________,  именуемый в дальнейшем «Претендент», с другой стороны, именуемые в дальнейшем «Стороны», заключили настоящий договор о задатке (далее-Договор) о нижеследующем. </w:t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 xml:space="preserve">1.1 Для участия в аукционе по продаже муниципального имущества, находящегося в собственности муниципального образования «Малопургинский район», _________________________ ______________________________________________________________________________________, «Претендент» перечисляет в качестве задатка денежные средства в размере __________________ (______________________________________________) рублей, что составляет 20% начальной цены продаваемого имущества, указанной в информационном сообщении. Задаток для участия в аукционе должен быть внесен безналичным путем </w:t>
      </w:r>
      <w:r>
        <w:rPr>
          <w:rFonts w:cs="Times New Roman" w:ascii="Times New Roman" w:hAnsi="Times New Roman"/>
          <w:sz w:val="24"/>
          <w:szCs w:val="24"/>
        </w:rPr>
        <w:t>по</w:t>
      </w:r>
      <w:r>
        <w:rPr>
          <w:rFonts w:cs="Times New Roman" w:ascii="Times New Roman" w:hAnsi="Times New Roman"/>
          <w:sz w:val="24"/>
          <w:szCs w:val="24"/>
        </w:rPr>
        <w:t xml:space="preserve"> следующи</w:t>
      </w:r>
      <w:r>
        <w:rPr>
          <w:rFonts w:cs="Times New Roman" w:ascii="Times New Roman" w:hAnsi="Times New Roman"/>
          <w:sz w:val="24"/>
          <w:szCs w:val="24"/>
        </w:rPr>
        <w:t>м</w:t>
      </w:r>
      <w:r>
        <w:rPr>
          <w:rFonts w:cs="Times New Roman" w:ascii="Times New Roman" w:hAnsi="Times New Roman"/>
          <w:sz w:val="24"/>
          <w:szCs w:val="24"/>
        </w:rPr>
        <w:t xml:space="preserve"> реквизит</w:t>
      </w:r>
      <w:r>
        <w:rPr>
          <w:rFonts w:cs="Times New Roman" w:ascii="Times New Roman" w:hAnsi="Times New Roman"/>
          <w:sz w:val="24"/>
          <w:szCs w:val="24"/>
        </w:rPr>
        <w:t>ам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Получатель: УФ администрации МО «Малопургинский район» (Администрация МО Малопургинский район, л/с 05551440011)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ИНН/КПП 1821008643/182101001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Р/с 40302810268005060015 в Отделении № 8618 Сбербанка России г. 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К/с 30101810400000000601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БИК 049401601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Назначение платежа: задаток для участия в аукционе по продаже муниципального имущества.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Перечисление задатка осуществляется в российских рублях.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ab/>
        <w:t>1.2 Задаток вносится «Претендентом» в качестве обеспечения обязательств по оплате имущества. В случае признания «Претендента» победителем аукциона Задаток засчитывается в счет платежа за приобретаемое имущество.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2. Обязательства сторон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2.1. «Претендент»: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2.1.1 Обязан перечислить денежные средства, указанные в пункте 1.1 настоящего Договора на счет «Продавца» не позднее даты окончания приема заявок на участие в аукционе. Денежные средства считаются внесенными с момента их зачисления на счет «Продавца». Документом, подтверждающим поступление задатка на счет «Продавца», является выписка из счета, которую «Продавец» представляет в комиссию по проведению аукциона. В случае не поступления в указанный срок суммы задатка на счет «Продавца», что подтверждается соответствующей выпиской, обязательства «Претендента» считаются не исполненными, «Претендент» к участию в аукционе не допускается.</w:t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2.1.2 Не вправе распоряжаться денежными средствами, поступившим в качестве задатка на счет «Продавца». На денежные средства, перечисленные в соответствии с настоящим Договором,  проценты не начисляются.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b/>
          <w:bCs/>
          <w:sz w:val="24"/>
          <w:szCs w:val="24"/>
        </w:rPr>
        <w:t>2.2 «Продавец»: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2.2.1 Обязуется возвратить сумму задатка «Претенденту» в установленных настоящим Договором случаях в соответствии со статьей 3 настоящего Договора. Возврат средств осуществляется на расчетный счет «Претендента».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2.2.2 Обязуется возвратить задаток на счет «Претендента» в течение 5 (пяти) календарных дней с даты: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- отказа в принятии заявки, проставленной «Продавцом» на описи представленных «Претендентом» документов, в случае, если «Претенденту» было отказано в принятии заявки на участие в аукционе;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-  подписания протокола о признании претендентов участниками аукциона, в случае, если «Претендент» не допущен к участию в аукционе;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подведения итогов аукциона, в случае, если «Претендент» не признан победителем аукциона;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- получения «Продавцом» письменного уведомления об отзыве заявки «Претендента», в случае если «Претендент» отозвал заявку до даты окончания приема заявок. Если заявка отозвана позднее даты окончания приема заявок, задаток возвращается в порядке, установленном для участников аукциона;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- подведения итогов аукциона, в случае признания аукциона несостоявшимся.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В случае переноса сроков подведения итогов аукциона или отмены проведения аукциона, «Продавец» в течение 5 (пяти) дней с даты опубликования об этом информационного сообщения возвращает задаток «Претенденту» путем перечисления задатка на его счет.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Задаток, внесенный «Претендентом», признанным победителем аукциона и заключившим с «Продавцом» Договор купли-продажи имущества, засчитывается «Продавцом» в счет оплаты имущества.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3. Ответственность сторон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ab/>
      </w:r>
      <w:r>
        <w:rPr>
          <w:rFonts w:cs="Times New Roman" w:ascii="Times New Roman" w:hAnsi="Times New Roman"/>
          <w:sz w:val="24"/>
          <w:szCs w:val="24"/>
        </w:rPr>
        <w:t>3.1 За неисполнение и ненадлежащее исполнение своих обязанностей, предусмотренных настоящим договором, стороны несут ответственность в соответствии с действующим законодательством РФ.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3.2 В случае уклонения или отказа заявителя, ставшего победителем по результатам проведения аукциона, от заключения в установленный настоящим договором срок договора купли-продажи муниципального имущества, результаты аннулируются, утрачивается право на заключение указанного договора. Заявитель утрачивает право на возвращение задатка, внесенного по настоящему договору.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 Срок действия Договора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4.1 Настоящий Договор вступает в силу с момента его подписания и прекращает свое действие: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исполнением Сторонами своих обязательств по настоящему Договору;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при возврате или не возврате задатка или зачете его в счет оплаты имущества в предусмотренных настоящим Договором случаях;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5. Особые условия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>5.1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или разногласий путем переговоров они подлежат рассмотрению в Арбитражном суде Удмуртской Республики или  Малопургинском районном суде Удмуртской Республики.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5.2 Настоящий Договор составлен в двух экземплярах, по одному для каждой из Сторон.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6. Юридические адреса и подписи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04"/>
        <w:gridCol w:w="4879"/>
      </w:tblGrid>
      <w:tr>
        <w:trPr>
          <w:trHeight w:val="1032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с. Малая Пурга, пл. 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Претендент: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С.В. Юрин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Проект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Договор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купли - продажи нежилого здания с земельным участком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с. Малая Пурга   </w:t>
        <w:tab/>
        <w:tab/>
        <w:tab/>
        <w:t xml:space="preserve">                                                   «_____»_______________ 2018 года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Администрация муниципального образования «Малопургинский район», именуемая в дальнейшем «Продавец», в лице главы  муниципального образования «Малопургинский район» Юрина Сергея Васильевича, действующего на основании Устава, с одной стороны, и __________, именуемый в дальнейшем «Покупатель», с другой стороны,  именуемые в дальнейшем «Стороны», заключили настоящий договор о нижеследующем. 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1. Предмет договора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1.1 В соответствии с протоколом № __________ от «___» __________ 2018 года, Продавец обязуется передать в собственность, а Покупатель обязуется принять и оплатить </w:t>
      </w:r>
      <w:r>
        <w:rPr>
          <w:rFonts w:cs="Times New Roman" w:ascii="Times New Roman" w:hAnsi="Times New Roman"/>
          <w:b/>
          <w:sz w:val="24"/>
          <w:szCs w:val="24"/>
        </w:rPr>
        <w:t>нежилое здание (стационар)</w:t>
      </w:r>
      <w:r>
        <w:rPr>
          <w:rFonts w:cs="Times New Roman" w:ascii="Times New Roman" w:hAnsi="Times New Roman"/>
          <w:sz w:val="24"/>
          <w:szCs w:val="24"/>
        </w:rPr>
        <w:t xml:space="preserve">, общей площадью 330,7 кв. м, расположенное по адресу: Удмуртская Республика, Малопургинский район, с. Бураново, ул. Егоровская, д. 1А, кадастровый номер 18:16:018001:1502 с </w:t>
      </w:r>
      <w:r>
        <w:rPr>
          <w:rFonts w:cs="Times New Roman" w:ascii="Times New Roman" w:hAnsi="Times New Roman"/>
          <w:b/>
          <w:sz w:val="24"/>
          <w:szCs w:val="24"/>
        </w:rPr>
        <w:t xml:space="preserve">земельным участком </w:t>
      </w:r>
      <w:r>
        <w:rPr>
          <w:rFonts w:cs="Times New Roman" w:ascii="Times New Roman" w:hAnsi="Times New Roman"/>
          <w:sz w:val="24"/>
          <w:szCs w:val="24"/>
        </w:rPr>
        <w:t>с кадастровым номером 18:16:018001:1796, площадью 3629 кв. м, категория земель: земли населенных пунктов, разрешенное использование - здравоохранение (3.4) – размещение объектов капитального строительства, предназначенных для оказания гражданам медицинской помощи (больница), расположенным по адресу: Российская Федерация, Удмуртская Республика, Малопургинский район, с. Бураново, ул. Егоровская, д. 1а (далее по тексту: «Имущество»).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1.2 Имущество принадлежит Продавцу на праве собственности, что подтверждается Свидетельствами о государственной регистрации права, выданными Управлением Федеральной службы государственной регистрации, кадастра и картографии по Удмуртской Республике: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</w:t>
      </w:r>
      <w:r>
        <w:rPr>
          <w:rFonts w:cs="Times New Roman" w:ascii="Times New Roman" w:hAnsi="Times New Roman"/>
          <w:b/>
          <w:sz w:val="24"/>
          <w:szCs w:val="24"/>
        </w:rPr>
        <w:t>здание (стационар)</w:t>
      </w:r>
      <w:r>
        <w:rPr>
          <w:rFonts w:cs="Times New Roman" w:ascii="Times New Roman" w:hAnsi="Times New Roman"/>
          <w:sz w:val="24"/>
          <w:szCs w:val="24"/>
        </w:rPr>
        <w:t>: 18-18/008-18/008/002/2016-424/2 от 26.02.2016 года;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на </w:t>
      </w:r>
      <w:r>
        <w:rPr>
          <w:rFonts w:cs="Times New Roman" w:ascii="Times New Roman" w:hAnsi="Times New Roman"/>
          <w:b/>
          <w:sz w:val="24"/>
          <w:szCs w:val="24"/>
        </w:rPr>
        <w:t xml:space="preserve">земельный участок: </w:t>
      </w:r>
      <w:r>
        <w:rPr>
          <w:rFonts w:cs="Times New Roman" w:ascii="Times New Roman" w:hAnsi="Times New Roman"/>
          <w:sz w:val="24"/>
          <w:szCs w:val="24"/>
        </w:rPr>
        <w:t>18-18/008-18/008/002/2016-459/1 от 04.07.2016 года.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 правами третьих лиц.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1.4 Право собственности на Имущество возникает у Покупателя с момента государственной регистрации перехода права собственности от Продавца к покупателю в Едином государственном реестре прав на недвижимое имущество и сделок с ним.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2. Цена и порядок расчетов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2.1 Стоимость Имущества определена по итогам аукциона от «___»__________2018 года (протокол № __________ от «___» __________ 2018 года) и составляет __________ (__________) рублей ___ копеек.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2.2 Сумма ранее внесенного задатка составляет __________ (__________) рублей ___ копеек и засчитывается в счет оплаты Имущества.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2.3 Оставшаяся часть стоимости Имущества составляет __________ (__________) рублей ___ копеек, и перечисляется Покупателем единовременно в течение 30 рабочих дней с даты заключения договора купли-продажи путем перечисления безналичных денежных средств по следующим реквизитам: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Получатель: Администрация муниципального образования «Малопургинский район»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ИНН 1816001191,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КПП 182101001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УФК по Удмуртской Республике (Администрация муниципального образования «Малопургинский район»)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р/с 40101810200000010001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л/с 04133006080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Отделение – НБ Удмуртская Республика, г.Ижевск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БИК 049401001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КБК 55111402052050000410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ОКТМО 94633420 (МО «Бурановское»)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Рассрочка оплаты не предоставляется.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2.4 В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2.5 Факт оплаты Имущества подтверждается выпиской (справкой) о поступлении средств в размере и сроки, указанные в настоящем Договоре.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НДС уплачивается Покупателем в соответствии с Налоговым Кодексом РФ.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3. Обязательства сторон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 Покупатель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3.1.1 Оплатить в срок и в сумме, указанной в п.2.3, стоимость Имущества.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3.1.3. В срок не позднее одного месяца с даты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 Продавец обязан: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3.2.1. Осуществлять контроль за соблюдением Покупателем обязательств по настоящему Договору.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sz w:val="24"/>
          <w:szCs w:val="24"/>
        </w:rPr>
        <w:t>4. Ответственность сторон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4.1. В случае не поступления на расчетный счет, указанный Продавцом, денежных средств в размере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4.2. 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уведомления, при  этом договор считается расторгнутым по истечении 30 дней с момента направления уведомления, а внесенная Покупателем сумма, в том числе задаток, не возвращается.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5. Изменение договора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5.2 Настоящий договор может быть расторгнут: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взаимному соглашению сторон;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по инициативе одной из Сторон – в случае нарушения договорных обязательств другой Стороной;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6. Заключительные положения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6.1 Настоящий договор вступает в законную силу с момента его регистрации в Межмуниципальном отделе по Малопургинскому и Киясовскому районам Управления Федеральной службы государственной регистрации, кадастра и картографии по УР.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Малопургинскому и Киясовскому районам Управления Федеральной службы государственной регистрации, кадастра и картографии по УР.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7. Разрешение споров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>7.1 Все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jc w:val="left"/>
        <w:tblInd w:w="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4704"/>
        <w:gridCol w:w="4879"/>
      </w:tblGrid>
      <w:tr>
        <w:trPr>
          <w:trHeight w:val="1032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Продавец: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Фактический  адрес: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427820, УР, Малопургинский район, с.Малая Пурга, пл.Победы, 1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тел. (34138) 4-19-09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ИНН  1816001191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КПП 182101001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Р/сч.  40101810200000010001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БИК 049401001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Банк получателя - Отделение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НБ Удмуртская Республика г. Ижевск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pacing w:val="2"/>
                <w:sz w:val="24"/>
                <w:szCs w:val="24"/>
              </w:rPr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Покупатель:</w:t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keepNext/>
              <w:keepLines/>
              <w:widowControl w:val="false"/>
              <w:suppressLineNumbers/>
              <w:suppressAutoHyphens w:val="true"/>
              <w:spacing w:lineRule="auto" w:line="240" w:before="0" w:after="0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      </w:t>
            </w:r>
          </w:p>
        </w:tc>
      </w:tr>
      <w:tr>
        <w:trPr>
          <w:trHeight w:val="25" w:hRule="atLeast"/>
        </w:trPr>
        <w:tc>
          <w:tcPr>
            <w:tcW w:w="4704" w:type="dxa"/>
            <w:tcBorders/>
            <w:shd w:fill="auto" w:val="clear"/>
          </w:tcPr>
          <w:p>
            <w:pPr>
              <w:pStyle w:val="Normal"/>
              <w:suppressAutoHyphens w:val="tru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__________________ С.В. Юрин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Приложение №1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к договору купли-продажи нежилого здания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с земельным участком</w:t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bCs/>
          <w:sz w:val="24"/>
          <w:szCs w:val="24"/>
        </w:rPr>
        <w:t>от «_____»_______________ 2018 года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  <w:t xml:space="preserve">№ </w:t>
      </w:r>
      <w:r>
        <w:rPr>
          <w:rFonts w:cs="Times New Roman" w:ascii="Times New Roman" w:hAnsi="Times New Roman"/>
          <w:bCs/>
          <w:sz w:val="24"/>
          <w:szCs w:val="24"/>
        </w:rPr>
        <w:t>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АКТ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приема-передачи нежилого здания с земельным участком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spacing w:lineRule="auto" w:line="360"/>
        <w:ind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с. Малая Пурга                                                                                  «_____ »_______________  _____ года</w:t>
      </w:r>
    </w:p>
    <w:p>
      <w:pPr>
        <w:pStyle w:val="Normal"/>
        <w:spacing w:lineRule="auto" w:line="240" w:before="0" w:after="0"/>
        <w:ind w:firstLine="567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Мы, нижеподписавшиеся, Администрация муниципального образования «Малопургинский район» в лице главы муниципального образования «Малопургинский район» Юрина Сергея Васильевича, действующего на основании Устава муниципального образования «Малопургинский район», именуемая в дальнейшем «Продавец»  с одной стороны и юридическое (физическое) лицо ___________________________________, в лице _____________________, действующего на основании _____________,  именуемое в дальнейшем «Покупатель», с другой стороны, именуемые в дальнейшем «Стороны», составили настоящий Акт о том, что в соответствии с Договором купли-продажи нежилого здания с земельным участком от «_____» _______________ _____ года Продавец передал, а Покупатель принял </w:t>
      </w:r>
      <w:r>
        <w:rPr>
          <w:rFonts w:cs="Times New Roman" w:ascii="Times New Roman" w:hAnsi="Times New Roman"/>
          <w:b/>
          <w:sz w:val="24"/>
          <w:szCs w:val="24"/>
        </w:rPr>
        <w:t>нежилое здание (стационар)</w:t>
      </w:r>
      <w:r>
        <w:rPr>
          <w:rFonts w:cs="Times New Roman" w:ascii="Times New Roman" w:hAnsi="Times New Roman"/>
          <w:sz w:val="24"/>
          <w:szCs w:val="24"/>
        </w:rPr>
        <w:t xml:space="preserve">, общей площадью 330,7 кв. м по адресу: Удмуртская Республика, Малопургинский район, с. Бураново, ул. Егоровская, д. 1А, кадастровый номер 18:16:018001:1502 и </w:t>
      </w:r>
      <w:r>
        <w:rPr>
          <w:rFonts w:cs="Times New Roman" w:ascii="Times New Roman" w:hAnsi="Times New Roman"/>
          <w:b/>
          <w:sz w:val="24"/>
          <w:szCs w:val="24"/>
        </w:rPr>
        <w:t xml:space="preserve">земельный участок </w:t>
      </w:r>
      <w:r>
        <w:rPr>
          <w:rFonts w:cs="Times New Roman" w:ascii="Times New Roman" w:hAnsi="Times New Roman"/>
          <w:sz w:val="24"/>
          <w:szCs w:val="24"/>
        </w:rPr>
        <w:t>с кадастровым номером 18:16:018001:1796, площадью 3629 кв. м., категория земель: земли населенных пунктов, разрешенное использование - здравоохранение (3.4) – размещение объектов капитального строительства, предназначенных для оказания гражданам медицинской помощи (больница), расположенный по адресу: Российская Федерация, Удмуртская Республика, Малопургинский район, с. Бураново, ул. Егоровская, д. 1а.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firstLine="1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нежилого здания (стационара):</w:t>
      </w:r>
    </w:p>
    <w:p>
      <w:pPr>
        <w:pStyle w:val="ListParagraph"/>
        <w:spacing w:lineRule="auto" w:line="240" w:before="0" w:after="0"/>
        <w:ind w:left="600" w:firstLine="109"/>
        <w:jc w:val="both"/>
        <w:rPr/>
      </w:pPr>
      <w:r>
        <w:rPr/>
      </w:r>
    </w:p>
    <w:tbl>
      <w:tblPr>
        <w:tblW w:w="10082" w:type="dxa"/>
        <w:jc w:val="left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  <w:tblLook w:val="00a0"/>
      </w:tblPr>
      <w:tblGrid>
        <w:gridCol w:w="5034"/>
        <w:gridCol w:w="5047"/>
      </w:tblGrid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с. Бураново, ул. Егоровская, д.1А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по нежилому помещению: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-имущественные права на объект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обременения, связанные с объектом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назначение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общая площадь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собственность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Нежилое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330,7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Ограничения (обременения)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1923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Состав объекта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Здание стационара: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 Физиокабинет – 31,3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 Комната отдыха – 31,3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 Палата - 31,0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4. Палата - 31,3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5. Палата - 31,0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6. Палата - 31,0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7. Тамбур -7,4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8. Санпропускник – 10,7 кв. м. 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9. Ординаторская – 10,4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  Туалет – 3,2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 Туалет – 3,1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 Коридор -73,8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 Кабинет – 6,9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 Лаборатория – 10,9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15. Кабинет – 10,1 кв. м.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16. Тамбур – 7,5 кв. м.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Материал стен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дерево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18:16:018001:1502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Состояние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Удовлетворительное </w:t>
            </w:r>
          </w:p>
        </w:tc>
      </w:tr>
      <w:tr>
        <w:trPr/>
        <w:tc>
          <w:tcPr>
            <w:tcW w:w="5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Состояние окружающей среды</w:t>
            </w:r>
          </w:p>
        </w:tc>
        <w:tc>
          <w:tcPr>
            <w:tcW w:w="50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Чрезвычайных вредных воздействий внешней среды, неблагоприятно влияющих на объект, не выявлено</w:t>
            </w:r>
          </w:p>
        </w:tc>
      </w:tr>
    </w:tbl>
    <w:p>
      <w:pPr>
        <w:pStyle w:val="Normal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lineRule="auto" w:line="240" w:before="0" w:after="0"/>
        <w:ind w:left="600" w:hanging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Количественные и качественные характеристики земельного участка:</w:t>
      </w:r>
    </w:p>
    <w:p>
      <w:pPr>
        <w:pStyle w:val="ListParagraph"/>
        <w:spacing w:lineRule="auto" w:line="240" w:before="0" w:after="0"/>
        <w:ind w:left="60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082" w:type="dxa"/>
        <w:jc w:val="left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43" w:type="dxa"/>
          <w:bottom w:w="0" w:type="dxa"/>
          <w:right w:w="108" w:type="dxa"/>
        </w:tblCellMar>
        <w:tblLook w:val="00a0"/>
      </w:tblPr>
      <w:tblGrid>
        <w:gridCol w:w="5044"/>
        <w:gridCol w:w="5037"/>
      </w:tblGrid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Удмуртская Республика, Малопургинский район, с. Бураново, ул. Егоровская, д.1а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Информация по нежилому помещению: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-имущественные права на объект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обременения, связанные с объектом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категория земель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разрешенное использование</w:t>
            </w:r>
          </w:p>
          <w:p>
            <w:pPr>
              <w:pStyle w:val="ListParagraph"/>
              <w:spacing w:lineRule="auto" w:line="240" w:before="0" w:after="0"/>
              <w:ind w:left="0" w:hanging="0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общая 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Муниципальная собственность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 зарегистрировано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Земли населенных пунктов</w:t>
            </w:r>
          </w:p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Здравоохранение (3.4) – размещение объектов капитального строительства, предназначенных для оказания гражданам медицинской помощи (больница)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18:16:018001:1796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Рельеф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Ровный</w:t>
            </w:r>
          </w:p>
        </w:tc>
      </w:tr>
      <w:tr>
        <w:trPr/>
        <w:tc>
          <w:tcPr>
            <w:tcW w:w="50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3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Неправильная </w:t>
            </w:r>
          </w:p>
        </w:tc>
      </w:tr>
    </w:tbl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 нежилого здания с земельным участком. Претензий к Продавцу, в том числе имущественных, Покупатель не имеет.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</w:t>
      </w:r>
      <w:r>
        <w:rPr>
          <w:rFonts w:cs="Times New Roman" w:ascii="Times New Roman" w:hAnsi="Times New Roman"/>
          <w:sz w:val="24"/>
          <w:szCs w:val="24"/>
        </w:rPr>
        <w:t>Продавец:                                                                          Покупатель: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>
      <w:pPr>
        <w:pStyle w:val="Normal"/>
        <w:tabs>
          <w:tab w:val="left" w:pos="5790" w:leader="none"/>
        </w:tabs>
        <w:spacing w:lineRule="auto" w:line="240"/>
        <w:jc w:val="both"/>
        <w:rPr>
          <w:rFonts w:ascii="Times New Roman" w:hAnsi="Times New Roman" w:cs="Times New Roman"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   </w:t>
      </w:r>
      <w:r>
        <w:rPr>
          <w:rFonts w:cs="Times New Roman" w:ascii="Times New Roman" w:hAnsi="Times New Roman"/>
          <w:i/>
          <w:iCs/>
          <w:sz w:val="24"/>
          <w:szCs w:val="24"/>
        </w:rPr>
        <w:t>(подпись, ФИО)</w:t>
        <w:tab/>
        <w:t>(подпись, ФИО)</w:t>
      </w:r>
    </w:p>
    <w:p>
      <w:pPr>
        <w:pStyle w:val="Normal"/>
        <w:tabs>
          <w:tab w:val="left" w:pos="2693" w:leader="none"/>
        </w:tabs>
        <w:spacing w:before="0" w:after="200"/>
        <w:rPr/>
      </w:pPr>
      <w:r>
        <w:rPr/>
      </w:r>
    </w:p>
    <w:sectPr>
      <w:footerReference w:type="default" r:id="rId12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60" w:hanging="360"/>
      </w:pPr>
      <w:rPr>
        <w:sz w:val="24"/>
        <w:b/>
        <w:bCs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">
    <w:lvl w:ilvl="0">
      <w:start w:val="1"/>
      <w:numFmt w:val="upperRoman"/>
      <w:lvlText w:val="%1."/>
      <w:lvlJc w:val="left"/>
      <w:pPr>
        <w:ind w:left="1800" w:hanging="720"/>
      </w:pPr>
      <w:rPr>
        <w:sz w:val="24"/>
        <w:b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Plai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13e86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sz w:val="22"/>
      <w:szCs w:val="22"/>
      <w:lang w:val="ru-RU" w:eastAsia="ru-RU" w:bidi="ar-SA"/>
    </w:rPr>
  </w:style>
  <w:style w:type="paragraph" w:styleId="2">
    <w:name w:val="Heading 2"/>
    <w:basedOn w:val="Normal"/>
    <w:link w:val="Heading2Char"/>
    <w:uiPriority w:val="99"/>
    <w:qFormat/>
    <w:rsid w:val="00db5604"/>
    <w:pPr>
      <w:spacing w:lineRule="auto" w:line="240" w:beforeAutospacing="1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2Char" w:customStyle="1">
    <w:name w:val="Heading 2 Char"/>
    <w:basedOn w:val="DefaultParagraphFont"/>
    <w:link w:val="Heading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styleId="Style13">
    <w:name w:val="Интернет-ссылка"/>
    <w:basedOn w:val="DefaultParagraphFont"/>
    <w:uiPriority w:val="99"/>
    <w:rsid w:val="00863222"/>
    <w:rPr>
      <w:rFonts w:cs="Times New Roman"/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sid w:val="00657137"/>
    <w:rPr>
      <w:rFonts w:cs="Times New Roman"/>
    </w:rPr>
  </w:style>
  <w:style w:type="character" w:styleId="Strong">
    <w:name w:val="Strong"/>
    <w:basedOn w:val="DefaultParagraphFont"/>
    <w:uiPriority w:val="99"/>
    <w:qFormat/>
    <w:rsid w:val="00db5604"/>
    <w:rPr>
      <w:rFonts w:cs="Times New Roman"/>
      <w:b/>
    </w:rPr>
  </w:style>
  <w:style w:type="character" w:styleId="BodyTextIndent2Char" w:customStyle="1">
    <w:name w:val="Body Text Indent 2 Char"/>
    <w:basedOn w:val="DefaultParagraphFont"/>
    <w:link w:val="BodyTextIndent2"/>
    <w:uiPriority w:val="99"/>
    <w:semiHidden/>
    <w:qFormat/>
    <w:locked/>
    <w:rsid w:val="008b07fc"/>
    <w:rPr>
      <w:rFonts w:cs="Times New Roman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9f5a27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9f5a27"/>
    <w:rPr>
      <w:rFonts w:cs="Times New Roman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897bce"/>
    <w:rPr>
      <w:rFonts w:ascii="Courier New" w:hAnsi="Courier New" w:cs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b/>
      <w:bCs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b/>
      <w:bCs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cs="Times New Roman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cs="Times New Roman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cs="Times New Roman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cs="Times New Roman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cs="Times New Roman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cs="Times New Roman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cs="Times New Roman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cs="Times New Roman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cs="Times New Roman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cs="Times New Roman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cs="Times New Roman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cs="Times New Roman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character" w:styleId="ListLabel248">
    <w:name w:val="ListLabel 248"/>
    <w:qFormat/>
    <w:rPr>
      <w:rFonts w:cs="Times New Roman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Times New Roman"/>
    </w:rPr>
  </w:style>
  <w:style w:type="character" w:styleId="ListLabel251">
    <w:name w:val="ListLabel 251"/>
    <w:qFormat/>
    <w:rPr>
      <w:rFonts w:cs="Times New Roman"/>
    </w:rPr>
  </w:style>
  <w:style w:type="character" w:styleId="ListLabel252">
    <w:name w:val="ListLabel 252"/>
    <w:qFormat/>
    <w:rPr>
      <w:rFonts w:cs="Times New Roman"/>
    </w:rPr>
  </w:style>
  <w:style w:type="character" w:styleId="ListLabel253">
    <w:name w:val="ListLabel 253"/>
    <w:qFormat/>
    <w:rPr>
      <w:rFonts w:ascii="Times New Roman" w:hAnsi="Times New Roman" w:cs="Times New Roman"/>
      <w:b/>
      <w:sz w:val="24"/>
    </w:rPr>
  </w:style>
  <w:style w:type="character" w:styleId="ListLabel254">
    <w:name w:val="ListLabel 254"/>
    <w:qFormat/>
    <w:rPr>
      <w:rFonts w:cs="Times New Roman"/>
    </w:rPr>
  </w:style>
  <w:style w:type="character" w:styleId="ListLabel255">
    <w:name w:val="ListLabel 255"/>
    <w:qFormat/>
    <w:rPr>
      <w:rFonts w:cs="Times New Roman"/>
    </w:rPr>
  </w:style>
  <w:style w:type="character" w:styleId="ListLabel256">
    <w:name w:val="ListLabel 256"/>
    <w:qFormat/>
    <w:rPr>
      <w:rFonts w:cs="Times New Roman"/>
    </w:rPr>
  </w:style>
  <w:style w:type="character" w:styleId="ListLabel257">
    <w:name w:val="ListLabel 257"/>
    <w:qFormat/>
    <w:rPr>
      <w:rFonts w:cs="Times New Roman"/>
    </w:rPr>
  </w:style>
  <w:style w:type="character" w:styleId="ListLabel258">
    <w:name w:val="ListLabel 258"/>
    <w:qFormat/>
    <w:rPr>
      <w:rFonts w:cs="Times New Roman"/>
    </w:rPr>
  </w:style>
  <w:style w:type="character" w:styleId="ListLabel259">
    <w:name w:val="ListLabel 259"/>
    <w:qFormat/>
    <w:rPr>
      <w:rFonts w:cs="Times New Roman"/>
    </w:rPr>
  </w:style>
  <w:style w:type="character" w:styleId="ListLabel260">
    <w:name w:val="ListLabel 260"/>
    <w:qFormat/>
    <w:rPr>
      <w:rFonts w:cs="Times New Roman"/>
    </w:rPr>
  </w:style>
  <w:style w:type="character" w:styleId="ListLabel261">
    <w:name w:val="ListLabel 261"/>
    <w:qFormat/>
    <w:rPr>
      <w:rFonts w:cs="Times New Roman"/>
    </w:rPr>
  </w:style>
  <w:style w:type="character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styleId="ListLabel263">
    <w:name w:val="ListLabel 263"/>
    <w:qFormat/>
    <w:rPr>
      <w:rFonts w:cs="Times New Roman"/>
    </w:rPr>
  </w:style>
  <w:style w:type="character" w:styleId="ListLabel264">
    <w:name w:val="ListLabel 264"/>
    <w:qFormat/>
    <w:rPr>
      <w:rFonts w:cs="Times New Roman"/>
    </w:rPr>
  </w:style>
  <w:style w:type="character" w:styleId="ListLabel265">
    <w:name w:val="ListLabel 265"/>
    <w:qFormat/>
    <w:rPr>
      <w:rFonts w:cs="Times New Roman"/>
    </w:rPr>
  </w:style>
  <w:style w:type="character" w:styleId="ListLabel266">
    <w:name w:val="ListLabel 266"/>
    <w:qFormat/>
    <w:rPr>
      <w:rFonts w:cs="Times New Roman"/>
    </w:rPr>
  </w:style>
  <w:style w:type="character" w:styleId="ListLabel267">
    <w:name w:val="ListLabel 267"/>
    <w:qFormat/>
    <w:rPr>
      <w:rFonts w:cs="Times New Roman"/>
    </w:rPr>
  </w:style>
  <w:style w:type="character" w:styleId="ListLabel268">
    <w:name w:val="ListLabel 268"/>
    <w:qFormat/>
    <w:rPr>
      <w:rFonts w:cs="Times New Roman"/>
    </w:rPr>
  </w:style>
  <w:style w:type="character" w:styleId="ListLabel269">
    <w:name w:val="ListLabel 269"/>
    <w:qFormat/>
    <w:rPr>
      <w:rFonts w:cs="Times New Roman"/>
    </w:rPr>
  </w:style>
  <w:style w:type="character" w:styleId="ListLabel270">
    <w:name w:val="ListLabel 270"/>
    <w:qFormat/>
    <w:rPr>
      <w:rFonts w:cs="Times New Roman"/>
    </w:rPr>
  </w:style>
  <w:style w:type="character" w:styleId="ListLabel271">
    <w:name w:val="ListLabel 271"/>
    <w:qFormat/>
    <w:rPr>
      <w:rFonts w:ascii="Times New Roman" w:hAnsi="Times New Roman" w:cs="Times New Roman"/>
      <w:b/>
      <w:sz w:val="24"/>
    </w:rPr>
  </w:style>
  <w:style w:type="character" w:styleId="ListLabel272">
    <w:name w:val="ListLabel 272"/>
    <w:qFormat/>
    <w:rPr>
      <w:rFonts w:cs="Times New Roman"/>
    </w:rPr>
  </w:style>
  <w:style w:type="character" w:styleId="ListLabel273">
    <w:name w:val="ListLabel 273"/>
    <w:qFormat/>
    <w:rPr>
      <w:rFonts w:cs="Times New Roman"/>
    </w:rPr>
  </w:style>
  <w:style w:type="character" w:styleId="ListLabel274">
    <w:name w:val="ListLabel 274"/>
    <w:qFormat/>
    <w:rPr>
      <w:rFonts w:cs="Times New Roman"/>
    </w:rPr>
  </w:style>
  <w:style w:type="character" w:styleId="ListLabel275">
    <w:name w:val="ListLabel 275"/>
    <w:qFormat/>
    <w:rPr>
      <w:rFonts w:cs="Times New Roman"/>
    </w:rPr>
  </w:style>
  <w:style w:type="character" w:styleId="ListLabel276">
    <w:name w:val="ListLabel 276"/>
    <w:qFormat/>
    <w:rPr>
      <w:rFonts w:cs="Times New Roman"/>
    </w:rPr>
  </w:style>
  <w:style w:type="character" w:styleId="ListLabel277">
    <w:name w:val="ListLabel 277"/>
    <w:qFormat/>
    <w:rPr>
      <w:rFonts w:cs="Times New Roman"/>
    </w:rPr>
  </w:style>
  <w:style w:type="character" w:styleId="ListLabel278">
    <w:name w:val="ListLabel 278"/>
    <w:qFormat/>
    <w:rPr>
      <w:rFonts w:cs="Times New Roman"/>
    </w:rPr>
  </w:style>
  <w:style w:type="character" w:styleId="ListLabel279">
    <w:name w:val="ListLabel 279"/>
    <w:qFormat/>
    <w:rPr>
      <w:rFonts w:cs="Times New Roman"/>
    </w:rPr>
  </w:style>
  <w:style w:type="character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styleId="ListLabel281">
    <w:name w:val="ListLabel 281"/>
    <w:qFormat/>
    <w:rPr>
      <w:rFonts w:cs="Times New Roman"/>
    </w:rPr>
  </w:style>
  <w:style w:type="character" w:styleId="ListLabel282">
    <w:name w:val="ListLabel 282"/>
    <w:qFormat/>
    <w:rPr>
      <w:rFonts w:cs="Times New Roman"/>
    </w:rPr>
  </w:style>
  <w:style w:type="character" w:styleId="ListLabel283">
    <w:name w:val="ListLabel 283"/>
    <w:qFormat/>
    <w:rPr>
      <w:rFonts w:cs="Times New Roman"/>
    </w:rPr>
  </w:style>
  <w:style w:type="character" w:styleId="ListLabel284">
    <w:name w:val="ListLabel 284"/>
    <w:qFormat/>
    <w:rPr>
      <w:rFonts w:cs="Times New Roman"/>
    </w:rPr>
  </w:style>
  <w:style w:type="character" w:styleId="ListLabel285">
    <w:name w:val="ListLabel 285"/>
    <w:qFormat/>
    <w:rPr>
      <w:rFonts w:cs="Times New Roman"/>
    </w:rPr>
  </w:style>
  <w:style w:type="character" w:styleId="ListLabel286">
    <w:name w:val="ListLabel 286"/>
    <w:qFormat/>
    <w:rPr>
      <w:rFonts w:cs="Times New Roman"/>
    </w:rPr>
  </w:style>
  <w:style w:type="character" w:styleId="ListLabel287">
    <w:name w:val="ListLabel 287"/>
    <w:qFormat/>
    <w:rPr>
      <w:rFonts w:cs="Times New Roman"/>
    </w:rPr>
  </w:style>
  <w:style w:type="character" w:styleId="ListLabel288">
    <w:name w:val="ListLabel 288"/>
    <w:qFormat/>
    <w:rPr>
      <w:rFonts w:cs="Times New Roman"/>
    </w:rPr>
  </w:style>
  <w:style w:type="character" w:styleId="ListLabel289">
    <w:name w:val="ListLabel 289"/>
    <w:qFormat/>
    <w:rPr>
      <w:rFonts w:ascii="Times New Roman" w:hAnsi="Times New Roman" w:cs="Times New Roman"/>
      <w:b/>
      <w:sz w:val="24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ascii="Times New Roman" w:hAnsi="Times New Roman" w:cs="Times New Roman"/>
      <w:b/>
      <w:sz w:val="24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ascii="Times New Roman" w:hAnsi="Times New Roman" w:cs="Times New Roman"/>
      <w:b/>
      <w:sz w:val="24"/>
    </w:rPr>
  </w:style>
  <w:style w:type="character" w:styleId="ListLabel326">
    <w:name w:val="ListLabel 326"/>
    <w:qFormat/>
    <w:rPr>
      <w:rFonts w:cs="Times New Roman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BodyTextChar"/>
    <w:uiPriority w:val="99"/>
    <w:rsid w:val="00657137"/>
    <w:pPr>
      <w:spacing w:lineRule="auto" w:line="240" w:before="0" w:after="0"/>
      <w:jc w:val="both"/>
    </w:pPr>
    <w:rPr>
      <w:rFonts w:ascii="Times New Roman" w:hAnsi="Times New Roman" w:cs="Times New Roman"/>
      <w:sz w:val="20"/>
      <w:szCs w:val="20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99"/>
    <w:qFormat/>
    <w:rsid w:val="00780407"/>
    <w:pPr>
      <w:ind w:left="720" w:hanging="0"/>
    </w:pPr>
    <w:rPr/>
  </w:style>
  <w:style w:type="paragraph" w:styleId="Western" w:customStyle="1">
    <w:name w:val="western"/>
    <w:basedOn w:val="Normal"/>
    <w:uiPriority w:val="99"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semiHidden/>
    <w:qFormat/>
    <w:rsid w:val="00db5604"/>
    <w:pPr>
      <w:spacing w:lineRule="auto" w:line="240" w:beforeAutospacing="1" w:afterAutospacing="1"/>
    </w:pPr>
    <w:rPr>
      <w:sz w:val="24"/>
      <w:szCs w:val="24"/>
    </w:rPr>
  </w:style>
  <w:style w:type="paragraph" w:styleId="ConsPlusNormal" w:customStyle="1">
    <w:name w:val="ConsPlusNormal"/>
    <w:uiPriority w:val="99"/>
    <w:qFormat/>
    <w:rsid w:val="00ce4e8c"/>
    <w:pPr>
      <w:widowControl/>
      <w:bidi w:val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BodyTextIndent2">
    <w:name w:val="Body Text Indent 2"/>
    <w:basedOn w:val="Normal"/>
    <w:link w:val="BodyTextIndent2Char"/>
    <w:uiPriority w:val="99"/>
    <w:semiHidden/>
    <w:qFormat/>
    <w:rsid w:val="008b07fc"/>
    <w:pPr>
      <w:spacing w:lineRule="auto" w:line="480" w:before="0" w:after="120"/>
      <w:ind w:left="283" w:hanging="0"/>
    </w:pPr>
    <w:rPr/>
  </w:style>
  <w:style w:type="paragraph" w:styleId="Style20">
    <w:name w:val="Title"/>
    <w:basedOn w:val="Normal"/>
    <w:link w:val="TitleChar"/>
    <w:uiPriority w:val="99"/>
    <w:qFormat/>
    <w:locked/>
    <w:rsid w:val="008b07fc"/>
    <w:pPr>
      <w:spacing w:lineRule="auto" w:line="240" w:before="0" w:after="0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qFormat/>
    <w:rsid w:val="00563aa2"/>
    <w:pPr>
      <w:spacing w:lineRule="auto" w:line="240" w:before="0" w:after="0"/>
    </w:pPr>
    <w:rPr>
      <w:rFonts w:ascii="Tahoma" w:hAnsi="Tahoma" w:cs="Times New Roman"/>
      <w:sz w:val="16"/>
      <w:szCs w:val="16"/>
    </w:rPr>
  </w:style>
  <w:style w:type="paragraph" w:styleId="ConsPlusNonformat" w:customStyle="1">
    <w:name w:val="ConsPlusNonformat"/>
    <w:uiPriority w:val="99"/>
    <w:qFormat/>
    <w:rsid w:val="0061345b"/>
    <w:pPr>
      <w:widowControl w:val="fals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Style21">
    <w:name w:val="Header"/>
    <w:basedOn w:val="Normal"/>
    <w:link w:val="Head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FooterChar"/>
    <w:uiPriority w:val="99"/>
    <w:rsid w:val="009f5a2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PlainText">
    <w:name w:val="Plain Text"/>
    <w:basedOn w:val="Normal"/>
    <w:link w:val="PlainTextChar"/>
    <w:uiPriority w:val="99"/>
    <w:qFormat/>
    <w:rsid w:val="00897bce"/>
    <w:pPr>
      <w:spacing w:lineRule="auto" w:line="240" w:before="0" w:after="0"/>
    </w:pPr>
    <w:rPr>
      <w:rFonts w:ascii="Courier New" w:hAnsi="Courier New" w:cs="Times New Roman"/>
      <w:sz w:val="20"/>
      <w:szCs w:val="20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f338de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malayapurga.ru/" TargetMode="External"/><Relationship Id="rId4" Type="http://schemas.openxmlformats.org/officeDocument/2006/relationships/hyperlink" Target="http://www.torgi.gov.ru/" TargetMode="External"/><Relationship Id="rId5" Type="http://schemas.openxmlformats.org/officeDocument/2006/relationships/hyperlink" Target="http://www.malayapurga.ru/" TargetMode="External"/><Relationship Id="rId6" Type="http://schemas.openxmlformats.org/officeDocument/2006/relationships/hyperlink" Target="http://www.malayapurga.ru/" TargetMode="External"/><Relationship Id="rId7" Type="http://schemas.openxmlformats.org/officeDocument/2006/relationships/hyperlink" Target="http://www.malayapurga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malayapurga.ru/" TargetMode="External"/><Relationship Id="rId10" Type="http://schemas.openxmlformats.org/officeDocument/2006/relationships/hyperlink" Target="http://www.malayapurga.ru/" TargetMode="External"/><Relationship Id="rId11" Type="http://schemas.openxmlformats.org/officeDocument/2006/relationships/hyperlink" Target="http://www.malayapurga.ru/" TargetMode="Externa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2264</TotalTime>
  <Application>LibreOffice/5.3.2.2$Windows_X86_64 LibreOffice_project/6cd4f1ef626f15116896b1d8e1398b56da0d0ee1</Application>
  <Pages>15</Pages>
  <Words>4221</Words>
  <Characters>31556</Characters>
  <CharactersWithSpaces>37063</CharactersWithSpaces>
  <Paragraphs>437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2015-08-14T11:34:00Z</dcterms:created>
  <dc:creator>Администрация</dc:creator>
  <dc:description/>
  <dc:language>ru-RU</dc:language>
  <cp:lastModifiedBy/>
  <cp:lastPrinted>2018-08-07T10:56:57Z</cp:lastPrinted>
  <dcterms:modified xsi:type="dcterms:W3CDTF">2018-10-24T14:56:46Z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