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1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>0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>19/0119153/01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13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eastAsia="Calibri" w:cs="Times New Roman" w:ascii="Times New Roman" w:hAnsi="Times New Roman"/>
          <w:sz w:val="24"/>
          <w:szCs w:val="24"/>
        </w:rPr>
        <w:t>главой муниципального образования «Малопургинский район»</w:t>
      </w:r>
      <w:r>
        <w:rPr>
          <w:rFonts w:cs="Times New Roman" w:ascii="Times New Roman" w:hAnsi="Times New Roman"/>
          <w:sz w:val="24"/>
          <w:szCs w:val="24"/>
        </w:rPr>
        <w:t xml:space="preserve">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14а, располагаемая по адресу: 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14б, располагаемая по адресу: </w:t>
      </w:r>
      <w:r>
        <w:rPr>
          <w:rFonts w:cs="Times New Roman" w:ascii="Times New Roman" w:hAnsi="Times New Roman"/>
          <w:sz w:val="24"/>
          <w:szCs w:val="24"/>
        </w:rPr>
        <w:t>Центр кольца с. Малая Пурга, вдоль автодороги  Миндерево - Малая Пурга-Агрыз км. 1+156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14в,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14г,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14д, располагаемая по адресу: Центр кольца с. Малая Пурга, вдоль автодороги  Миндерево - Малая Пурга-Агрыз км. 1+156;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6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14е, располагаемая по адресу: Центр кольца с. Малая Пурга, вдоль автодороги  Миндерево - Малая Пурга-Агрыз км. 1+156.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лоты № № 1, 2, 3, 4, 5, 6: для распространения рекламы</w:t>
      </w:r>
      <w:r>
        <w:rPr>
          <w:rFonts w:eastAsia="Calibri" w:cs="Times New Roman" w:ascii="Times New Roman" w:hAnsi="Times New Roman"/>
          <w:sz w:val="24"/>
          <w:szCs w:val="24"/>
        </w:rPr>
        <w:t>;</w:t>
      </w:r>
    </w:p>
    <w:p>
      <w:pPr>
        <w:pStyle w:val="NoSpacing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лотам № № 1, 2, 3, 4, 5, 6 - 5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июля </w:t>
      </w:r>
      <w:r>
        <w:rPr>
          <w:rFonts w:cs="Times New Roman" w:ascii="Times New Roman" w:hAnsi="Times New Roman"/>
          <w:sz w:val="24"/>
          <w:szCs w:val="24"/>
        </w:rPr>
        <w:t xml:space="preserve">2019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Юртов Алексей Степанович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Кудяшева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член</w:t>
      </w:r>
      <w:r>
        <w:rPr>
          <w:rFonts w:eastAsia="Calibri" w:cs="Times New Roman" w:ascii="Times New Roman" w:hAnsi="Times New Roman"/>
          <w:sz w:val="24"/>
          <w:szCs w:val="24"/>
        </w:rPr>
        <w:t>ов</w:t>
      </w:r>
      <w:r>
        <w:rPr>
          <w:rFonts w:eastAsia="Calibri" w:cs="Times New Roman" w:ascii="Times New Roman" w:hAnsi="Times New Roman"/>
          <w:sz w:val="24"/>
          <w:szCs w:val="24"/>
        </w:rPr>
        <w:t xml:space="preserve">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75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6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По лоту № 1: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По лоту № 2: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3. По лоту № 3: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3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4. По лоту № 4: в связи с отсутствием заявок по лоту № 4,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4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5. По лоту № 5: в связи с отсутствием заявок по лоту № 5, аукцион по отношению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лоту № 5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 По лоту № 6: в связи с отсутствием заявок по лоту № 6, аукцион по отношению к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лоту № 6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Соколов В.А.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Юртов А.С.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ихайлова С.С.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Глава муниципального                                                                           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образования «Малопургинский район»                                                                                        С.В. Юрин 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Application>LibreOffice/5.3.2.2$Windows_X86_64 LibreOffice_project/6cd4f1ef626f15116896b1d8e1398b56da0d0ee1</Application>
  <Pages>2</Pages>
  <Words>662</Words>
  <Characters>3741</Characters>
  <CharactersWithSpaces>4672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2019-08-06T16:05:36Z</cp:lastPrinted>
  <dcterms:modified xsi:type="dcterms:W3CDTF">2019-08-06T16:09:01Z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