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C" w:rsidRPr="0077093A" w:rsidRDefault="00B428AC" w:rsidP="00990D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45pt;height:56.45pt;visibility:visible">
            <v:imagedata r:id="rId5" o:title=""/>
          </v:shape>
        </w:pict>
      </w:r>
    </w:p>
    <w:p w:rsidR="00AA04EC" w:rsidRPr="0077093A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A04EC" w:rsidRPr="0077093A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 w:rsidR="00CF4E9D">
        <w:rPr>
          <w:rFonts w:ascii="Times New Roman" w:hAnsi="Times New Roman" w:cs="Times New Roman"/>
          <w:b/>
          <w:bCs/>
          <w:sz w:val="28"/>
          <w:szCs w:val="28"/>
        </w:rPr>
        <w:t>о образования «Пугачевское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04EC" w:rsidRPr="0077093A" w:rsidRDefault="00AA04EC" w:rsidP="00990D5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4EC" w:rsidRDefault="00D731C6" w:rsidP="00990D5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5 августа </w:t>
      </w:r>
      <w:r w:rsidR="00AA04EC" w:rsidRPr="00CF4E9D">
        <w:rPr>
          <w:rFonts w:ascii="Times New Roman" w:hAnsi="Times New Roman" w:cs="Times New Roman"/>
          <w:bCs/>
          <w:sz w:val="28"/>
          <w:szCs w:val="28"/>
        </w:rPr>
        <w:t xml:space="preserve"> 2020 года   </w:t>
      </w:r>
      <w:r w:rsidR="00CF4E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№ 27</w:t>
      </w:r>
    </w:p>
    <w:p w:rsidR="00CF4E9D" w:rsidRPr="00CF4E9D" w:rsidRDefault="00CF4E9D" w:rsidP="00990D5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Пугачево</w:t>
      </w:r>
    </w:p>
    <w:p w:rsidR="00AA04EC" w:rsidRDefault="00AA04EC" w:rsidP="00990D51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63"/>
      </w:tblGrid>
      <w:tr w:rsidR="00AA04EC" w:rsidTr="00A64BFD">
        <w:trPr>
          <w:trHeight w:val="3639"/>
        </w:trPr>
        <w:tc>
          <w:tcPr>
            <w:tcW w:w="5963" w:type="dxa"/>
          </w:tcPr>
          <w:p w:rsidR="00AA04EC" w:rsidRPr="00DF6FD5" w:rsidRDefault="00AA04EC" w:rsidP="00DF6FD5">
            <w:pPr>
              <w:ind w:right="14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F6FD5">
              <w:rPr>
                <w:sz w:val="28"/>
                <w:szCs w:val="28"/>
              </w:rPr>
              <w:t>Об утверждении Порядка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</w:t>
            </w:r>
            <w:r w:rsidR="00CF4E9D">
              <w:rPr>
                <w:sz w:val="28"/>
                <w:szCs w:val="28"/>
              </w:rPr>
              <w:t>м образовании «Пугачевское</w:t>
            </w:r>
            <w:r w:rsidRPr="00DF6FD5">
              <w:rPr>
                <w:sz w:val="28"/>
                <w:szCs w:val="28"/>
              </w:rPr>
      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</w:t>
            </w:r>
            <w:proofErr w:type="gramEnd"/>
            <w:r w:rsidRPr="00DF6FD5">
              <w:rPr>
                <w:sz w:val="28"/>
                <w:szCs w:val="28"/>
              </w:rPr>
              <w:t xml:space="preserve"> средствами массовой информации </w:t>
            </w:r>
          </w:p>
        </w:tc>
      </w:tr>
    </w:tbl>
    <w:p w:rsidR="00AA04EC" w:rsidRDefault="00AA04EC" w:rsidP="00F1061C">
      <w:pPr>
        <w:ind w:left="-284" w:right="-284" w:firstLine="568"/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03.12.2012г. № 230-ФЗ «О контроле за соответствием расходов лиц, замещающих государственные должности, и иных лиц их доходам», руководствуясь Уставом муниципальног</w:t>
      </w:r>
      <w:r w:rsidR="00CF4E9D">
        <w:rPr>
          <w:color w:val="000000"/>
          <w:sz w:val="28"/>
          <w:szCs w:val="28"/>
        </w:rPr>
        <w:t>о образования «</w:t>
      </w:r>
      <w:proofErr w:type="gramStart"/>
      <w:r w:rsidR="00CF4E9D">
        <w:rPr>
          <w:sz w:val="28"/>
          <w:szCs w:val="28"/>
        </w:rPr>
        <w:t>Пугачевское</w:t>
      </w:r>
      <w:proofErr w:type="gram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муниципальног</w:t>
      </w:r>
      <w:r w:rsidR="00CF4E9D">
        <w:rPr>
          <w:sz w:val="28"/>
          <w:szCs w:val="28"/>
        </w:rPr>
        <w:t>о образования «Пугачевское</w:t>
      </w:r>
      <w:r>
        <w:rPr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</w:t>
      </w:r>
      <w:r w:rsidRPr="00634F9E">
        <w:rPr>
          <w:sz w:val="28"/>
          <w:szCs w:val="28"/>
        </w:rPr>
        <w:t xml:space="preserve">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 w:rsidR="00CF4E9D">
        <w:rPr>
          <w:sz w:val="28"/>
          <w:szCs w:val="28"/>
        </w:rPr>
        <w:t>Пугачевское</w:t>
      </w:r>
      <w:r w:rsidRPr="00634F9E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</w:t>
      </w:r>
      <w:proofErr w:type="gramEnd"/>
      <w:r w:rsidRPr="00634F9E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согласно Приложению.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CF4E9D">
        <w:rPr>
          <w:sz w:val="28"/>
          <w:szCs w:val="28"/>
        </w:rPr>
        <w:t>Пугачевское</w:t>
      </w:r>
      <w:r>
        <w:rPr>
          <w:sz w:val="28"/>
          <w:szCs w:val="28"/>
        </w:rPr>
        <w:t>».</w:t>
      </w:r>
      <w:r>
        <w:t xml:space="preserve"> 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F9E">
        <w:rPr>
          <w:sz w:val="28"/>
          <w:szCs w:val="28"/>
        </w:rPr>
        <w:t xml:space="preserve">3. </w:t>
      </w:r>
      <w:proofErr w:type="gramStart"/>
      <w:r w:rsidRPr="00634F9E">
        <w:rPr>
          <w:sz w:val="28"/>
          <w:szCs w:val="28"/>
        </w:rPr>
        <w:t>Контроль за</w:t>
      </w:r>
      <w:proofErr w:type="gramEnd"/>
      <w:r w:rsidRPr="00634F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CF4E9D">
        <w:rPr>
          <w:sz w:val="28"/>
          <w:szCs w:val="28"/>
        </w:rPr>
        <w:t>Пугачевское</w:t>
      </w:r>
      <w:r>
        <w:rPr>
          <w:sz w:val="28"/>
          <w:szCs w:val="28"/>
        </w:rPr>
        <w:t xml:space="preserve">»                                      </w:t>
      </w:r>
      <w:r w:rsidR="00CF4E9D">
        <w:rPr>
          <w:sz w:val="28"/>
          <w:szCs w:val="28"/>
        </w:rPr>
        <w:t xml:space="preserve">                             Е.В. </w:t>
      </w:r>
      <w:proofErr w:type="spellStart"/>
      <w:r w:rsidR="00CF4E9D">
        <w:rPr>
          <w:sz w:val="28"/>
          <w:szCs w:val="28"/>
        </w:rPr>
        <w:t>Бесогонова</w:t>
      </w:r>
      <w:proofErr w:type="spellEnd"/>
    </w:p>
    <w:p w:rsidR="00AA04EC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Pr="00634F9E" w:rsidRDefault="00AA04EC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A04E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AA04EC" w:rsidRPr="00F1061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bookmarkStart w:id="0" w:name="_GoBack"/>
      <w:bookmarkEnd w:id="0"/>
      <w:r w:rsidRPr="00F1061C">
        <w:rPr>
          <w:sz w:val="20"/>
          <w:szCs w:val="20"/>
        </w:rPr>
        <w:t xml:space="preserve">ПРИЛОЖЕНИЕ </w:t>
      </w:r>
    </w:p>
    <w:p w:rsidR="00AA04EC" w:rsidRPr="00F1061C" w:rsidRDefault="00AA04E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>к Постановлению Администрации муниципального образования «</w:t>
      </w:r>
      <w:r w:rsidR="00CF4E9D" w:rsidRPr="00CF4E9D">
        <w:rPr>
          <w:sz w:val="20"/>
          <w:szCs w:val="20"/>
        </w:rPr>
        <w:t>Пугачевское</w:t>
      </w:r>
      <w:r w:rsidRPr="00F1061C">
        <w:rPr>
          <w:sz w:val="20"/>
          <w:szCs w:val="20"/>
        </w:rPr>
        <w:t xml:space="preserve">» от </w:t>
      </w:r>
      <w:r w:rsidR="00D731C6">
        <w:rPr>
          <w:sz w:val="20"/>
          <w:szCs w:val="20"/>
        </w:rPr>
        <w:t xml:space="preserve">5 августа </w:t>
      </w:r>
      <w:r w:rsidRPr="00F1061C">
        <w:rPr>
          <w:sz w:val="20"/>
          <w:szCs w:val="20"/>
        </w:rPr>
        <w:t>2020</w:t>
      </w:r>
      <w:r w:rsidR="00D731C6">
        <w:rPr>
          <w:sz w:val="20"/>
          <w:szCs w:val="20"/>
        </w:rPr>
        <w:t xml:space="preserve"> </w:t>
      </w:r>
      <w:r w:rsidRPr="00F1061C">
        <w:rPr>
          <w:sz w:val="20"/>
          <w:szCs w:val="20"/>
        </w:rPr>
        <w:t>г. №</w:t>
      </w:r>
      <w:r w:rsidR="00D731C6">
        <w:rPr>
          <w:sz w:val="20"/>
          <w:szCs w:val="20"/>
        </w:rPr>
        <w:t xml:space="preserve"> 27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AA04EC" w:rsidRPr="00990D51" w:rsidRDefault="00AA04EC" w:rsidP="00634F9E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proofErr w:type="gramStart"/>
      <w:r w:rsidRPr="00990D51">
        <w:rPr>
          <w:sz w:val="28"/>
          <w:szCs w:val="28"/>
        </w:rPr>
        <w:t>Порядок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 w:rsidR="00CF4E9D">
        <w:rPr>
          <w:sz w:val="28"/>
          <w:szCs w:val="28"/>
        </w:rPr>
        <w:t>Пугачевское</w:t>
      </w:r>
      <w:r w:rsidRPr="00990D51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</w:t>
      </w:r>
      <w:proofErr w:type="gramEnd"/>
      <w:r w:rsidRPr="00990D51">
        <w:rPr>
          <w:sz w:val="28"/>
          <w:szCs w:val="28"/>
        </w:rPr>
        <w:t xml:space="preserve"> информации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b/>
          <w:bCs/>
          <w:sz w:val="28"/>
          <w:szCs w:val="28"/>
        </w:rPr>
      </w:pPr>
    </w:p>
    <w:p w:rsidR="00AA04EC" w:rsidRDefault="00AA04EC" w:rsidP="00634F9E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20FC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67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определяется </w:t>
      </w:r>
      <w:r w:rsidRPr="006E31C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AC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E31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CF4E9D">
        <w:rPr>
          <w:sz w:val="28"/>
          <w:szCs w:val="28"/>
        </w:rPr>
        <w:t>Пугачевское</w:t>
      </w:r>
      <w:r>
        <w:rPr>
          <w:sz w:val="28"/>
          <w:szCs w:val="28"/>
        </w:rPr>
        <w:t>»</w:t>
      </w:r>
      <w:r w:rsidRPr="006E31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служащий, Администрация) </w:t>
      </w:r>
      <w:r w:rsidRPr="006E31CF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понесенных</w:t>
      </w:r>
      <w:r w:rsidRPr="006E31CF">
        <w:rPr>
          <w:sz w:val="28"/>
          <w:szCs w:val="28"/>
        </w:rPr>
        <w:t xml:space="preserve"> им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, а также сведений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E31CF">
        <w:rPr>
          <w:sz w:val="28"/>
          <w:szCs w:val="28"/>
        </w:rPr>
        <w:t>супруги (супру</w:t>
      </w:r>
      <w:r>
        <w:rPr>
          <w:sz w:val="28"/>
          <w:szCs w:val="28"/>
        </w:rPr>
        <w:t>га) и несовершеннолетних детей (далее – сведения о расходах</w:t>
      </w:r>
      <w:r w:rsidRPr="00932DEE">
        <w:rPr>
          <w:sz w:val="28"/>
          <w:szCs w:val="28"/>
        </w:rPr>
        <w:t>)</w:t>
      </w:r>
      <w:r>
        <w:rPr>
          <w:sz w:val="28"/>
          <w:szCs w:val="28"/>
        </w:rPr>
        <w:t>, а также порядок</w:t>
      </w:r>
      <w:r w:rsidRPr="00C375BB">
        <w:rPr>
          <w:sz w:val="28"/>
          <w:szCs w:val="28"/>
        </w:rPr>
        <w:t xml:space="preserve">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</w:t>
      </w:r>
      <w:proofErr w:type="gramEnd"/>
      <w:r w:rsidRPr="00C375BB">
        <w:rPr>
          <w:sz w:val="28"/>
          <w:szCs w:val="28"/>
        </w:rPr>
        <w:t xml:space="preserve"> супруги (супруга) за три последних года, предшествующих совершению сделки и представления для опубликования средствами массовой информации.</w:t>
      </w:r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Лица,</w:t>
      </w:r>
      <w:r w:rsidRPr="00BE6050">
        <w:rPr>
          <w:sz w:val="28"/>
          <w:szCs w:val="28"/>
        </w:rPr>
        <w:t xml:space="preserve"> </w:t>
      </w:r>
      <w:r w:rsidRPr="00976D42">
        <w:rPr>
          <w:sz w:val="28"/>
          <w:szCs w:val="28"/>
        </w:rPr>
        <w:t>включенные в перечень должно</w:t>
      </w:r>
      <w:r>
        <w:rPr>
          <w:sz w:val="28"/>
          <w:szCs w:val="28"/>
        </w:rPr>
        <w:t xml:space="preserve">стей муниципальной службы, утвержденную Распоряжением  Администрации от </w:t>
      </w:r>
      <w:r w:rsidR="003C623F">
        <w:rPr>
          <w:sz w:val="28"/>
          <w:szCs w:val="28"/>
        </w:rPr>
        <w:t>10.05.2016  г. № 16</w:t>
      </w:r>
      <w:r>
        <w:rPr>
          <w:sz w:val="28"/>
          <w:szCs w:val="28"/>
        </w:rPr>
        <w:t>-р (далее – Перечень)</w:t>
      </w:r>
      <w:r w:rsidRPr="0040470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>
        <w:rPr>
          <w:color w:val="000000"/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31CF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</w:t>
      </w:r>
      <w:r w:rsidRPr="006E31C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соответствующем разделе</w:t>
      </w:r>
      <w:r w:rsidRPr="0044491F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ки </w:t>
      </w:r>
      <w:r w:rsidRPr="00F2073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утверждённой Указом Президента Российской Федерации от 23 июня 2014 года № 460 «</w:t>
      </w:r>
      <w:r w:rsidRPr="00F2073F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6E31CF">
        <w:rPr>
          <w:sz w:val="28"/>
          <w:szCs w:val="28"/>
        </w:rPr>
        <w:t>.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bookmarkStart w:id="1" w:name="Par51"/>
      <w:bookmarkEnd w:id="1"/>
      <w:r w:rsidRPr="006E31C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муниципальным служащим </w:t>
      </w:r>
      <w:r w:rsidRPr="006E31CF">
        <w:rPr>
          <w:sz w:val="28"/>
          <w:szCs w:val="28"/>
        </w:rPr>
        <w:t>ежегодно не позднее 30 апреля года, следующего за отчетным годом.</w:t>
      </w:r>
    </w:p>
    <w:p w:rsidR="00AA04EC" w:rsidRPr="006E31CF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6E31CF">
        <w:rPr>
          <w:sz w:val="28"/>
          <w:szCs w:val="28"/>
        </w:rPr>
        <w:t xml:space="preserve"> представляет ежегодно: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F71DE2">
        <w:rPr>
          <w:sz w:val="28"/>
          <w:szCs w:val="28"/>
        </w:rPr>
        <w:t>сведения о расходах</w:t>
      </w:r>
      <w:r>
        <w:rPr>
          <w:sz w:val="28"/>
          <w:szCs w:val="28"/>
        </w:rPr>
        <w:t xml:space="preserve"> муниципального служащего, его супруги (супруга) и несовершеннолетних детей</w:t>
      </w:r>
      <w:r w:rsidRPr="00F71DE2">
        <w:rPr>
          <w:sz w:val="28"/>
          <w:szCs w:val="28"/>
        </w:rPr>
        <w:t xml:space="preserve"> за отчетный период (с 1 января по 31 декабря) по каждой сделке по приобретению земельного участка, другого </w:t>
      </w:r>
      <w:r w:rsidRPr="00F71DE2">
        <w:rPr>
          <w:sz w:val="28"/>
          <w:szCs w:val="28"/>
        </w:rPr>
        <w:lastRenderedPageBreak/>
        <w:t xml:space="preserve">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4A5F25"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4A5F25">
        <w:rPr>
          <w:sz w:val="28"/>
          <w:szCs w:val="28"/>
        </w:rPr>
        <w:t xml:space="preserve">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;</w:t>
      </w:r>
    </w:p>
    <w:p w:rsidR="00AA04EC" w:rsidRDefault="00AA04EC" w:rsidP="00F1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71DE2">
        <w:rPr>
          <w:sz w:val="28"/>
          <w:szCs w:val="28"/>
        </w:rPr>
        <w:t>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F71DE2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F71DE2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F71DE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«а»</w:t>
      </w:r>
      <w:r w:rsidRPr="00F71D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пункта.</w:t>
      </w:r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Сведения, указанные в пункте 3 настоящего Порядка представляются в  Администрацию  муниципального образования «</w:t>
      </w:r>
      <w:r w:rsidR="00CF4E9D">
        <w:rPr>
          <w:sz w:val="28"/>
          <w:szCs w:val="28"/>
        </w:rPr>
        <w:t>Пугачевское</w:t>
      </w:r>
      <w:r>
        <w:rPr>
          <w:color w:val="000000"/>
          <w:sz w:val="28"/>
          <w:szCs w:val="28"/>
        </w:rPr>
        <w:t>».</w:t>
      </w:r>
    </w:p>
    <w:p w:rsidR="00AA04EC" w:rsidRDefault="00AA04EC" w:rsidP="0084431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648D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соответствием расходов лица, замещающего должность, предусмотренную Перечнем,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19.06.2015г. №124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Par52"/>
      <w:bookmarkEnd w:id="2"/>
      <w:r>
        <w:rPr>
          <w:color w:val="000000"/>
          <w:sz w:val="28"/>
          <w:szCs w:val="28"/>
        </w:rPr>
        <w:t xml:space="preserve"> 6. </w:t>
      </w:r>
      <w:proofErr w:type="gramStart"/>
      <w:r>
        <w:rPr>
          <w:color w:val="000000"/>
          <w:sz w:val="28"/>
          <w:szCs w:val="28"/>
        </w:rPr>
        <w:t>В случае если лицо, замещающее должность муниципальной службы, обнаружило, что в представленных им сведениях о расходах не отражены или не полностью отражены какие-либо сведения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  <w:proofErr w:type="gramEnd"/>
    </w:p>
    <w:p w:rsidR="00AA04EC" w:rsidRDefault="00AA04E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Сведения о расходах, представляемые в соответствии с настоящим Порядком муниципальным служащим приобщаются к его личному делу.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в информационно-телекоммуникационной сети «Интернет» на официальном сайте Администрации и предоставляются для опубликования средствам массовой информации по их письменным запросам в порядке и сроки, установленные Постановлением Администрации</w:t>
      </w:r>
      <w:r>
        <w:rPr>
          <w:rStyle w:val="eop"/>
          <w:sz w:val="28"/>
          <w:szCs w:val="28"/>
          <w:shd w:val="clear" w:color="auto" w:fill="FFFFFF"/>
        </w:rPr>
        <w:t> </w:t>
      </w:r>
      <w:r w:rsidRPr="00F1061C">
        <w:rPr>
          <w:rStyle w:val="eop"/>
          <w:sz w:val="28"/>
          <w:szCs w:val="28"/>
          <w:shd w:val="clear" w:color="auto" w:fill="FFFFFF"/>
        </w:rPr>
        <w:t xml:space="preserve">от </w:t>
      </w:r>
      <w:r>
        <w:rPr>
          <w:rStyle w:val="eop"/>
          <w:sz w:val="28"/>
          <w:szCs w:val="28"/>
          <w:shd w:val="clear" w:color="auto" w:fill="FFFFFF"/>
        </w:rPr>
        <w:t xml:space="preserve">30.07.2012 </w:t>
      </w:r>
      <w:r w:rsidRPr="00F1061C">
        <w:rPr>
          <w:rStyle w:val="eop"/>
          <w:sz w:val="28"/>
          <w:szCs w:val="28"/>
          <w:shd w:val="clear" w:color="auto" w:fill="FFFFFF"/>
        </w:rPr>
        <w:t xml:space="preserve"> № </w:t>
      </w:r>
      <w:r>
        <w:rPr>
          <w:rStyle w:val="eop"/>
          <w:sz w:val="28"/>
          <w:szCs w:val="28"/>
          <w:shd w:val="clear" w:color="auto" w:fill="FFFFFF"/>
        </w:rPr>
        <w:t xml:space="preserve">31 </w:t>
      </w:r>
      <w:r w:rsidRPr="00F1061C">
        <w:rPr>
          <w:rStyle w:val="eop"/>
          <w:sz w:val="28"/>
          <w:szCs w:val="28"/>
          <w:shd w:val="clear" w:color="auto" w:fill="FFFFFF"/>
        </w:rPr>
        <w:t>(в ред. изм. от 29.04.2014</w:t>
      </w:r>
      <w:r>
        <w:rPr>
          <w:rStyle w:val="eop"/>
          <w:sz w:val="28"/>
          <w:szCs w:val="28"/>
          <w:shd w:val="clear" w:color="auto" w:fill="FFFFFF"/>
        </w:rPr>
        <w:t>г.</w:t>
      </w:r>
      <w:r w:rsidRPr="00F1061C">
        <w:rPr>
          <w:rStyle w:val="eop"/>
          <w:sz w:val="28"/>
          <w:szCs w:val="28"/>
          <w:shd w:val="clear" w:color="auto" w:fill="FFFFFF"/>
        </w:rPr>
        <w:t xml:space="preserve"> № </w:t>
      </w:r>
      <w:r>
        <w:rPr>
          <w:rStyle w:val="eop"/>
          <w:sz w:val="28"/>
          <w:szCs w:val="28"/>
          <w:shd w:val="clear" w:color="auto" w:fill="FFFFFF"/>
        </w:rPr>
        <w:t>18</w:t>
      </w:r>
      <w:r w:rsidRPr="00F1061C">
        <w:rPr>
          <w:rStyle w:val="eop"/>
          <w:sz w:val="28"/>
          <w:szCs w:val="28"/>
          <w:shd w:val="clear" w:color="auto" w:fill="FFFFFF"/>
        </w:rPr>
        <w:t>)</w:t>
      </w:r>
      <w:r>
        <w:rPr>
          <w:rStyle w:val="eop"/>
          <w:sz w:val="28"/>
          <w:szCs w:val="28"/>
          <w:shd w:val="clear" w:color="auto" w:fill="FFFFFF"/>
        </w:rPr>
        <w:t xml:space="preserve"> «</w:t>
      </w:r>
      <w:r w:rsidRPr="00F1061C">
        <w:rPr>
          <w:rStyle w:val="eop"/>
          <w:sz w:val="28"/>
          <w:szCs w:val="28"/>
          <w:shd w:val="clear" w:color="auto" w:fill="FFFFFF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CF4E9D">
        <w:rPr>
          <w:sz w:val="28"/>
          <w:szCs w:val="28"/>
        </w:rPr>
        <w:t>Пугачевское</w:t>
      </w:r>
      <w:r w:rsidRPr="00F1061C">
        <w:rPr>
          <w:rStyle w:val="eop"/>
          <w:sz w:val="28"/>
          <w:szCs w:val="28"/>
          <w:shd w:val="clear" w:color="auto" w:fill="FFFFFF"/>
        </w:rPr>
        <w:t>» и членов их семей на</w:t>
      </w:r>
      <w:proofErr w:type="gramEnd"/>
      <w:r w:rsidRPr="00F1061C">
        <w:rPr>
          <w:rStyle w:val="eop"/>
          <w:sz w:val="28"/>
          <w:szCs w:val="28"/>
          <w:shd w:val="clear" w:color="auto" w:fill="FFFFFF"/>
        </w:rPr>
        <w:t xml:space="preserve"> официальном сайте муниципального образования «</w:t>
      </w:r>
      <w:proofErr w:type="gramStart"/>
      <w:r w:rsidR="00CF4E9D">
        <w:rPr>
          <w:sz w:val="28"/>
          <w:szCs w:val="28"/>
        </w:rPr>
        <w:t>Пугачевское</w:t>
      </w:r>
      <w:proofErr w:type="gramEnd"/>
      <w:r w:rsidRPr="00F1061C">
        <w:rPr>
          <w:rStyle w:val="eop"/>
          <w:sz w:val="28"/>
          <w:szCs w:val="28"/>
          <w:shd w:val="clear" w:color="auto" w:fill="FFFFFF"/>
        </w:rPr>
        <w:t>» в сети Интернет и предоставления этих сведений средствам массовой информации для опубликования»</w:t>
      </w:r>
      <w:r>
        <w:rPr>
          <w:rStyle w:val="eop"/>
          <w:sz w:val="28"/>
          <w:szCs w:val="28"/>
          <w:shd w:val="clear" w:color="auto" w:fill="FFFFFF"/>
        </w:rPr>
        <w:t>.</w:t>
      </w:r>
    </w:p>
    <w:p w:rsidR="00AA04EC" w:rsidRDefault="00AA04EC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</w:p>
    <w:p w:rsidR="00AA04EC" w:rsidRDefault="00AA04EC" w:rsidP="00C375BB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</w:p>
    <w:sectPr w:rsidR="00AA04EC" w:rsidSect="00F106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26"/>
    <w:rsid w:val="001C3C43"/>
    <w:rsid w:val="002A4A26"/>
    <w:rsid w:val="00333397"/>
    <w:rsid w:val="003C623F"/>
    <w:rsid w:val="0040470D"/>
    <w:rsid w:val="00427DE4"/>
    <w:rsid w:val="00430DCC"/>
    <w:rsid w:val="0044491F"/>
    <w:rsid w:val="004A5F25"/>
    <w:rsid w:val="00634F9E"/>
    <w:rsid w:val="006720FC"/>
    <w:rsid w:val="006D7739"/>
    <w:rsid w:val="006E31CF"/>
    <w:rsid w:val="00711AE2"/>
    <w:rsid w:val="0077093A"/>
    <w:rsid w:val="00844314"/>
    <w:rsid w:val="00932DEE"/>
    <w:rsid w:val="00976D42"/>
    <w:rsid w:val="00990D51"/>
    <w:rsid w:val="00A64BFD"/>
    <w:rsid w:val="00AA04EC"/>
    <w:rsid w:val="00AC20DA"/>
    <w:rsid w:val="00B428AC"/>
    <w:rsid w:val="00BE6050"/>
    <w:rsid w:val="00C238D6"/>
    <w:rsid w:val="00C375BB"/>
    <w:rsid w:val="00C676A5"/>
    <w:rsid w:val="00CF4E9D"/>
    <w:rsid w:val="00D15CC0"/>
    <w:rsid w:val="00D648DB"/>
    <w:rsid w:val="00D731C6"/>
    <w:rsid w:val="00DF6FD5"/>
    <w:rsid w:val="00EA4D40"/>
    <w:rsid w:val="00F1061C"/>
    <w:rsid w:val="00F12CAF"/>
    <w:rsid w:val="00F2073F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30DC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F1061C"/>
  </w:style>
  <w:style w:type="character" w:customStyle="1" w:styleId="spellingerror">
    <w:name w:val="spellingerror"/>
    <w:basedOn w:val="a0"/>
    <w:uiPriority w:val="99"/>
    <w:rsid w:val="00F1061C"/>
  </w:style>
  <w:style w:type="character" w:customStyle="1" w:styleId="eop">
    <w:name w:val="eop"/>
    <w:basedOn w:val="a0"/>
    <w:uiPriority w:val="99"/>
    <w:rsid w:val="00F1061C"/>
  </w:style>
  <w:style w:type="character" w:styleId="a4">
    <w:name w:val="Hyperlink"/>
    <w:uiPriority w:val="99"/>
    <w:semiHidden/>
    <w:rsid w:val="00634F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4D40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990D51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990D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Иваново-Самарское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2020-08-11T07:25:00Z</cp:lastPrinted>
  <dcterms:created xsi:type="dcterms:W3CDTF">2020-07-30T06:41:00Z</dcterms:created>
  <dcterms:modified xsi:type="dcterms:W3CDTF">2020-08-11T07:26:00Z</dcterms:modified>
</cp:coreProperties>
</file>