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tblLook w:val="00A0" w:firstRow="1" w:lastRow="0" w:firstColumn="1" w:lastColumn="0" w:noHBand="0" w:noVBand="0"/>
      </w:tblPr>
      <w:tblGrid>
        <w:gridCol w:w="4996"/>
        <w:gridCol w:w="4711"/>
      </w:tblGrid>
      <w:tr w:rsidR="00E46DC3" w:rsidRPr="00BB61F1" w:rsidTr="009A6C2E">
        <w:trPr>
          <w:trHeight w:val="1520"/>
        </w:trPr>
        <w:tc>
          <w:tcPr>
            <w:tcW w:w="4996" w:type="dxa"/>
          </w:tcPr>
          <w:p w:rsidR="00E46DC3" w:rsidRDefault="00E46DC3" w:rsidP="0054137A">
            <w:pPr>
              <w:keepNext/>
              <w:tabs>
                <w:tab w:val="left" w:pos="0"/>
                <w:tab w:val="num" w:pos="2520"/>
              </w:tabs>
              <w:suppressAutoHyphens/>
              <w:ind w:right="-7"/>
              <w:jc w:val="right"/>
              <w:outlineLvl w:val="2"/>
              <w:rPr>
                <w:sz w:val="28"/>
                <w:szCs w:val="28"/>
                <w:lang w:eastAsia="ar-SA"/>
              </w:rPr>
            </w:pPr>
          </w:p>
          <w:p w:rsidR="00E46DC3" w:rsidRPr="002A64BE" w:rsidRDefault="00E46DC3" w:rsidP="0054137A">
            <w:pPr>
              <w:keepNext/>
              <w:tabs>
                <w:tab w:val="left" w:pos="0"/>
                <w:tab w:val="num" w:pos="2520"/>
              </w:tabs>
              <w:suppressAutoHyphens/>
              <w:ind w:right="-7"/>
              <w:jc w:val="right"/>
              <w:outlineLvl w:val="2"/>
              <w:rPr>
                <w:sz w:val="28"/>
                <w:szCs w:val="28"/>
                <w:lang w:eastAsia="ar-SA"/>
              </w:rPr>
            </w:pPr>
          </w:p>
        </w:tc>
        <w:tc>
          <w:tcPr>
            <w:tcW w:w="4711" w:type="dxa"/>
          </w:tcPr>
          <w:p w:rsidR="009A6C2E" w:rsidRPr="00C57ED8" w:rsidRDefault="009A6C2E" w:rsidP="009A6C2E">
            <w:pPr>
              <w:jc w:val="center"/>
              <w:rPr>
                <w:sz w:val="20"/>
                <w:szCs w:val="20"/>
                <w:lang w:eastAsia="en-US"/>
              </w:rPr>
            </w:pPr>
            <w:proofErr w:type="gramStart"/>
            <w:r w:rsidRPr="00C57ED8">
              <w:rPr>
                <w:sz w:val="20"/>
                <w:szCs w:val="20"/>
                <w:lang w:eastAsia="en-US"/>
              </w:rPr>
              <w:t>Утверждена</w:t>
            </w:r>
            <w:proofErr w:type="gramEnd"/>
            <w:r w:rsidRPr="00C57ED8">
              <w:rPr>
                <w:sz w:val="20"/>
                <w:szCs w:val="20"/>
                <w:lang w:eastAsia="en-US"/>
              </w:rPr>
              <w:t xml:space="preserve"> Постановлением </w:t>
            </w:r>
          </w:p>
          <w:p w:rsidR="00B3732C" w:rsidRDefault="009A6C2E" w:rsidP="009A6C2E">
            <w:pPr>
              <w:jc w:val="center"/>
              <w:rPr>
                <w:sz w:val="20"/>
                <w:szCs w:val="20"/>
                <w:lang w:eastAsia="en-US"/>
              </w:rPr>
            </w:pPr>
            <w:r w:rsidRPr="00C57ED8">
              <w:rPr>
                <w:sz w:val="20"/>
                <w:szCs w:val="20"/>
                <w:lang w:eastAsia="en-US"/>
              </w:rPr>
              <w:t xml:space="preserve">администрации    МО   «Малопургинское» от </w:t>
            </w:r>
            <w:r w:rsidR="00C57ED8" w:rsidRPr="00C57ED8">
              <w:rPr>
                <w:sz w:val="20"/>
                <w:szCs w:val="20"/>
                <w:lang w:eastAsia="en-US"/>
              </w:rPr>
              <w:t>11</w:t>
            </w:r>
            <w:r w:rsidRPr="00C57ED8">
              <w:rPr>
                <w:sz w:val="20"/>
                <w:szCs w:val="20"/>
                <w:lang w:eastAsia="en-US"/>
              </w:rPr>
              <w:t>.</w:t>
            </w:r>
            <w:r w:rsidR="00C57ED8" w:rsidRPr="00C57ED8">
              <w:rPr>
                <w:sz w:val="20"/>
                <w:szCs w:val="20"/>
                <w:lang w:eastAsia="en-US"/>
              </w:rPr>
              <w:t>02</w:t>
            </w:r>
            <w:r w:rsidRPr="00C57ED8">
              <w:rPr>
                <w:sz w:val="20"/>
                <w:szCs w:val="20"/>
                <w:lang w:eastAsia="en-US"/>
              </w:rPr>
              <w:t>.20</w:t>
            </w:r>
            <w:r w:rsidR="00C57ED8" w:rsidRPr="00C57ED8">
              <w:rPr>
                <w:sz w:val="20"/>
                <w:szCs w:val="20"/>
                <w:lang w:eastAsia="en-US"/>
              </w:rPr>
              <w:t>21</w:t>
            </w:r>
            <w:r w:rsidRPr="00C57ED8">
              <w:rPr>
                <w:sz w:val="20"/>
                <w:szCs w:val="20"/>
                <w:lang w:eastAsia="en-US"/>
              </w:rPr>
              <w:t xml:space="preserve"> года № </w:t>
            </w:r>
            <w:r w:rsidR="00C57ED8" w:rsidRPr="00C57ED8">
              <w:rPr>
                <w:sz w:val="20"/>
                <w:szCs w:val="20"/>
                <w:lang w:eastAsia="en-US"/>
              </w:rPr>
              <w:t>04</w:t>
            </w:r>
            <w:r w:rsidR="00B3732C">
              <w:rPr>
                <w:sz w:val="20"/>
                <w:szCs w:val="20"/>
                <w:lang w:eastAsia="en-US"/>
              </w:rPr>
              <w:t>, с изменениями внесенными</w:t>
            </w:r>
          </w:p>
          <w:p w:rsidR="009A6C2E" w:rsidRPr="00C57ED8" w:rsidRDefault="00B3732C" w:rsidP="009A6C2E">
            <w:pPr>
              <w:jc w:val="center"/>
              <w:rPr>
                <w:sz w:val="20"/>
                <w:szCs w:val="20"/>
                <w:lang w:eastAsia="en-US"/>
              </w:rPr>
            </w:pPr>
            <w:r>
              <w:rPr>
                <w:sz w:val="20"/>
                <w:szCs w:val="20"/>
                <w:lang w:eastAsia="en-US"/>
              </w:rPr>
              <w:t>Постановлением администрации МО «Малопургинское» от 21.06.2021 № 27</w:t>
            </w:r>
            <w:r w:rsidR="009A6C2E" w:rsidRPr="00C57ED8">
              <w:rPr>
                <w:sz w:val="20"/>
                <w:szCs w:val="20"/>
                <w:lang w:eastAsia="en-US"/>
              </w:rPr>
              <w:t xml:space="preserve"> </w:t>
            </w:r>
          </w:p>
          <w:p w:rsidR="00E46DC3" w:rsidRPr="00C57ED8" w:rsidRDefault="00E46DC3" w:rsidP="009A6C2E">
            <w:pPr>
              <w:jc w:val="center"/>
              <w:rPr>
                <w:sz w:val="28"/>
                <w:szCs w:val="28"/>
                <w:lang w:eastAsia="ar-SA"/>
              </w:rPr>
            </w:pPr>
          </w:p>
        </w:tc>
      </w:tr>
    </w:tbl>
    <w:p w:rsidR="00E46DC3" w:rsidRDefault="00E46DC3" w:rsidP="00521C49">
      <w:pPr>
        <w:jc w:val="center"/>
        <w:rPr>
          <w:sz w:val="28"/>
          <w:szCs w:val="28"/>
        </w:rPr>
      </w:pPr>
    </w:p>
    <w:p w:rsidR="00E46DC3" w:rsidRPr="00BB61F1" w:rsidRDefault="00E46DC3" w:rsidP="00521C49">
      <w:pPr>
        <w:jc w:val="center"/>
        <w:rPr>
          <w:sz w:val="28"/>
          <w:szCs w:val="28"/>
        </w:rPr>
      </w:pPr>
    </w:p>
    <w:p w:rsidR="00E46DC3" w:rsidRDefault="00E46DC3" w:rsidP="00521C49">
      <w:pPr>
        <w:jc w:val="right"/>
        <w:rPr>
          <w:sz w:val="28"/>
          <w:szCs w:val="28"/>
        </w:rPr>
      </w:pPr>
    </w:p>
    <w:p w:rsidR="000A1E89" w:rsidRDefault="000A1E89" w:rsidP="00521C49">
      <w:pPr>
        <w:jc w:val="right"/>
        <w:rPr>
          <w:sz w:val="28"/>
          <w:szCs w:val="28"/>
        </w:rPr>
      </w:pPr>
    </w:p>
    <w:p w:rsidR="00E46DC3" w:rsidRPr="00FC75F5" w:rsidRDefault="00E46DC3" w:rsidP="00521C49">
      <w:pPr>
        <w:jc w:val="right"/>
        <w:rPr>
          <w:sz w:val="28"/>
          <w:szCs w:val="28"/>
        </w:rPr>
      </w:pPr>
    </w:p>
    <w:p w:rsidR="00E46DC3" w:rsidRDefault="00E46DC3" w:rsidP="00521C49">
      <w:pPr>
        <w:rPr>
          <w:sz w:val="44"/>
          <w:szCs w:val="44"/>
        </w:rPr>
      </w:pPr>
    </w:p>
    <w:p w:rsidR="009A6C2E" w:rsidRDefault="009A6C2E" w:rsidP="00521C49">
      <w:pPr>
        <w:rPr>
          <w:sz w:val="44"/>
          <w:szCs w:val="44"/>
        </w:rPr>
      </w:pPr>
    </w:p>
    <w:p w:rsidR="009A6C2E" w:rsidRPr="002A64BE" w:rsidRDefault="009A6C2E" w:rsidP="00521C49">
      <w:pPr>
        <w:rPr>
          <w:sz w:val="44"/>
          <w:szCs w:val="44"/>
        </w:rPr>
      </w:pPr>
    </w:p>
    <w:p w:rsidR="00E46DC3" w:rsidRPr="002A64BE" w:rsidRDefault="00E46DC3" w:rsidP="00521C49">
      <w:pPr>
        <w:jc w:val="center"/>
        <w:rPr>
          <w:sz w:val="44"/>
          <w:szCs w:val="44"/>
        </w:rPr>
      </w:pPr>
      <w:r w:rsidRPr="002A64BE">
        <w:rPr>
          <w:sz w:val="44"/>
          <w:szCs w:val="44"/>
        </w:rPr>
        <w:t xml:space="preserve">ПРОГРАММА </w:t>
      </w:r>
    </w:p>
    <w:p w:rsidR="00E46DC3" w:rsidRPr="002A64BE" w:rsidRDefault="00E46DC3" w:rsidP="00521C49">
      <w:pPr>
        <w:jc w:val="center"/>
        <w:rPr>
          <w:sz w:val="44"/>
          <w:szCs w:val="44"/>
        </w:rPr>
      </w:pPr>
    </w:p>
    <w:p w:rsidR="00E46DC3" w:rsidRPr="002A64BE" w:rsidRDefault="00E46DC3" w:rsidP="00521C49">
      <w:pPr>
        <w:jc w:val="center"/>
        <w:rPr>
          <w:sz w:val="44"/>
          <w:szCs w:val="44"/>
        </w:rPr>
      </w:pPr>
      <w:r w:rsidRPr="002A64BE">
        <w:rPr>
          <w:sz w:val="44"/>
          <w:szCs w:val="44"/>
        </w:rPr>
        <w:t>ФОРМИРОВАНИЕ СОВРЕМЕМННОЙ ГОРОДСКОЙ СРЕДЫ НА ТЕРРИТОРИИ МО «</w:t>
      </w:r>
      <w:r w:rsidR="00B40B35">
        <w:rPr>
          <w:sz w:val="44"/>
          <w:szCs w:val="44"/>
        </w:rPr>
        <w:t>МАЛОПУРГИНСКОЕ</w:t>
      </w:r>
      <w:r w:rsidRPr="002A64BE">
        <w:rPr>
          <w:sz w:val="44"/>
          <w:szCs w:val="44"/>
        </w:rPr>
        <w:t>»</w:t>
      </w:r>
    </w:p>
    <w:p w:rsidR="00E46DC3" w:rsidRPr="002A64BE" w:rsidRDefault="00E46DC3" w:rsidP="00521C49">
      <w:pPr>
        <w:jc w:val="center"/>
        <w:rPr>
          <w:snapToGrid w:val="0"/>
          <w:sz w:val="44"/>
          <w:szCs w:val="44"/>
        </w:rPr>
      </w:pPr>
      <w:r w:rsidRPr="002A64BE">
        <w:rPr>
          <w:sz w:val="44"/>
          <w:szCs w:val="44"/>
        </w:rPr>
        <w:t>НА 201</w:t>
      </w:r>
      <w:r>
        <w:rPr>
          <w:sz w:val="44"/>
          <w:szCs w:val="44"/>
        </w:rPr>
        <w:t>8-</w:t>
      </w:r>
      <w:r w:rsidRPr="00CC4FF8">
        <w:rPr>
          <w:sz w:val="44"/>
          <w:szCs w:val="44"/>
        </w:rPr>
        <w:t>202</w:t>
      </w:r>
      <w:r w:rsidR="00322919">
        <w:rPr>
          <w:sz w:val="44"/>
          <w:szCs w:val="44"/>
        </w:rPr>
        <w:t>4</w:t>
      </w:r>
      <w:r w:rsidRPr="002A64BE">
        <w:rPr>
          <w:sz w:val="44"/>
          <w:szCs w:val="44"/>
        </w:rPr>
        <w:t xml:space="preserve"> ГОД</w:t>
      </w:r>
      <w:r>
        <w:rPr>
          <w:sz w:val="44"/>
          <w:szCs w:val="44"/>
        </w:rPr>
        <w:t>Ы</w:t>
      </w:r>
    </w:p>
    <w:p w:rsidR="00E46DC3" w:rsidRPr="002A64BE" w:rsidRDefault="00E46DC3" w:rsidP="00521C49">
      <w:pPr>
        <w:jc w:val="center"/>
        <w:rPr>
          <w:snapToGrid w:val="0"/>
          <w:sz w:val="44"/>
          <w:szCs w:val="44"/>
        </w:rPr>
      </w:pPr>
    </w:p>
    <w:p w:rsidR="00E46DC3" w:rsidRPr="002A64BE" w:rsidRDefault="00E46DC3" w:rsidP="00521C49">
      <w:pPr>
        <w:tabs>
          <w:tab w:val="left" w:pos="0"/>
        </w:tabs>
        <w:ind w:right="-7"/>
        <w:jc w:val="center"/>
        <w:rPr>
          <w:b/>
          <w:bCs/>
          <w:sz w:val="44"/>
          <w:szCs w:val="44"/>
        </w:rPr>
      </w:pPr>
    </w:p>
    <w:p w:rsidR="00E46DC3" w:rsidRPr="002A64BE" w:rsidRDefault="00E46DC3" w:rsidP="00521C49">
      <w:pPr>
        <w:tabs>
          <w:tab w:val="left" w:pos="0"/>
        </w:tabs>
        <w:ind w:right="-7"/>
        <w:jc w:val="center"/>
        <w:rPr>
          <w:b/>
          <w:color w:val="000000"/>
          <w:spacing w:val="1"/>
          <w:sz w:val="44"/>
          <w:szCs w:val="44"/>
        </w:rPr>
      </w:pPr>
    </w:p>
    <w:p w:rsidR="00E46DC3" w:rsidRPr="00C24FD1" w:rsidRDefault="00E46DC3" w:rsidP="00521C49">
      <w:pPr>
        <w:tabs>
          <w:tab w:val="left" w:pos="0"/>
        </w:tabs>
        <w:ind w:right="-7" w:firstLine="709"/>
        <w:jc w:val="both"/>
        <w:rPr>
          <w:b/>
          <w:sz w:val="28"/>
          <w:szCs w:val="28"/>
        </w:rPr>
      </w:pPr>
    </w:p>
    <w:p w:rsidR="00E46DC3" w:rsidRPr="00E17F04" w:rsidRDefault="00E46DC3"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277EE8" w:rsidRDefault="009558DC" w:rsidP="00277EE8">
      <w:pPr>
        <w:jc w:val="center"/>
        <w:rPr>
          <w:sz w:val="28"/>
          <w:szCs w:val="28"/>
        </w:rPr>
      </w:pPr>
      <w:proofErr w:type="gramStart"/>
      <w:r>
        <w:rPr>
          <w:sz w:val="28"/>
          <w:szCs w:val="28"/>
        </w:rPr>
        <w:t>с</w:t>
      </w:r>
      <w:proofErr w:type="gramEnd"/>
      <w:r>
        <w:rPr>
          <w:sz w:val="28"/>
          <w:szCs w:val="28"/>
        </w:rPr>
        <w:t>. Малая Пурга</w:t>
      </w:r>
    </w:p>
    <w:p w:rsidR="00B541E8" w:rsidRDefault="00B541E8" w:rsidP="00F232B2">
      <w:pPr>
        <w:jc w:val="center"/>
        <w:rPr>
          <w:b/>
          <w:sz w:val="26"/>
          <w:szCs w:val="26"/>
          <w:lang w:eastAsia="en-US"/>
        </w:rPr>
        <w:sectPr w:rsidR="00B541E8" w:rsidSect="00B541E8">
          <w:pgSz w:w="11906" w:h="16838"/>
          <w:pgMar w:top="1440" w:right="1440" w:bottom="1440" w:left="1797" w:header="709" w:footer="709" w:gutter="0"/>
          <w:cols w:space="708"/>
          <w:docGrid w:linePitch="360"/>
        </w:sectPr>
      </w:pPr>
    </w:p>
    <w:p w:rsidR="00E46DC3" w:rsidRPr="002754BB" w:rsidRDefault="00E46DC3" w:rsidP="00F232B2">
      <w:pPr>
        <w:jc w:val="center"/>
        <w:rPr>
          <w:b/>
          <w:sz w:val="26"/>
          <w:szCs w:val="26"/>
          <w:lang w:eastAsia="en-US"/>
        </w:rPr>
      </w:pPr>
      <w:r w:rsidRPr="002754BB">
        <w:rPr>
          <w:b/>
          <w:sz w:val="26"/>
          <w:szCs w:val="26"/>
          <w:lang w:eastAsia="en-US"/>
        </w:rPr>
        <w:lastRenderedPageBreak/>
        <w:t>Программа «Формирование современной городской среды</w:t>
      </w:r>
    </w:p>
    <w:p w:rsidR="00E46DC3" w:rsidRPr="002754BB" w:rsidRDefault="00E46DC3" w:rsidP="00521C49">
      <w:pPr>
        <w:jc w:val="center"/>
        <w:outlineLvl w:val="1"/>
        <w:rPr>
          <w:b/>
          <w:sz w:val="26"/>
          <w:szCs w:val="26"/>
          <w:lang w:eastAsia="en-US"/>
        </w:rPr>
      </w:pPr>
      <w:r w:rsidRPr="002754BB">
        <w:rPr>
          <w:b/>
          <w:sz w:val="26"/>
          <w:szCs w:val="26"/>
          <w:lang w:eastAsia="en-US"/>
        </w:rPr>
        <w:t xml:space="preserve">на территории муниципального образования  </w:t>
      </w:r>
      <w:r w:rsidRPr="002754BB">
        <w:rPr>
          <w:b/>
          <w:sz w:val="26"/>
          <w:szCs w:val="26"/>
        </w:rPr>
        <w:t>«</w:t>
      </w:r>
      <w:r w:rsidR="00B40B35" w:rsidRPr="002754BB">
        <w:rPr>
          <w:b/>
          <w:sz w:val="26"/>
          <w:szCs w:val="26"/>
        </w:rPr>
        <w:t>Малопургинское</w:t>
      </w:r>
      <w:r w:rsidRPr="002754BB">
        <w:rPr>
          <w:b/>
          <w:sz w:val="26"/>
          <w:szCs w:val="26"/>
        </w:rPr>
        <w:t>»</w:t>
      </w:r>
      <w:r w:rsidRPr="002754BB">
        <w:rPr>
          <w:b/>
          <w:sz w:val="26"/>
          <w:szCs w:val="26"/>
          <w:lang w:eastAsia="en-US"/>
        </w:rPr>
        <w:t xml:space="preserve">  на 2018-202</w:t>
      </w:r>
      <w:r w:rsidR="00322919">
        <w:rPr>
          <w:b/>
          <w:sz w:val="26"/>
          <w:szCs w:val="26"/>
          <w:lang w:eastAsia="en-US"/>
        </w:rPr>
        <w:t>4</w:t>
      </w:r>
      <w:r w:rsidRPr="002754BB">
        <w:rPr>
          <w:b/>
          <w:sz w:val="26"/>
          <w:szCs w:val="26"/>
          <w:lang w:eastAsia="en-US"/>
        </w:rPr>
        <w:t xml:space="preserve"> годы»</w:t>
      </w:r>
    </w:p>
    <w:p w:rsidR="00E46DC3" w:rsidRPr="002754BB" w:rsidRDefault="00E46DC3" w:rsidP="00521C49">
      <w:pPr>
        <w:jc w:val="center"/>
        <w:outlineLvl w:val="1"/>
        <w:rPr>
          <w:sz w:val="26"/>
          <w:szCs w:val="26"/>
          <w:lang w:eastAsia="en-US"/>
        </w:rPr>
      </w:pPr>
    </w:p>
    <w:p w:rsidR="00E46DC3" w:rsidRPr="002754BB" w:rsidRDefault="00E46DC3" w:rsidP="00521C49">
      <w:pPr>
        <w:jc w:val="center"/>
        <w:outlineLvl w:val="1"/>
        <w:rPr>
          <w:sz w:val="26"/>
          <w:szCs w:val="26"/>
          <w:lang w:eastAsia="en-US"/>
        </w:rPr>
      </w:pPr>
      <w:r w:rsidRPr="002754BB">
        <w:rPr>
          <w:sz w:val="26"/>
          <w:szCs w:val="26"/>
          <w:lang w:eastAsia="en-US"/>
        </w:rPr>
        <w:t xml:space="preserve">Паспорт программы </w:t>
      </w:r>
    </w:p>
    <w:p w:rsidR="00E46DC3" w:rsidRPr="002754BB" w:rsidRDefault="00E46DC3" w:rsidP="00023C6A">
      <w:pPr>
        <w:jc w:val="center"/>
        <w:outlineLvl w:val="1"/>
        <w:rPr>
          <w:sz w:val="26"/>
          <w:szCs w:val="26"/>
          <w:lang w:eastAsia="en-US"/>
        </w:rPr>
      </w:pPr>
      <w:r w:rsidRPr="002754BB">
        <w:rPr>
          <w:sz w:val="26"/>
          <w:szCs w:val="26"/>
          <w:lang w:eastAsia="en-US"/>
        </w:rPr>
        <w:t xml:space="preserve">«Формирование современной городской среды» на территории муниципального образования </w:t>
      </w:r>
      <w:r w:rsidRPr="002754BB">
        <w:rPr>
          <w:sz w:val="26"/>
          <w:szCs w:val="26"/>
        </w:rPr>
        <w:t>«</w:t>
      </w:r>
      <w:r w:rsidR="003F2398" w:rsidRPr="002754BB">
        <w:rPr>
          <w:sz w:val="26"/>
          <w:szCs w:val="26"/>
        </w:rPr>
        <w:t>Малопургинское</w:t>
      </w:r>
      <w:r w:rsidRPr="002754BB">
        <w:rPr>
          <w:sz w:val="26"/>
          <w:szCs w:val="26"/>
        </w:rPr>
        <w:t>»</w:t>
      </w:r>
      <w:r w:rsidRPr="002754BB">
        <w:rPr>
          <w:sz w:val="26"/>
          <w:szCs w:val="26"/>
          <w:lang w:eastAsia="en-US"/>
        </w:rPr>
        <w:t xml:space="preserve"> на 2018-202</w:t>
      </w:r>
      <w:r w:rsidR="00322919">
        <w:rPr>
          <w:sz w:val="26"/>
          <w:szCs w:val="26"/>
          <w:lang w:eastAsia="en-US"/>
        </w:rPr>
        <w:t>4</w:t>
      </w:r>
      <w:r w:rsidRPr="002754BB">
        <w:rPr>
          <w:sz w:val="26"/>
          <w:szCs w:val="26"/>
          <w:lang w:eastAsia="en-US"/>
        </w:rPr>
        <w:t xml:space="preserve"> годы»</w:t>
      </w:r>
      <w:bookmarkStart w:id="0" w:name="Par488"/>
      <w:bookmarkEnd w:id="0"/>
    </w:p>
    <w:tbl>
      <w:tblPr>
        <w:tblW w:w="9431" w:type="dxa"/>
        <w:tblCellSpacing w:w="5" w:type="nil"/>
        <w:tblLayout w:type="fixed"/>
        <w:tblCellMar>
          <w:left w:w="75" w:type="dxa"/>
          <w:right w:w="75" w:type="dxa"/>
        </w:tblCellMar>
        <w:tblLook w:val="0000" w:firstRow="0" w:lastRow="0" w:firstColumn="0" w:lastColumn="0" w:noHBand="0" w:noVBand="0"/>
      </w:tblPr>
      <w:tblGrid>
        <w:gridCol w:w="1918"/>
        <w:gridCol w:w="7513"/>
      </w:tblGrid>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CC4FF8" w:rsidRDefault="00E46DC3" w:rsidP="0020771A">
            <w:pPr>
              <w:rPr>
                <w:lang w:eastAsia="en-US"/>
              </w:rPr>
            </w:pPr>
            <w:r w:rsidRPr="00CC4FF8">
              <w:rPr>
                <w:lang w:eastAsia="en-US"/>
              </w:rPr>
              <w:t>Наименование программы</w:t>
            </w:r>
          </w:p>
        </w:tc>
        <w:tc>
          <w:tcPr>
            <w:tcW w:w="7513" w:type="dxa"/>
            <w:tcBorders>
              <w:top w:val="single" w:sz="4" w:space="0" w:color="auto"/>
              <w:left w:val="single" w:sz="4" w:space="0" w:color="auto"/>
              <w:bottom w:val="single" w:sz="4" w:space="0" w:color="auto"/>
              <w:right w:val="single" w:sz="4" w:space="0" w:color="auto"/>
            </w:tcBorders>
          </w:tcPr>
          <w:p w:rsidR="00E15538" w:rsidRDefault="00E46DC3" w:rsidP="00322919">
            <w:pPr>
              <w:jc w:val="both"/>
              <w:rPr>
                <w:lang w:eastAsia="en-US"/>
              </w:rPr>
            </w:pPr>
            <w:r w:rsidRPr="00CC4FF8">
              <w:rPr>
                <w:lang w:eastAsia="en-US"/>
              </w:rPr>
              <w:t>Формирование современной городской среды на территории муниципального образования «</w:t>
            </w:r>
            <w:r w:rsidR="003F2398" w:rsidRPr="00CC4FF8">
              <w:rPr>
                <w:lang w:eastAsia="en-US"/>
              </w:rPr>
              <w:t>Малопургинское</w:t>
            </w:r>
            <w:r w:rsidRPr="00CC4FF8">
              <w:rPr>
                <w:lang w:eastAsia="en-US"/>
              </w:rPr>
              <w:t>» на 2018-202</w:t>
            </w:r>
            <w:r w:rsidR="00322919">
              <w:rPr>
                <w:lang w:eastAsia="en-US"/>
              </w:rPr>
              <w:t>4</w:t>
            </w:r>
          </w:p>
          <w:p w:rsidR="00E46DC3" w:rsidRPr="00ED4C63" w:rsidRDefault="00E46DC3" w:rsidP="00322919">
            <w:pPr>
              <w:jc w:val="both"/>
              <w:rPr>
                <w:lang w:eastAsia="en-US"/>
              </w:rPr>
            </w:pPr>
            <w:r w:rsidRPr="00CC4FF8">
              <w:rPr>
                <w:lang w:eastAsia="en-US"/>
              </w:rPr>
              <w:t xml:space="preserve"> годы</w:t>
            </w: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ED4C63" w:rsidRDefault="00E46DC3" w:rsidP="0020771A">
            <w:pPr>
              <w:rPr>
                <w:lang w:eastAsia="en-US"/>
              </w:rPr>
            </w:pPr>
            <w:r w:rsidRPr="00ED4C63">
              <w:rPr>
                <w:lang w:eastAsia="en-US"/>
              </w:rPr>
              <w:t>Основание для разработки программы</w:t>
            </w:r>
          </w:p>
        </w:tc>
        <w:tc>
          <w:tcPr>
            <w:tcW w:w="7513" w:type="dxa"/>
            <w:tcBorders>
              <w:top w:val="single" w:sz="4" w:space="0" w:color="auto"/>
              <w:left w:val="single" w:sz="4" w:space="0" w:color="auto"/>
              <w:bottom w:val="single" w:sz="4" w:space="0" w:color="auto"/>
              <w:right w:val="single" w:sz="4" w:space="0" w:color="auto"/>
            </w:tcBorders>
          </w:tcPr>
          <w:p w:rsidR="00E46DC3" w:rsidRPr="00ED4C63" w:rsidRDefault="00E46DC3" w:rsidP="00301A3A">
            <w:pPr>
              <w:jc w:val="both"/>
              <w:rPr>
                <w:lang w:eastAsia="en-US"/>
              </w:rPr>
            </w:pPr>
            <w:r w:rsidRPr="00ED4C63">
              <w:rPr>
                <w:lang w:eastAsia="en-US"/>
              </w:rPr>
              <w:t>-Гражданс</w:t>
            </w:r>
            <w:r w:rsidR="009558DC">
              <w:rPr>
                <w:lang w:eastAsia="en-US"/>
              </w:rPr>
              <w:t>кий кодекс Российской Федерации;</w:t>
            </w:r>
            <w:r w:rsidRPr="00ED4C63">
              <w:rPr>
                <w:lang w:eastAsia="en-US"/>
              </w:rPr>
              <w:t xml:space="preserve"> </w:t>
            </w:r>
          </w:p>
          <w:p w:rsidR="00E46DC3" w:rsidRPr="00ED4C63" w:rsidRDefault="00E46DC3" w:rsidP="0020771A">
            <w:pPr>
              <w:jc w:val="both"/>
              <w:rPr>
                <w:lang w:eastAsia="en-US"/>
              </w:rPr>
            </w:pPr>
            <w:r w:rsidRPr="00ED4C63">
              <w:rPr>
                <w:lang w:eastAsia="en-US"/>
              </w:rPr>
              <w:t>-Бюджет</w:t>
            </w:r>
            <w:r w:rsidR="009558DC">
              <w:rPr>
                <w:lang w:eastAsia="en-US"/>
              </w:rPr>
              <w:t>ный кодекс Российской Федерации;</w:t>
            </w:r>
            <w:r w:rsidRPr="00ED4C63">
              <w:rPr>
                <w:lang w:eastAsia="en-US"/>
              </w:rPr>
              <w:t xml:space="preserve"> </w:t>
            </w:r>
          </w:p>
          <w:p w:rsidR="00E46DC3" w:rsidRPr="00ED4C63" w:rsidRDefault="00E46DC3" w:rsidP="0020771A">
            <w:pPr>
              <w:jc w:val="both"/>
              <w:rPr>
                <w:lang w:eastAsia="en-US"/>
              </w:rPr>
            </w:pPr>
            <w:r w:rsidRPr="00ED4C63">
              <w:rPr>
                <w:lang w:eastAsia="en-US"/>
              </w:rPr>
              <w:t>-Федеральный закон от 06.10.2003 N 131-ФЗ «Об общих принципах организации местного самоупр</w:t>
            </w:r>
            <w:r w:rsidR="009558DC">
              <w:rPr>
                <w:lang w:eastAsia="en-US"/>
              </w:rPr>
              <w:t>авления в Российской Федерации»;</w:t>
            </w:r>
          </w:p>
          <w:p w:rsidR="00E46DC3" w:rsidRDefault="00E46DC3" w:rsidP="0020771A">
            <w:pPr>
              <w:jc w:val="both"/>
              <w:rPr>
                <w:lang w:eastAsia="en-US"/>
              </w:rPr>
            </w:pPr>
            <w:r>
              <w:rPr>
                <w:lang w:eastAsia="en-US"/>
              </w:rPr>
              <w:t xml:space="preserve">- </w:t>
            </w:r>
            <w:r w:rsidRPr="00ED4C63">
              <w:rPr>
                <w:lang w:eastAsia="en-US"/>
              </w:rPr>
              <w:t xml:space="preserve">Постановление Правительства РФ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w:t>
            </w:r>
            <w:r>
              <w:rPr>
                <w:lang w:eastAsia="en-US"/>
              </w:rPr>
              <w:t>современной</w:t>
            </w:r>
            <w:r w:rsidRPr="00ED4C63">
              <w:rPr>
                <w:lang w:eastAsia="en-US"/>
              </w:rPr>
              <w:t xml:space="preserve"> городской среды»</w:t>
            </w:r>
            <w:r w:rsidR="009558DC">
              <w:rPr>
                <w:lang w:eastAsia="en-US"/>
              </w:rPr>
              <w:t>;</w:t>
            </w:r>
          </w:p>
          <w:p w:rsidR="009558DC" w:rsidRDefault="009558DC" w:rsidP="0020771A">
            <w:pPr>
              <w:jc w:val="both"/>
              <w:rPr>
                <w:lang w:eastAsia="en-US"/>
              </w:rPr>
            </w:pPr>
            <w:r>
              <w:rPr>
                <w:lang w:eastAsia="en-US"/>
              </w:rPr>
              <w:t>-Постановление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A05B50">
              <w:rPr>
                <w:lang w:eastAsia="en-US"/>
              </w:rPr>
              <w:t>»;</w:t>
            </w:r>
          </w:p>
          <w:p w:rsidR="00E31889" w:rsidRDefault="00E46DC3" w:rsidP="0020771A">
            <w:pPr>
              <w:jc w:val="both"/>
            </w:pPr>
            <w:r>
              <w:rPr>
                <w:sz w:val="22"/>
                <w:szCs w:val="22"/>
              </w:rPr>
              <w:t>- Приказ Минстроя РФ от 06.04.2017г №691 Методические рекомендации по подготовке государственных (муниципальных) программ формирование современной городской среды в рамках реализации приоритетного проекта «Формирование комфортной городской среды на 2018-2022г.»</w:t>
            </w:r>
          </w:p>
          <w:p w:rsidR="00E31889" w:rsidRPr="00E31889" w:rsidRDefault="00E31889" w:rsidP="0020771A">
            <w:pPr>
              <w:jc w:val="both"/>
            </w:pPr>
            <w:r>
              <w:rPr>
                <w:sz w:val="22"/>
                <w:szCs w:val="22"/>
              </w:rPr>
              <w:t>-Приказ Минстроя РФ от 21 декабря 2017 года № 1696/</w:t>
            </w:r>
            <w:proofErr w:type="spellStart"/>
            <w:proofErr w:type="gramStart"/>
            <w:r>
              <w:rPr>
                <w:sz w:val="22"/>
                <w:szCs w:val="22"/>
              </w:rPr>
              <w:t>пр</w:t>
            </w:r>
            <w:proofErr w:type="spellEnd"/>
            <w:proofErr w:type="gramEnd"/>
            <w:r>
              <w:rPr>
                <w:sz w:val="22"/>
                <w:szCs w:val="22"/>
              </w:rPr>
              <w:t xml:space="preserve"> «О внесении изменений в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2018-2022 годы, утвержденные приказом Министерства строительства и жилищно-коммунального хозяйства Российской Федерации от 6 апреля 2017 года № 691/</w:t>
            </w:r>
            <w:proofErr w:type="spellStart"/>
            <w:r>
              <w:rPr>
                <w:sz w:val="22"/>
                <w:szCs w:val="22"/>
              </w:rPr>
              <w:t>пр</w:t>
            </w:r>
            <w:proofErr w:type="spellEnd"/>
            <w:r>
              <w:rPr>
                <w:sz w:val="22"/>
                <w:szCs w:val="22"/>
              </w:rPr>
              <w:t>»</w:t>
            </w: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Default="00E46DC3" w:rsidP="0020771A">
            <w:pPr>
              <w:rPr>
                <w:lang w:eastAsia="en-US"/>
              </w:rPr>
            </w:pPr>
            <w:r>
              <w:rPr>
                <w:lang w:eastAsia="en-US"/>
              </w:rPr>
              <w:t>Ответственный исполнитель программы</w:t>
            </w:r>
          </w:p>
        </w:tc>
        <w:tc>
          <w:tcPr>
            <w:tcW w:w="7513" w:type="dxa"/>
            <w:tcBorders>
              <w:top w:val="single" w:sz="4" w:space="0" w:color="auto"/>
              <w:left w:val="single" w:sz="4" w:space="0" w:color="auto"/>
              <w:bottom w:val="single" w:sz="4" w:space="0" w:color="auto"/>
              <w:right w:val="single" w:sz="4" w:space="0" w:color="auto"/>
            </w:tcBorders>
          </w:tcPr>
          <w:p w:rsidR="00E46DC3" w:rsidRDefault="00A6595D" w:rsidP="003F2398">
            <w:pPr>
              <w:rPr>
                <w:lang w:eastAsia="en-US"/>
              </w:rPr>
            </w:pPr>
            <w:r>
              <w:rPr>
                <w:lang w:eastAsia="en-US"/>
              </w:rPr>
              <w:t>Администрация муниципального образования</w:t>
            </w:r>
            <w:r w:rsidR="00E46DC3">
              <w:rPr>
                <w:lang w:eastAsia="en-US"/>
              </w:rPr>
              <w:t xml:space="preserve"> «</w:t>
            </w:r>
            <w:r w:rsidR="003F2398">
              <w:rPr>
                <w:lang w:eastAsia="en-US"/>
              </w:rPr>
              <w:t>Малопургинское</w:t>
            </w:r>
            <w:r w:rsidR="00E46DC3">
              <w:rPr>
                <w:lang w:eastAsia="en-US"/>
              </w:rPr>
              <w:t>»</w:t>
            </w: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Default="00E46DC3" w:rsidP="0020771A">
            <w:pPr>
              <w:rPr>
                <w:lang w:eastAsia="en-US"/>
              </w:rPr>
            </w:pPr>
            <w:r>
              <w:rPr>
                <w:lang w:eastAsia="en-US"/>
              </w:rPr>
              <w:t>Соисполнители программы</w:t>
            </w:r>
          </w:p>
        </w:tc>
        <w:tc>
          <w:tcPr>
            <w:tcW w:w="7513" w:type="dxa"/>
            <w:tcBorders>
              <w:top w:val="single" w:sz="4" w:space="0" w:color="auto"/>
              <w:left w:val="single" w:sz="4" w:space="0" w:color="auto"/>
              <w:bottom w:val="single" w:sz="4" w:space="0" w:color="auto"/>
              <w:right w:val="single" w:sz="4" w:space="0" w:color="auto"/>
            </w:tcBorders>
          </w:tcPr>
          <w:p w:rsidR="00FB257C" w:rsidRDefault="002E1481" w:rsidP="00A6595D">
            <w:pPr>
              <w:rPr>
                <w:lang w:eastAsia="en-US"/>
              </w:rPr>
            </w:pPr>
            <w:r>
              <w:rPr>
                <w:lang w:eastAsia="en-US"/>
              </w:rPr>
              <w:t>Администраци</w:t>
            </w:r>
            <w:r w:rsidR="00A6595D">
              <w:rPr>
                <w:lang w:eastAsia="en-US"/>
              </w:rPr>
              <w:t>я муниципального образования</w:t>
            </w:r>
            <w:r>
              <w:rPr>
                <w:lang w:eastAsia="en-US"/>
              </w:rPr>
              <w:t xml:space="preserve"> «Малопургинский район»</w:t>
            </w:r>
            <w:r w:rsidR="00A6595D">
              <w:rPr>
                <w:lang w:eastAsia="en-US"/>
              </w:rPr>
              <w:t>, юридические и физические лица, индивидуальные предприниматели.</w:t>
            </w: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ED4C63" w:rsidRDefault="00E46DC3" w:rsidP="0020771A">
            <w:pPr>
              <w:rPr>
                <w:lang w:eastAsia="en-US"/>
              </w:rPr>
            </w:pPr>
            <w:r w:rsidRPr="00ED4C63">
              <w:rPr>
                <w:lang w:eastAsia="en-US"/>
              </w:rPr>
              <w:t>Цели программы</w:t>
            </w:r>
          </w:p>
        </w:tc>
        <w:tc>
          <w:tcPr>
            <w:tcW w:w="7513" w:type="dxa"/>
            <w:tcBorders>
              <w:top w:val="single" w:sz="4" w:space="0" w:color="auto"/>
              <w:left w:val="single" w:sz="4" w:space="0" w:color="auto"/>
              <w:bottom w:val="single" w:sz="4" w:space="0" w:color="auto"/>
              <w:right w:val="single" w:sz="4" w:space="0" w:color="auto"/>
            </w:tcBorders>
          </w:tcPr>
          <w:p w:rsidR="00E46DC3" w:rsidRPr="00ED4C63" w:rsidRDefault="00E46DC3" w:rsidP="00EE2838">
            <w:pPr>
              <w:rPr>
                <w:lang w:eastAsia="en-US"/>
              </w:rPr>
            </w:pPr>
            <w:r w:rsidRPr="00ED4C63">
              <w:rPr>
                <w:lang w:eastAsia="en-US"/>
              </w:rPr>
              <w:t xml:space="preserve">повышение </w:t>
            </w:r>
            <w:r w:rsidR="00EE2838">
              <w:rPr>
                <w:lang w:eastAsia="en-US"/>
              </w:rPr>
              <w:t xml:space="preserve"> </w:t>
            </w:r>
            <w:r w:rsidRPr="00ED4C63">
              <w:rPr>
                <w:lang w:eastAsia="en-US"/>
              </w:rPr>
              <w:t xml:space="preserve"> </w:t>
            </w:r>
            <w:r w:rsidR="00FB257C">
              <w:rPr>
                <w:lang w:eastAsia="en-US"/>
              </w:rPr>
              <w:t>комплексного</w:t>
            </w:r>
            <w:r w:rsidRPr="00ED4C63">
              <w:rPr>
                <w:lang w:eastAsia="en-US"/>
              </w:rPr>
              <w:t xml:space="preserve"> благоустройства </w:t>
            </w:r>
            <w:r>
              <w:rPr>
                <w:lang w:eastAsia="en-US"/>
              </w:rPr>
              <w:t xml:space="preserve">общественных и дворовых </w:t>
            </w:r>
            <w:r w:rsidRPr="00ED4C63">
              <w:rPr>
                <w:lang w:eastAsia="en-US"/>
              </w:rPr>
              <w:t xml:space="preserve">территорий </w:t>
            </w:r>
            <w:r w:rsidR="00A6595D">
              <w:rPr>
                <w:lang w:eastAsia="en-US"/>
              </w:rPr>
              <w:t xml:space="preserve">села Малая Пурга. Повышение качества и комфорта городской среды на территории </w:t>
            </w:r>
            <w:r w:rsidRPr="00ED4C63">
              <w:rPr>
                <w:lang w:eastAsia="en-US"/>
              </w:rPr>
              <w:t>муниципального образования  «</w:t>
            </w:r>
            <w:r w:rsidR="00B40B35">
              <w:rPr>
                <w:lang w:eastAsia="en-US"/>
              </w:rPr>
              <w:t>Малопургинское</w:t>
            </w:r>
            <w:r w:rsidRPr="00ED4C63">
              <w:rPr>
                <w:lang w:eastAsia="en-US"/>
              </w:rPr>
              <w:t>»</w:t>
            </w: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ED4C63" w:rsidRDefault="00E46DC3" w:rsidP="0020771A">
            <w:pPr>
              <w:rPr>
                <w:lang w:eastAsia="en-US"/>
              </w:rPr>
            </w:pPr>
            <w:r w:rsidRPr="00ED4C63">
              <w:rPr>
                <w:lang w:eastAsia="en-US"/>
              </w:rPr>
              <w:t>Задачи программы</w:t>
            </w:r>
          </w:p>
        </w:tc>
        <w:tc>
          <w:tcPr>
            <w:tcW w:w="7513" w:type="dxa"/>
            <w:tcBorders>
              <w:top w:val="single" w:sz="4" w:space="0" w:color="auto"/>
              <w:left w:val="single" w:sz="4" w:space="0" w:color="auto"/>
              <w:bottom w:val="single" w:sz="4" w:space="0" w:color="auto"/>
              <w:right w:val="single" w:sz="4" w:space="0" w:color="auto"/>
            </w:tcBorders>
          </w:tcPr>
          <w:p w:rsidR="00E46DC3" w:rsidRPr="00F757B3" w:rsidRDefault="006B30EF" w:rsidP="0020771A">
            <w:pPr>
              <w:tabs>
                <w:tab w:val="left" w:pos="0"/>
              </w:tabs>
              <w:jc w:val="both"/>
              <w:rPr>
                <w:lang w:eastAsia="en-US"/>
              </w:rPr>
            </w:pPr>
            <w:r>
              <w:rPr>
                <w:lang w:eastAsia="en-US"/>
              </w:rPr>
              <w:t>-</w:t>
            </w:r>
            <w:r w:rsidR="00E46DC3" w:rsidRPr="00F757B3">
              <w:rPr>
                <w:lang w:eastAsia="en-US"/>
              </w:rPr>
              <w:t xml:space="preserve"> повышение уровня благоустройства</w:t>
            </w:r>
            <w:r w:rsidR="00EE2838">
              <w:rPr>
                <w:lang w:eastAsia="en-US"/>
              </w:rPr>
              <w:t xml:space="preserve"> </w:t>
            </w:r>
            <w:r w:rsidR="00E46DC3">
              <w:rPr>
                <w:lang w:eastAsia="en-US"/>
              </w:rPr>
              <w:t>общественных</w:t>
            </w:r>
            <w:r w:rsidR="0047376E">
              <w:rPr>
                <w:lang w:eastAsia="en-US"/>
              </w:rPr>
              <w:t xml:space="preserve"> </w:t>
            </w:r>
            <w:r w:rsidR="00E46DC3">
              <w:rPr>
                <w:lang w:eastAsia="en-US"/>
              </w:rPr>
              <w:t xml:space="preserve">и дворовых </w:t>
            </w:r>
            <w:r w:rsidR="00E46DC3" w:rsidRPr="00F757B3">
              <w:rPr>
                <w:lang w:eastAsia="en-US"/>
              </w:rPr>
              <w:t>территорий МО «</w:t>
            </w:r>
            <w:r w:rsidR="00B40B35">
              <w:rPr>
                <w:lang w:eastAsia="en-US"/>
              </w:rPr>
              <w:t>Малопургинское</w:t>
            </w:r>
            <w:r w:rsidR="00E46DC3" w:rsidRPr="00F757B3">
              <w:rPr>
                <w:lang w:eastAsia="en-US"/>
              </w:rPr>
              <w:t>»</w:t>
            </w:r>
            <w:r>
              <w:rPr>
                <w:lang w:eastAsia="en-US"/>
              </w:rPr>
              <w:t>, включая объекты, находящиеся в частной собственности и прилегающие к ним территории</w:t>
            </w:r>
            <w:r w:rsidR="00E46DC3" w:rsidRPr="00F757B3">
              <w:rPr>
                <w:lang w:eastAsia="en-US"/>
              </w:rPr>
              <w:t>;</w:t>
            </w:r>
          </w:p>
          <w:p w:rsidR="00E21C23" w:rsidRDefault="00E46DC3" w:rsidP="00E21C23">
            <w:pPr>
              <w:tabs>
                <w:tab w:val="left" w:pos="0"/>
              </w:tabs>
              <w:jc w:val="both"/>
              <w:rPr>
                <w:lang w:eastAsia="en-US"/>
              </w:rPr>
            </w:pPr>
            <w:r w:rsidRPr="00F757B3">
              <w:rPr>
                <w:lang w:eastAsia="en-US"/>
              </w:rPr>
              <w:t xml:space="preserve">- повышение уровня вовлеченности заинтересованных граждан, </w:t>
            </w:r>
            <w:r w:rsidRPr="00F757B3">
              <w:rPr>
                <w:lang w:eastAsia="en-US"/>
              </w:rPr>
              <w:lastRenderedPageBreak/>
              <w:t xml:space="preserve">организаций в реализацию мероприятий по благоустройству </w:t>
            </w:r>
            <w:r>
              <w:rPr>
                <w:lang w:eastAsia="en-US"/>
              </w:rPr>
              <w:t>общественных</w:t>
            </w:r>
            <w:r w:rsidR="00A6595D">
              <w:rPr>
                <w:lang w:eastAsia="en-US"/>
              </w:rPr>
              <w:t xml:space="preserve"> </w:t>
            </w:r>
            <w:r>
              <w:rPr>
                <w:lang w:eastAsia="en-US"/>
              </w:rPr>
              <w:t xml:space="preserve">и дворовых </w:t>
            </w:r>
            <w:r w:rsidRPr="00F757B3">
              <w:rPr>
                <w:lang w:eastAsia="en-US"/>
              </w:rPr>
              <w:t>территорий</w:t>
            </w:r>
            <w:r>
              <w:rPr>
                <w:lang w:eastAsia="en-US"/>
              </w:rPr>
              <w:t xml:space="preserve"> в </w:t>
            </w:r>
            <w:r w:rsidR="00A6595D">
              <w:rPr>
                <w:lang w:eastAsia="en-US"/>
              </w:rPr>
              <w:t>селе Малая Пурга</w:t>
            </w:r>
            <w:r w:rsidR="00E21C23">
              <w:rPr>
                <w:lang w:eastAsia="en-US"/>
              </w:rPr>
              <w:t>;</w:t>
            </w:r>
          </w:p>
          <w:p w:rsidR="006B30EF" w:rsidRPr="006B30EF" w:rsidRDefault="00E21C23" w:rsidP="00A6595D">
            <w:pPr>
              <w:tabs>
                <w:tab w:val="left" w:pos="0"/>
              </w:tabs>
              <w:jc w:val="both"/>
              <w:rPr>
                <w:lang w:eastAsia="en-US"/>
              </w:rPr>
            </w:pPr>
            <w:r>
              <w:rPr>
                <w:lang w:eastAsia="en-US"/>
              </w:rPr>
              <w:t>-</w:t>
            </w:r>
            <w:r w:rsidRPr="00E21C23">
              <w:t>формир</w:t>
            </w:r>
            <w:r>
              <w:t>ование</w:t>
            </w:r>
            <w:r w:rsidRPr="00E21C23">
              <w:t xml:space="preserve"> инструмент</w:t>
            </w:r>
            <w:r w:rsidR="00B67597">
              <w:t>а</w:t>
            </w:r>
            <w:r w:rsidRPr="00E21C23">
              <w:t xml:space="preserve"> общественного </w:t>
            </w:r>
            <w:proofErr w:type="gramStart"/>
            <w:r w:rsidRPr="00E21C23">
              <w:t>контроля за</w:t>
            </w:r>
            <w:proofErr w:type="gramEnd"/>
            <w:r w:rsidRPr="00E21C23">
              <w:t xml:space="preserve"> реализацией мероприятий по благоустройству на территории</w:t>
            </w:r>
            <w:r w:rsidR="00B67597">
              <w:t>.</w:t>
            </w: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ED4C63" w:rsidRDefault="00E46DC3" w:rsidP="0020771A">
            <w:pPr>
              <w:rPr>
                <w:lang w:eastAsia="en-US"/>
              </w:rPr>
            </w:pPr>
            <w:r>
              <w:rPr>
                <w:lang w:eastAsia="en-US"/>
              </w:rPr>
              <w:lastRenderedPageBreak/>
              <w:t>Целевые показатели (индикаторы)</w:t>
            </w:r>
          </w:p>
        </w:tc>
        <w:tc>
          <w:tcPr>
            <w:tcW w:w="7513" w:type="dxa"/>
            <w:tcBorders>
              <w:top w:val="single" w:sz="4" w:space="0" w:color="auto"/>
              <w:left w:val="single" w:sz="4" w:space="0" w:color="auto"/>
              <w:bottom w:val="single" w:sz="4" w:space="0" w:color="auto"/>
              <w:right w:val="single" w:sz="4" w:space="0" w:color="auto"/>
            </w:tcBorders>
          </w:tcPr>
          <w:p w:rsidR="00E46DC3" w:rsidRPr="00672DDA" w:rsidRDefault="00A8680F" w:rsidP="00521C49">
            <w:pPr>
              <w:pStyle w:val="11"/>
              <w:numPr>
                <w:ilvl w:val="0"/>
                <w:numId w:val="1"/>
              </w:numPr>
              <w:spacing w:after="0" w:line="240" w:lineRule="auto"/>
              <w:ind w:left="492" w:hanging="283"/>
              <w:jc w:val="both"/>
              <w:rPr>
                <w:rFonts w:ascii="Times New Roman" w:hAnsi="Times New Roman"/>
                <w:sz w:val="24"/>
                <w:szCs w:val="24"/>
              </w:rPr>
            </w:pPr>
            <w:r w:rsidRPr="00672DDA">
              <w:rPr>
                <w:rFonts w:ascii="Times New Roman" w:hAnsi="Times New Roman"/>
                <w:sz w:val="24"/>
                <w:szCs w:val="24"/>
              </w:rPr>
              <w:t>К</w:t>
            </w:r>
            <w:r w:rsidR="00E46DC3" w:rsidRPr="00672DDA">
              <w:rPr>
                <w:rFonts w:ascii="Times New Roman" w:hAnsi="Times New Roman"/>
                <w:sz w:val="24"/>
                <w:szCs w:val="24"/>
              </w:rPr>
              <w:t>оличество</w:t>
            </w:r>
            <w:r>
              <w:rPr>
                <w:rFonts w:ascii="Times New Roman" w:hAnsi="Times New Roman"/>
                <w:sz w:val="24"/>
                <w:szCs w:val="24"/>
              </w:rPr>
              <w:t xml:space="preserve"> и площадь</w:t>
            </w:r>
            <w:r w:rsidR="00E46DC3" w:rsidRPr="00672DDA">
              <w:rPr>
                <w:rFonts w:ascii="Times New Roman" w:hAnsi="Times New Roman"/>
                <w:sz w:val="24"/>
                <w:szCs w:val="24"/>
              </w:rPr>
              <w:t xml:space="preserve"> благоустроенных дворовых территорий многоквартирных домов, ед.</w:t>
            </w:r>
            <w:r>
              <w:rPr>
                <w:rFonts w:ascii="Times New Roman" w:hAnsi="Times New Roman"/>
                <w:sz w:val="24"/>
                <w:szCs w:val="24"/>
              </w:rPr>
              <w:t xml:space="preserve"> кв.м.</w:t>
            </w:r>
            <w:r w:rsidR="00E46DC3" w:rsidRPr="00672DDA">
              <w:rPr>
                <w:rFonts w:ascii="Times New Roman" w:hAnsi="Times New Roman"/>
                <w:sz w:val="24"/>
                <w:szCs w:val="24"/>
              </w:rPr>
              <w:t xml:space="preserve">; </w:t>
            </w:r>
          </w:p>
          <w:p w:rsidR="00E46DC3" w:rsidRPr="00672DDA" w:rsidRDefault="00E46DC3" w:rsidP="00521C49">
            <w:pPr>
              <w:pStyle w:val="11"/>
              <w:numPr>
                <w:ilvl w:val="0"/>
                <w:numId w:val="1"/>
              </w:numPr>
              <w:spacing w:after="0" w:line="240" w:lineRule="auto"/>
              <w:ind w:left="492" w:hanging="283"/>
              <w:jc w:val="both"/>
              <w:rPr>
                <w:rFonts w:ascii="Times New Roman" w:hAnsi="Times New Roman"/>
                <w:sz w:val="24"/>
                <w:szCs w:val="24"/>
              </w:rPr>
            </w:pPr>
            <w:r w:rsidRPr="00672DDA">
              <w:rPr>
                <w:rFonts w:ascii="Times New Roman" w:hAnsi="Times New Roman"/>
                <w:sz w:val="24"/>
                <w:szCs w:val="24"/>
              </w:rPr>
              <w:t>доля благоустроенных дворовых территорий многоквартирных домов от общего количества дворовых территорий, проценты;</w:t>
            </w:r>
          </w:p>
          <w:p w:rsidR="00E46DC3" w:rsidRDefault="00E46DC3" w:rsidP="00521C49">
            <w:pPr>
              <w:pStyle w:val="11"/>
              <w:numPr>
                <w:ilvl w:val="0"/>
                <w:numId w:val="1"/>
              </w:numPr>
              <w:spacing w:after="0" w:line="240" w:lineRule="auto"/>
              <w:ind w:left="492" w:hanging="283"/>
              <w:jc w:val="both"/>
              <w:rPr>
                <w:rFonts w:ascii="Times New Roman" w:hAnsi="Times New Roman"/>
                <w:sz w:val="24"/>
                <w:szCs w:val="24"/>
              </w:rPr>
            </w:pPr>
            <w:r w:rsidRPr="00E879BB">
              <w:rPr>
                <w:rFonts w:ascii="Times New Roman" w:hAnsi="Times New Roman"/>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МО «</w:t>
            </w:r>
            <w:r w:rsidR="00B40B35">
              <w:rPr>
                <w:rFonts w:ascii="Times New Roman" w:hAnsi="Times New Roman"/>
                <w:sz w:val="24"/>
                <w:szCs w:val="24"/>
              </w:rPr>
              <w:t>Малопургинское</w:t>
            </w:r>
            <w:r w:rsidRPr="00E879BB">
              <w:rPr>
                <w:rFonts w:ascii="Times New Roman" w:hAnsi="Times New Roman"/>
                <w:sz w:val="24"/>
                <w:szCs w:val="24"/>
              </w:rPr>
              <w:t>»), проценты;</w:t>
            </w:r>
          </w:p>
          <w:p w:rsidR="00A8680F" w:rsidRDefault="00A8680F" w:rsidP="00521C49">
            <w:pPr>
              <w:pStyle w:val="11"/>
              <w:numPr>
                <w:ilvl w:val="0"/>
                <w:numId w:val="1"/>
              </w:numPr>
              <w:spacing w:after="0" w:line="240" w:lineRule="auto"/>
              <w:ind w:left="492" w:hanging="283"/>
              <w:jc w:val="both"/>
              <w:rPr>
                <w:rFonts w:ascii="Times New Roman" w:hAnsi="Times New Roman"/>
                <w:sz w:val="24"/>
                <w:szCs w:val="24"/>
              </w:rPr>
            </w:pPr>
            <w:r>
              <w:rPr>
                <w:rFonts w:ascii="Times New Roman" w:hAnsi="Times New Roman"/>
                <w:sz w:val="24"/>
                <w:szCs w:val="24"/>
              </w:rPr>
              <w:t>количество благоустроенных общественных территорий, единиц;</w:t>
            </w:r>
          </w:p>
          <w:p w:rsidR="00A8680F" w:rsidRDefault="00A8680F" w:rsidP="00521C49">
            <w:pPr>
              <w:pStyle w:val="11"/>
              <w:numPr>
                <w:ilvl w:val="0"/>
                <w:numId w:val="1"/>
              </w:numPr>
              <w:spacing w:after="0" w:line="240" w:lineRule="auto"/>
              <w:ind w:left="492" w:hanging="283"/>
              <w:jc w:val="both"/>
              <w:rPr>
                <w:rFonts w:ascii="Times New Roman" w:hAnsi="Times New Roman"/>
                <w:sz w:val="24"/>
                <w:szCs w:val="24"/>
              </w:rPr>
            </w:pPr>
            <w:r>
              <w:rPr>
                <w:rFonts w:ascii="Times New Roman" w:hAnsi="Times New Roman"/>
                <w:sz w:val="24"/>
                <w:szCs w:val="24"/>
              </w:rPr>
              <w:t xml:space="preserve">площадь благоустроенных общественных территорий, </w:t>
            </w:r>
            <w:proofErr w:type="gramStart"/>
            <w:r>
              <w:rPr>
                <w:rFonts w:ascii="Times New Roman" w:hAnsi="Times New Roman"/>
                <w:sz w:val="24"/>
                <w:szCs w:val="24"/>
              </w:rPr>
              <w:t>га</w:t>
            </w:r>
            <w:proofErr w:type="gramEnd"/>
            <w:r>
              <w:rPr>
                <w:rFonts w:ascii="Times New Roman" w:hAnsi="Times New Roman"/>
                <w:sz w:val="24"/>
                <w:szCs w:val="24"/>
              </w:rPr>
              <w:t>;</w:t>
            </w:r>
          </w:p>
          <w:p w:rsidR="00A8680F" w:rsidRDefault="00A8680F" w:rsidP="00521C49">
            <w:pPr>
              <w:pStyle w:val="11"/>
              <w:numPr>
                <w:ilvl w:val="0"/>
                <w:numId w:val="1"/>
              </w:numPr>
              <w:spacing w:after="0" w:line="240" w:lineRule="auto"/>
              <w:ind w:left="492" w:hanging="283"/>
              <w:jc w:val="both"/>
              <w:rPr>
                <w:rFonts w:ascii="Times New Roman" w:hAnsi="Times New Roman"/>
                <w:sz w:val="24"/>
                <w:szCs w:val="24"/>
              </w:rPr>
            </w:pPr>
            <w:r>
              <w:rPr>
                <w:rFonts w:ascii="Times New Roman" w:hAnsi="Times New Roman"/>
                <w:sz w:val="24"/>
                <w:szCs w:val="24"/>
              </w:rPr>
              <w:t>доля площади благоустроенных общественных территорий к общей площади общественных территорий, проценты, кв.м.;</w:t>
            </w:r>
          </w:p>
          <w:p w:rsidR="00A8680F" w:rsidRPr="00E879BB" w:rsidRDefault="00A8680F" w:rsidP="00521C49">
            <w:pPr>
              <w:pStyle w:val="11"/>
              <w:numPr>
                <w:ilvl w:val="0"/>
                <w:numId w:val="1"/>
              </w:numPr>
              <w:spacing w:after="0" w:line="240" w:lineRule="auto"/>
              <w:ind w:left="492" w:hanging="283"/>
              <w:jc w:val="both"/>
              <w:rPr>
                <w:rFonts w:ascii="Times New Roman" w:hAnsi="Times New Roman"/>
                <w:sz w:val="24"/>
                <w:szCs w:val="24"/>
              </w:rPr>
            </w:pPr>
            <w:r>
              <w:rPr>
                <w:rFonts w:ascii="Times New Roman" w:hAnsi="Times New Roman"/>
                <w:sz w:val="24"/>
                <w:szCs w:val="24"/>
              </w:rPr>
              <w:t>площадь благоустроенных общественных территорий, приходящихся на 1 жителя муниципального образования, кв</w:t>
            </w:r>
            <w:proofErr w:type="gramStart"/>
            <w:r>
              <w:rPr>
                <w:rFonts w:ascii="Times New Roman" w:hAnsi="Times New Roman"/>
                <w:sz w:val="24"/>
                <w:szCs w:val="24"/>
              </w:rPr>
              <w:t>.м</w:t>
            </w:r>
            <w:proofErr w:type="gramEnd"/>
            <w:r>
              <w:rPr>
                <w:rFonts w:ascii="Times New Roman" w:hAnsi="Times New Roman"/>
                <w:sz w:val="24"/>
                <w:szCs w:val="24"/>
              </w:rPr>
              <w:t>;</w:t>
            </w:r>
          </w:p>
          <w:p w:rsidR="00E46DC3" w:rsidRPr="00E879BB" w:rsidRDefault="00E46DC3" w:rsidP="00521C49">
            <w:pPr>
              <w:pStyle w:val="11"/>
              <w:numPr>
                <w:ilvl w:val="0"/>
                <w:numId w:val="1"/>
              </w:numPr>
              <w:spacing w:after="0" w:line="240" w:lineRule="auto"/>
              <w:ind w:left="492" w:hanging="283"/>
              <w:jc w:val="both"/>
              <w:rPr>
                <w:rFonts w:ascii="Times New Roman" w:hAnsi="Times New Roman"/>
                <w:sz w:val="24"/>
                <w:szCs w:val="24"/>
              </w:rPr>
            </w:pPr>
            <w:r w:rsidRPr="00E879BB">
              <w:rPr>
                <w:rFonts w:ascii="Times New Roman" w:hAnsi="Times New Roman"/>
                <w:sz w:val="24"/>
                <w:szCs w:val="24"/>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E46DC3" w:rsidRPr="00E879BB" w:rsidRDefault="00E46DC3" w:rsidP="00521C49">
            <w:pPr>
              <w:pStyle w:val="11"/>
              <w:numPr>
                <w:ilvl w:val="0"/>
                <w:numId w:val="1"/>
              </w:numPr>
              <w:spacing w:after="0" w:line="240" w:lineRule="auto"/>
              <w:ind w:left="492" w:hanging="283"/>
              <w:jc w:val="both"/>
              <w:rPr>
                <w:rFonts w:ascii="Times New Roman" w:hAnsi="Times New Roman"/>
                <w:sz w:val="24"/>
                <w:szCs w:val="24"/>
              </w:rPr>
            </w:pPr>
            <w:r w:rsidRPr="00E879BB">
              <w:rPr>
                <w:rFonts w:ascii="Times New Roman" w:hAnsi="Times New Roman"/>
                <w:sz w:val="24"/>
                <w:szCs w:val="24"/>
              </w:rPr>
              <w:t>объем трудового участия заинтересованных лиц в выполнении минимального перечня работ по благоустройству дворовых территорий, чел./часы;</w:t>
            </w:r>
          </w:p>
          <w:p w:rsidR="00E46DC3" w:rsidRPr="00E879BB" w:rsidRDefault="00E46DC3" w:rsidP="00521C49">
            <w:pPr>
              <w:pStyle w:val="a5"/>
              <w:numPr>
                <w:ilvl w:val="0"/>
                <w:numId w:val="1"/>
              </w:numPr>
              <w:spacing w:before="0" w:beforeAutospacing="0" w:after="0" w:afterAutospacing="0"/>
              <w:ind w:left="492" w:hanging="283"/>
              <w:jc w:val="both"/>
            </w:pPr>
            <w:r w:rsidRPr="00E879BB">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E46DC3" w:rsidRPr="00D75990" w:rsidRDefault="00E46DC3" w:rsidP="00D71ACD">
            <w:pPr>
              <w:pStyle w:val="a5"/>
              <w:numPr>
                <w:ilvl w:val="0"/>
                <w:numId w:val="1"/>
              </w:numPr>
              <w:spacing w:before="0" w:beforeAutospacing="0" w:after="0" w:afterAutospacing="0"/>
              <w:ind w:left="492" w:hanging="283"/>
              <w:jc w:val="both"/>
            </w:pPr>
            <w:r w:rsidRPr="00E879BB">
              <w:t>объем трудового участия заинтересованных лиц в выполнении дополнительного перечня работ по благоустройству дворовых территорий, чел./часы.</w:t>
            </w:r>
          </w:p>
        </w:tc>
      </w:tr>
      <w:tr w:rsidR="00E46DC3" w:rsidRPr="00ED4C63" w:rsidTr="002754BB">
        <w:trPr>
          <w:trHeight w:val="519"/>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ED4C63" w:rsidRDefault="00E46DC3" w:rsidP="003B43BC">
            <w:pPr>
              <w:rPr>
                <w:lang w:eastAsia="en-US"/>
              </w:rPr>
            </w:pPr>
            <w:r w:rsidRPr="00ED4C63">
              <w:rPr>
                <w:lang w:eastAsia="en-US"/>
              </w:rPr>
              <w:t>Сроки  реализации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E46DC3" w:rsidRPr="001D7691" w:rsidRDefault="00E46DC3" w:rsidP="0020771A">
            <w:pPr>
              <w:rPr>
                <w:lang w:eastAsia="en-US"/>
              </w:rPr>
            </w:pPr>
            <w:r w:rsidRPr="001D7691">
              <w:rPr>
                <w:lang w:eastAsia="en-US"/>
              </w:rPr>
              <w:t>2018-202</w:t>
            </w:r>
            <w:r w:rsidR="00913FB0">
              <w:rPr>
                <w:lang w:eastAsia="en-US"/>
              </w:rPr>
              <w:t>4</w:t>
            </w:r>
            <w:r w:rsidRPr="001D7691">
              <w:rPr>
                <w:lang w:eastAsia="en-US"/>
              </w:rPr>
              <w:t xml:space="preserve"> годы</w:t>
            </w:r>
            <w:r w:rsidR="00BC015F">
              <w:rPr>
                <w:lang w:eastAsia="en-US"/>
              </w:rPr>
              <w:t xml:space="preserve">. Этапы реализации Программы не выделяются. </w:t>
            </w:r>
          </w:p>
          <w:p w:rsidR="00E46DC3" w:rsidRPr="00D26EFA" w:rsidRDefault="00E46DC3" w:rsidP="003B43BC">
            <w:pPr>
              <w:tabs>
                <w:tab w:val="left" w:pos="0"/>
              </w:tabs>
              <w:contextualSpacing/>
              <w:jc w:val="both"/>
              <w:rPr>
                <w:highlight w:val="yellow"/>
                <w:lang w:eastAsia="en-US"/>
              </w:rPr>
            </w:pP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ED4C63" w:rsidRDefault="00E46DC3" w:rsidP="0020771A">
            <w:pPr>
              <w:rPr>
                <w:lang w:eastAsia="en-US"/>
              </w:rPr>
            </w:pPr>
            <w:r w:rsidRPr="00ED4C63">
              <w:rPr>
                <w:lang w:eastAsia="en-US"/>
              </w:rPr>
              <w:t xml:space="preserve">Объемы бюджетных ассигнований и источники финансирования муниципальной программы </w:t>
            </w:r>
          </w:p>
        </w:tc>
        <w:tc>
          <w:tcPr>
            <w:tcW w:w="7513" w:type="dxa"/>
            <w:tcBorders>
              <w:top w:val="single" w:sz="4" w:space="0" w:color="auto"/>
              <w:left w:val="single" w:sz="4" w:space="0" w:color="auto"/>
              <w:bottom w:val="single" w:sz="4" w:space="0" w:color="auto"/>
              <w:right w:val="single" w:sz="4" w:space="0" w:color="auto"/>
            </w:tcBorders>
          </w:tcPr>
          <w:p w:rsidR="00E46DC3" w:rsidRPr="001D7691" w:rsidRDefault="00E46DC3" w:rsidP="0020771A">
            <w:pPr>
              <w:rPr>
                <w:lang w:eastAsia="en-US"/>
              </w:rPr>
            </w:pPr>
            <w:r w:rsidRPr="001D7691">
              <w:rPr>
                <w:lang w:eastAsia="en-US"/>
              </w:rPr>
              <w:t>Общий объем финансирования мероприятий</w:t>
            </w:r>
          </w:p>
          <w:p w:rsidR="00E46DC3" w:rsidRPr="001D7691" w:rsidRDefault="00E46DC3" w:rsidP="0020771A">
            <w:pPr>
              <w:rPr>
                <w:lang w:eastAsia="en-US"/>
              </w:rPr>
            </w:pPr>
            <w:r w:rsidRPr="001D7691">
              <w:rPr>
                <w:b/>
                <w:lang w:eastAsia="en-US"/>
              </w:rPr>
              <w:t>В 2018 году</w:t>
            </w:r>
            <w:r w:rsidRPr="001D7691">
              <w:rPr>
                <w:lang w:eastAsia="en-US"/>
              </w:rPr>
              <w:t xml:space="preserve">. Всего </w:t>
            </w:r>
            <w:r w:rsidRPr="00041FD1">
              <w:rPr>
                <w:lang w:eastAsia="en-US"/>
              </w:rPr>
              <w:t xml:space="preserve">- </w:t>
            </w:r>
            <w:r w:rsidR="001172CD" w:rsidRPr="00041FD1">
              <w:rPr>
                <w:b/>
                <w:lang w:eastAsia="en-US"/>
              </w:rPr>
              <w:t>2</w:t>
            </w:r>
            <w:r w:rsidR="001D7691" w:rsidRPr="00041FD1">
              <w:rPr>
                <w:b/>
                <w:lang w:eastAsia="en-US"/>
              </w:rPr>
              <w:t>3</w:t>
            </w:r>
            <w:r w:rsidR="00041FD1" w:rsidRPr="00041FD1">
              <w:rPr>
                <w:b/>
                <w:lang w:eastAsia="en-US"/>
              </w:rPr>
              <w:t>6</w:t>
            </w:r>
            <w:r w:rsidR="001D7691" w:rsidRPr="00041FD1">
              <w:rPr>
                <w:b/>
                <w:lang w:eastAsia="en-US"/>
              </w:rPr>
              <w:t>3</w:t>
            </w:r>
            <w:r w:rsidR="00ED134D" w:rsidRPr="00041FD1">
              <w:rPr>
                <w:b/>
                <w:lang w:eastAsia="en-US"/>
              </w:rPr>
              <w:t>,</w:t>
            </w:r>
            <w:r w:rsidR="00C14F79" w:rsidRPr="00041FD1">
              <w:rPr>
                <w:b/>
                <w:lang w:eastAsia="en-US"/>
              </w:rPr>
              <w:t>5</w:t>
            </w:r>
            <w:r w:rsidR="00B67A57">
              <w:rPr>
                <w:b/>
                <w:lang w:eastAsia="en-US"/>
              </w:rPr>
              <w:t xml:space="preserve"> </w:t>
            </w:r>
            <w:r w:rsidRPr="001D7691">
              <w:rPr>
                <w:lang w:eastAsia="en-US"/>
              </w:rPr>
              <w:t>тыс. руб., из них</w:t>
            </w:r>
          </w:p>
          <w:p w:rsidR="00E46DC3" w:rsidRPr="001D7691" w:rsidRDefault="00E46DC3" w:rsidP="0020771A">
            <w:pPr>
              <w:rPr>
                <w:lang w:eastAsia="en-US"/>
              </w:rPr>
            </w:pPr>
            <w:r w:rsidRPr="001D7691">
              <w:rPr>
                <w:lang w:eastAsia="en-US"/>
              </w:rPr>
              <w:t xml:space="preserve">Федеральный бюджет </w:t>
            </w:r>
            <w:r w:rsidR="00B40400" w:rsidRPr="001D7691">
              <w:rPr>
                <w:lang w:eastAsia="en-US"/>
              </w:rPr>
              <w:t>–</w:t>
            </w:r>
            <w:r w:rsidR="001172CD" w:rsidRPr="001D7691">
              <w:rPr>
                <w:lang w:eastAsia="en-US"/>
              </w:rPr>
              <w:t>1</w:t>
            </w:r>
            <w:r w:rsidR="001D7691">
              <w:rPr>
                <w:lang w:eastAsia="en-US"/>
              </w:rPr>
              <w:t>806</w:t>
            </w:r>
            <w:r w:rsidR="00B40400" w:rsidRPr="001D7691">
              <w:rPr>
                <w:lang w:eastAsia="en-US"/>
              </w:rPr>
              <w:t>,</w:t>
            </w:r>
            <w:r w:rsidR="00C14F79">
              <w:rPr>
                <w:lang w:eastAsia="en-US"/>
              </w:rPr>
              <w:t>4</w:t>
            </w:r>
            <w:r w:rsidRPr="001D7691">
              <w:rPr>
                <w:lang w:eastAsia="en-US"/>
              </w:rPr>
              <w:t xml:space="preserve"> тыс. руб.</w:t>
            </w:r>
          </w:p>
          <w:p w:rsidR="00E46DC3" w:rsidRPr="001D7691" w:rsidRDefault="00E46DC3" w:rsidP="0020771A">
            <w:pPr>
              <w:rPr>
                <w:lang w:eastAsia="en-US"/>
              </w:rPr>
            </w:pPr>
            <w:r w:rsidRPr="001D7691">
              <w:rPr>
                <w:lang w:eastAsia="en-US"/>
              </w:rPr>
              <w:t xml:space="preserve">Субсидии из бюджета УР </w:t>
            </w:r>
            <w:r w:rsidR="00B40400" w:rsidRPr="001D7691">
              <w:rPr>
                <w:lang w:eastAsia="en-US"/>
              </w:rPr>
              <w:t>–</w:t>
            </w:r>
            <w:r w:rsidR="001D7691">
              <w:rPr>
                <w:lang w:eastAsia="en-US"/>
              </w:rPr>
              <w:t>423,8</w:t>
            </w:r>
            <w:r w:rsidRPr="001D7691">
              <w:rPr>
                <w:lang w:eastAsia="en-US"/>
              </w:rPr>
              <w:t xml:space="preserve"> тыс. руб.</w:t>
            </w:r>
          </w:p>
          <w:p w:rsidR="00E46DC3" w:rsidRPr="001D7691" w:rsidRDefault="00E46DC3" w:rsidP="0020771A">
            <w:pPr>
              <w:rPr>
                <w:lang w:eastAsia="en-US"/>
              </w:rPr>
            </w:pPr>
            <w:r w:rsidRPr="001D7691">
              <w:rPr>
                <w:lang w:eastAsia="en-US"/>
              </w:rPr>
              <w:t>Бюджет МО «</w:t>
            </w:r>
            <w:r w:rsidR="001172CD" w:rsidRPr="001D7691">
              <w:rPr>
                <w:lang w:eastAsia="en-US"/>
              </w:rPr>
              <w:t>Малопургинское</w:t>
            </w:r>
            <w:r w:rsidRPr="001D7691">
              <w:rPr>
                <w:lang w:eastAsia="en-US"/>
              </w:rPr>
              <w:t>» -</w:t>
            </w:r>
            <w:r w:rsidR="00B67A57">
              <w:rPr>
                <w:lang w:eastAsia="en-US"/>
              </w:rPr>
              <w:t>98,8</w:t>
            </w:r>
            <w:r w:rsidRPr="001D7691">
              <w:rPr>
                <w:lang w:eastAsia="en-US"/>
              </w:rPr>
              <w:t xml:space="preserve"> тыс. руб.</w:t>
            </w:r>
          </w:p>
          <w:p w:rsidR="00E46DC3" w:rsidRDefault="00B40400" w:rsidP="0020771A">
            <w:pPr>
              <w:rPr>
                <w:lang w:eastAsia="en-US"/>
              </w:rPr>
            </w:pPr>
            <w:r w:rsidRPr="001D7691">
              <w:rPr>
                <w:lang w:eastAsia="en-US"/>
              </w:rPr>
              <w:t>За счет иных источников</w:t>
            </w:r>
            <w:r w:rsidR="00E46DC3" w:rsidRPr="001D7691">
              <w:rPr>
                <w:lang w:eastAsia="en-US"/>
              </w:rPr>
              <w:t xml:space="preserve">  - </w:t>
            </w:r>
            <w:r w:rsidR="001172CD" w:rsidRPr="001D7691">
              <w:rPr>
                <w:lang w:eastAsia="en-US"/>
              </w:rPr>
              <w:t>34,5</w:t>
            </w:r>
            <w:r w:rsidR="00E46DC3" w:rsidRPr="001D7691">
              <w:rPr>
                <w:lang w:eastAsia="en-US"/>
              </w:rPr>
              <w:t xml:space="preserve"> тыс. руб.</w:t>
            </w:r>
          </w:p>
          <w:p w:rsidR="00B40400" w:rsidRPr="001C6C62" w:rsidRDefault="00E46DC3" w:rsidP="00B40400">
            <w:pPr>
              <w:rPr>
                <w:lang w:eastAsia="en-US"/>
              </w:rPr>
            </w:pPr>
            <w:r w:rsidRPr="001C6C62">
              <w:rPr>
                <w:b/>
                <w:lang w:eastAsia="en-US"/>
              </w:rPr>
              <w:t>В 201</w:t>
            </w:r>
            <w:r>
              <w:rPr>
                <w:b/>
                <w:lang w:eastAsia="en-US"/>
              </w:rPr>
              <w:t>9</w:t>
            </w:r>
            <w:r w:rsidRPr="001C6C62">
              <w:rPr>
                <w:b/>
                <w:lang w:eastAsia="en-US"/>
              </w:rPr>
              <w:t xml:space="preserve"> году</w:t>
            </w:r>
            <w:r>
              <w:rPr>
                <w:lang w:eastAsia="en-US"/>
              </w:rPr>
              <w:t>.</w:t>
            </w:r>
            <w:r w:rsidR="00C14F79">
              <w:rPr>
                <w:lang w:eastAsia="en-US"/>
              </w:rPr>
              <w:t xml:space="preserve"> </w:t>
            </w:r>
            <w:r w:rsidR="00B40400" w:rsidRPr="001C6C62">
              <w:rPr>
                <w:lang w:eastAsia="en-US"/>
              </w:rPr>
              <w:t xml:space="preserve">Всего </w:t>
            </w:r>
            <w:r w:rsidR="001D7691">
              <w:rPr>
                <w:lang w:eastAsia="en-US"/>
              </w:rPr>
              <w:t>–</w:t>
            </w:r>
            <w:r w:rsidR="00B67A57">
              <w:rPr>
                <w:lang w:eastAsia="en-US"/>
              </w:rPr>
              <w:t xml:space="preserve"> </w:t>
            </w:r>
            <w:r w:rsidR="0080643C">
              <w:rPr>
                <w:b/>
                <w:lang w:eastAsia="en-US"/>
              </w:rPr>
              <w:t>2</w:t>
            </w:r>
            <w:r w:rsidR="00BC1406">
              <w:rPr>
                <w:b/>
                <w:lang w:eastAsia="en-US"/>
              </w:rPr>
              <w:t>771</w:t>
            </w:r>
            <w:r w:rsidR="0080643C">
              <w:rPr>
                <w:b/>
                <w:lang w:eastAsia="en-US"/>
              </w:rPr>
              <w:t>,</w:t>
            </w:r>
            <w:r w:rsidR="00BC1406">
              <w:rPr>
                <w:b/>
                <w:lang w:eastAsia="en-US"/>
              </w:rPr>
              <w:t>1</w:t>
            </w:r>
            <w:r w:rsidR="0080643C">
              <w:rPr>
                <w:b/>
                <w:lang w:eastAsia="en-US"/>
              </w:rPr>
              <w:t xml:space="preserve"> </w:t>
            </w:r>
            <w:r w:rsidR="00B67A57">
              <w:rPr>
                <w:b/>
                <w:lang w:eastAsia="en-US"/>
              </w:rPr>
              <w:t xml:space="preserve"> </w:t>
            </w:r>
            <w:r w:rsidR="00B40400" w:rsidRPr="001C6C62">
              <w:rPr>
                <w:lang w:eastAsia="en-US"/>
              </w:rPr>
              <w:t>тыс. руб., из них</w:t>
            </w:r>
          </w:p>
          <w:p w:rsidR="00B40400" w:rsidRPr="001C6C62" w:rsidRDefault="00B40400" w:rsidP="00B40400">
            <w:pPr>
              <w:rPr>
                <w:lang w:eastAsia="en-US"/>
              </w:rPr>
            </w:pPr>
            <w:r w:rsidRPr="001C6C62">
              <w:rPr>
                <w:lang w:eastAsia="en-US"/>
              </w:rPr>
              <w:t xml:space="preserve">Федеральный бюджет </w:t>
            </w:r>
            <w:r>
              <w:rPr>
                <w:lang w:eastAsia="en-US"/>
              </w:rPr>
              <w:t>–</w:t>
            </w:r>
            <w:r w:rsidR="00FD6054">
              <w:rPr>
                <w:lang w:eastAsia="en-US"/>
              </w:rPr>
              <w:t>2517,6</w:t>
            </w:r>
            <w:r w:rsidR="001D7691">
              <w:rPr>
                <w:lang w:eastAsia="en-US"/>
              </w:rPr>
              <w:t xml:space="preserve"> </w:t>
            </w:r>
            <w:r w:rsidRPr="001C6C62">
              <w:rPr>
                <w:lang w:eastAsia="en-US"/>
              </w:rPr>
              <w:t>тыс. руб.</w:t>
            </w:r>
          </w:p>
          <w:p w:rsidR="00B40400" w:rsidRPr="001C6C62" w:rsidRDefault="00B40400" w:rsidP="00B40400">
            <w:pPr>
              <w:rPr>
                <w:lang w:eastAsia="en-US"/>
              </w:rPr>
            </w:pPr>
            <w:r w:rsidRPr="001C6C62">
              <w:rPr>
                <w:lang w:eastAsia="en-US"/>
              </w:rPr>
              <w:t xml:space="preserve">Субсидии из бюджета УР </w:t>
            </w:r>
            <w:r>
              <w:rPr>
                <w:lang w:eastAsia="en-US"/>
              </w:rPr>
              <w:t>–</w:t>
            </w:r>
            <w:r w:rsidR="00FD6054">
              <w:rPr>
                <w:lang w:eastAsia="en-US"/>
              </w:rPr>
              <w:t>77,9</w:t>
            </w:r>
            <w:r w:rsidRPr="001C6C62">
              <w:rPr>
                <w:lang w:eastAsia="en-US"/>
              </w:rPr>
              <w:t xml:space="preserve"> тыс. руб.</w:t>
            </w:r>
          </w:p>
          <w:p w:rsidR="00B40400" w:rsidRPr="001C6C62" w:rsidRDefault="00B40400" w:rsidP="00B40400">
            <w:pPr>
              <w:rPr>
                <w:lang w:eastAsia="en-US"/>
              </w:rPr>
            </w:pPr>
            <w:r w:rsidRPr="001C6C62">
              <w:rPr>
                <w:lang w:eastAsia="en-US"/>
              </w:rPr>
              <w:t>Бюджет МО «</w:t>
            </w:r>
            <w:r w:rsidR="001172CD">
              <w:rPr>
                <w:lang w:eastAsia="en-US"/>
              </w:rPr>
              <w:t>Малопургинское</w:t>
            </w:r>
            <w:r w:rsidRPr="001C6C62">
              <w:rPr>
                <w:lang w:eastAsia="en-US"/>
              </w:rPr>
              <w:t>» -</w:t>
            </w:r>
            <w:r w:rsidR="00BC1406">
              <w:rPr>
                <w:lang w:eastAsia="en-US"/>
              </w:rPr>
              <w:t>175,6</w:t>
            </w:r>
            <w:r w:rsidRPr="001C6C62">
              <w:rPr>
                <w:lang w:eastAsia="en-US"/>
              </w:rPr>
              <w:t xml:space="preserve"> тыс. руб.</w:t>
            </w:r>
          </w:p>
          <w:p w:rsidR="00B40400" w:rsidRDefault="00B40400" w:rsidP="00B40400">
            <w:pPr>
              <w:rPr>
                <w:lang w:eastAsia="en-US"/>
              </w:rPr>
            </w:pPr>
            <w:r>
              <w:rPr>
                <w:lang w:eastAsia="en-US"/>
              </w:rPr>
              <w:t>За счет иных источников</w:t>
            </w:r>
            <w:r w:rsidRPr="001C6C62">
              <w:rPr>
                <w:lang w:eastAsia="en-US"/>
              </w:rPr>
              <w:t xml:space="preserve">  - </w:t>
            </w:r>
            <w:r w:rsidR="009A6C2E">
              <w:rPr>
                <w:lang w:eastAsia="en-US"/>
              </w:rPr>
              <w:t>0</w:t>
            </w:r>
            <w:r w:rsidRPr="001C6C62">
              <w:rPr>
                <w:lang w:eastAsia="en-US"/>
              </w:rPr>
              <w:t xml:space="preserve"> тыс. руб.</w:t>
            </w:r>
          </w:p>
          <w:p w:rsidR="00B40400" w:rsidRPr="001C6C62" w:rsidRDefault="00E46DC3" w:rsidP="00B40400">
            <w:pPr>
              <w:rPr>
                <w:lang w:eastAsia="en-US"/>
              </w:rPr>
            </w:pPr>
            <w:r w:rsidRPr="001C6C62">
              <w:rPr>
                <w:b/>
                <w:lang w:eastAsia="en-US"/>
              </w:rPr>
              <w:t>В 20</w:t>
            </w:r>
            <w:r>
              <w:rPr>
                <w:b/>
                <w:lang w:eastAsia="en-US"/>
              </w:rPr>
              <w:t>20</w:t>
            </w:r>
            <w:r w:rsidRPr="001C6C62">
              <w:rPr>
                <w:b/>
                <w:lang w:eastAsia="en-US"/>
              </w:rPr>
              <w:t xml:space="preserve"> году</w:t>
            </w:r>
            <w:r>
              <w:rPr>
                <w:lang w:eastAsia="en-US"/>
              </w:rPr>
              <w:t>.</w:t>
            </w:r>
            <w:r w:rsidR="00E42B21">
              <w:rPr>
                <w:lang w:eastAsia="en-US"/>
              </w:rPr>
              <w:t xml:space="preserve"> </w:t>
            </w:r>
            <w:r w:rsidR="00B40400" w:rsidRPr="001C6C62">
              <w:rPr>
                <w:lang w:eastAsia="en-US"/>
              </w:rPr>
              <w:t xml:space="preserve">Всего </w:t>
            </w:r>
            <w:r w:rsidR="001D7691">
              <w:rPr>
                <w:lang w:eastAsia="en-US"/>
              </w:rPr>
              <w:t>–</w:t>
            </w:r>
            <w:r w:rsidR="00B67A57">
              <w:rPr>
                <w:lang w:eastAsia="en-US"/>
              </w:rPr>
              <w:t xml:space="preserve"> </w:t>
            </w:r>
            <w:r w:rsidR="009F3E0F">
              <w:rPr>
                <w:b/>
                <w:lang w:eastAsia="en-US"/>
              </w:rPr>
              <w:t>9337,</w:t>
            </w:r>
            <w:r w:rsidR="0015552E">
              <w:rPr>
                <w:b/>
                <w:lang w:eastAsia="en-US"/>
              </w:rPr>
              <w:t>6</w:t>
            </w:r>
            <w:r w:rsidR="00B67A57">
              <w:rPr>
                <w:b/>
                <w:lang w:eastAsia="en-US"/>
              </w:rPr>
              <w:t xml:space="preserve"> </w:t>
            </w:r>
            <w:r w:rsidR="00B40400" w:rsidRPr="001C6C62">
              <w:rPr>
                <w:lang w:eastAsia="en-US"/>
              </w:rPr>
              <w:t>тыс. руб., из них</w:t>
            </w:r>
          </w:p>
          <w:p w:rsidR="00B40400" w:rsidRPr="001C6C62" w:rsidRDefault="00B40400" w:rsidP="00B40400">
            <w:pPr>
              <w:rPr>
                <w:lang w:eastAsia="en-US"/>
              </w:rPr>
            </w:pPr>
            <w:r w:rsidRPr="001C6C62">
              <w:rPr>
                <w:lang w:eastAsia="en-US"/>
              </w:rPr>
              <w:t xml:space="preserve">Федеральный бюджет </w:t>
            </w:r>
            <w:r>
              <w:rPr>
                <w:lang w:eastAsia="en-US"/>
              </w:rPr>
              <w:t>–</w:t>
            </w:r>
            <w:r w:rsidR="00BC1406">
              <w:rPr>
                <w:lang w:eastAsia="en-US"/>
              </w:rPr>
              <w:t>2118</w:t>
            </w:r>
            <w:r w:rsidR="001D7691">
              <w:rPr>
                <w:lang w:eastAsia="en-US"/>
              </w:rPr>
              <w:t>,</w:t>
            </w:r>
            <w:r w:rsidR="00BC1406">
              <w:rPr>
                <w:lang w:eastAsia="en-US"/>
              </w:rPr>
              <w:t>5</w:t>
            </w:r>
            <w:r w:rsidR="001D7691">
              <w:rPr>
                <w:lang w:eastAsia="en-US"/>
              </w:rPr>
              <w:t xml:space="preserve"> </w:t>
            </w:r>
            <w:r w:rsidRPr="001C6C62">
              <w:rPr>
                <w:lang w:eastAsia="en-US"/>
              </w:rPr>
              <w:t>тыс. руб.</w:t>
            </w:r>
          </w:p>
          <w:p w:rsidR="00B40400" w:rsidRPr="001C6C62" w:rsidRDefault="00B40400" w:rsidP="00B40400">
            <w:pPr>
              <w:rPr>
                <w:lang w:eastAsia="en-US"/>
              </w:rPr>
            </w:pPr>
            <w:r w:rsidRPr="001C6C62">
              <w:rPr>
                <w:lang w:eastAsia="en-US"/>
              </w:rPr>
              <w:t xml:space="preserve">Субсидии из бюджета УР </w:t>
            </w:r>
            <w:r>
              <w:rPr>
                <w:lang w:eastAsia="en-US"/>
              </w:rPr>
              <w:t>–</w:t>
            </w:r>
            <w:r w:rsidR="00314CB1">
              <w:rPr>
                <w:lang w:eastAsia="en-US"/>
              </w:rPr>
              <w:t>65</w:t>
            </w:r>
            <w:r w:rsidR="001D7691">
              <w:rPr>
                <w:lang w:eastAsia="en-US"/>
              </w:rPr>
              <w:t>,5</w:t>
            </w:r>
            <w:r w:rsidRPr="001C6C62">
              <w:rPr>
                <w:lang w:eastAsia="en-US"/>
              </w:rPr>
              <w:t xml:space="preserve"> тыс. руб.</w:t>
            </w:r>
          </w:p>
          <w:p w:rsidR="00B40400" w:rsidRPr="001C6C62" w:rsidRDefault="00B40400" w:rsidP="00B40400">
            <w:pPr>
              <w:rPr>
                <w:lang w:eastAsia="en-US"/>
              </w:rPr>
            </w:pPr>
            <w:r w:rsidRPr="001C6C62">
              <w:rPr>
                <w:lang w:eastAsia="en-US"/>
              </w:rPr>
              <w:lastRenderedPageBreak/>
              <w:t>Бюджет МО «</w:t>
            </w:r>
            <w:r w:rsidR="001172CD">
              <w:rPr>
                <w:lang w:eastAsia="en-US"/>
              </w:rPr>
              <w:t>Малопургинское</w:t>
            </w:r>
            <w:r w:rsidRPr="001C6C62">
              <w:rPr>
                <w:lang w:eastAsia="en-US"/>
              </w:rPr>
              <w:t>» -</w:t>
            </w:r>
            <w:r w:rsidR="009F3E0F">
              <w:rPr>
                <w:lang w:eastAsia="en-US"/>
              </w:rPr>
              <w:t>7153,6</w:t>
            </w:r>
            <w:r w:rsidR="00CD66D5">
              <w:rPr>
                <w:lang w:eastAsia="en-US"/>
              </w:rPr>
              <w:t>,0</w:t>
            </w:r>
            <w:r w:rsidRPr="001C6C62">
              <w:rPr>
                <w:lang w:eastAsia="en-US"/>
              </w:rPr>
              <w:t xml:space="preserve"> тыс. руб.</w:t>
            </w:r>
          </w:p>
          <w:p w:rsidR="00B40400" w:rsidRDefault="00B40400" w:rsidP="00B40400">
            <w:pPr>
              <w:rPr>
                <w:lang w:eastAsia="en-US"/>
              </w:rPr>
            </w:pPr>
            <w:r>
              <w:rPr>
                <w:lang w:eastAsia="en-US"/>
              </w:rPr>
              <w:t>За счет иных источников</w:t>
            </w:r>
            <w:r w:rsidRPr="001C6C62">
              <w:rPr>
                <w:lang w:eastAsia="en-US"/>
              </w:rPr>
              <w:t xml:space="preserve">  - </w:t>
            </w:r>
            <w:r w:rsidR="00555265">
              <w:rPr>
                <w:lang w:eastAsia="en-US"/>
              </w:rPr>
              <w:t>0</w:t>
            </w:r>
            <w:r w:rsidRPr="001C6C62">
              <w:rPr>
                <w:lang w:eastAsia="en-US"/>
              </w:rPr>
              <w:t xml:space="preserve"> тыс. руб.</w:t>
            </w:r>
          </w:p>
          <w:p w:rsidR="00B40400" w:rsidRPr="001C6C62" w:rsidRDefault="00E46DC3" w:rsidP="00B40400">
            <w:pPr>
              <w:rPr>
                <w:lang w:eastAsia="en-US"/>
              </w:rPr>
            </w:pPr>
            <w:r w:rsidRPr="001C6C62">
              <w:rPr>
                <w:b/>
                <w:lang w:eastAsia="en-US"/>
              </w:rPr>
              <w:t>В 20</w:t>
            </w:r>
            <w:r>
              <w:rPr>
                <w:b/>
                <w:lang w:eastAsia="en-US"/>
              </w:rPr>
              <w:t>21</w:t>
            </w:r>
            <w:r w:rsidRPr="001C6C62">
              <w:rPr>
                <w:b/>
                <w:lang w:eastAsia="en-US"/>
              </w:rPr>
              <w:t xml:space="preserve"> году</w:t>
            </w:r>
            <w:r>
              <w:rPr>
                <w:lang w:eastAsia="en-US"/>
              </w:rPr>
              <w:t>.</w:t>
            </w:r>
            <w:r w:rsidR="00E42B21">
              <w:rPr>
                <w:lang w:eastAsia="en-US"/>
              </w:rPr>
              <w:t xml:space="preserve"> </w:t>
            </w:r>
            <w:r w:rsidR="00B40400" w:rsidRPr="001C6C62">
              <w:rPr>
                <w:lang w:eastAsia="en-US"/>
              </w:rPr>
              <w:t xml:space="preserve">Всего </w:t>
            </w:r>
            <w:r w:rsidR="001172CD">
              <w:rPr>
                <w:lang w:eastAsia="en-US"/>
              </w:rPr>
              <w:t>–</w:t>
            </w:r>
            <w:r w:rsidR="00B67A57">
              <w:rPr>
                <w:lang w:eastAsia="en-US"/>
              </w:rPr>
              <w:t xml:space="preserve"> </w:t>
            </w:r>
            <w:r w:rsidR="009F3E0F">
              <w:rPr>
                <w:b/>
                <w:lang w:eastAsia="en-US"/>
              </w:rPr>
              <w:t>2224,</w:t>
            </w:r>
            <w:r w:rsidR="007573FD">
              <w:rPr>
                <w:b/>
                <w:lang w:eastAsia="en-US"/>
              </w:rPr>
              <w:t>3</w:t>
            </w:r>
            <w:r w:rsidR="00B40400" w:rsidRPr="001C6C62">
              <w:rPr>
                <w:lang w:eastAsia="en-US"/>
              </w:rPr>
              <w:t>тыс. руб., из них</w:t>
            </w:r>
          </w:p>
          <w:p w:rsidR="00B40400" w:rsidRPr="001C6C62" w:rsidRDefault="00B40400" w:rsidP="00B40400">
            <w:pPr>
              <w:rPr>
                <w:lang w:eastAsia="en-US"/>
              </w:rPr>
            </w:pPr>
            <w:r w:rsidRPr="001C6C62">
              <w:rPr>
                <w:lang w:eastAsia="en-US"/>
              </w:rPr>
              <w:t xml:space="preserve">Федеральный бюджет </w:t>
            </w:r>
            <w:r>
              <w:rPr>
                <w:lang w:eastAsia="en-US"/>
              </w:rPr>
              <w:t>–</w:t>
            </w:r>
            <w:r w:rsidR="00B67A57">
              <w:rPr>
                <w:lang w:eastAsia="en-US"/>
              </w:rPr>
              <w:t xml:space="preserve"> </w:t>
            </w:r>
            <w:r w:rsidR="009F3E0F">
              <w:rPr>
                <w:lang w:eastAsia="en-US"/>
              </w:rPr>
              <w:t>1844,</w:t>
            </w:r>
            <w:r w:rsidR="007573FD">
              <w:rPr>
                <w:lang w:eastAsia="en-US"/>
              </w:rPr>
              <w:t>9</w:t>
            </w:r>
            <w:r w:rsidRPr="001C6C62">
              <w:rPr>
                <w:lang w:eastAsia="en-US"/>
              </w:rPr>
              <w:t xml:space="preserve"> тыс. руб.</w:t>
            </w:r>
          </w:p>
          <w:p w:rsidR="00B40400" w:rsidRPr="001C6C62" w:rsidRDefault="00B40400" w:rsidP="00B40400">
            <w:pPr>
              <w:rPr>
                <w:lang w:eastAsia="en-US"/>
              </w:rPr>
            </w:pPr>
            <w:r w:rsidRPr="001C6C62">
              <w:rPr>
                <w:lang w:eastAsia="en-US"/>
              </w:rPr>
              <w:t xml:space="preserve">Субсидии из бюджета УР </w:t>
            </w:r>
            <w:r>
              <w:rPr>
                <w:lang w:eastAsia="en-US"/>
              </w:rPr>
              <w:t>–</w:t>
            </w:r>
            <w:r w:rsidR="00B67A57">
              <w:rPr>
                <w:lang w:eastAsia="en-US"/>
              </w:rPr>
              <w:t xml:space="preserve"> </w:t>
            </w:r>
            <w:r w:rsidR="009F3E0F">
              <w:rPr>
                <w:lang w:eastAsia="en-US"/>
              </w:rPr>
              <w:t>57</w:t>
            </w:r>
            <w:r w:rsidRPr="001C6C62">
              <w:rPr>
                <w:lang w:eastAsia="en-US"/>
              </w:rPr>
              <w:t xml:space="preserve"> тыс. руб.</w:t>
            </w:r>
          </w:p>
          <w:p w:rsidR="00B40400" w:rsidRPr="001C6C62" w:rsidRDefault="00B40400" w:rsidP="00B40400">
            <w:pPr>
              <w:rPr>
                <w:lang w:eastAsia="en-US"/>
              </w:rPr>
            </w:pPr>
            <w:r w:rsidRPr="001C6C62">
              <w:rPr>
                <w:lang w:eastAsia="en-US"/>
              </w:rPr>
              <w:t>Бюджет МО «</w:t>
            </w:r>
            <w:r w:rsidR="001172CD">
              <w:rPr>
                <w:lang w:eastAsia="en-US"/>
              </w:rPr>
              <w:t>Малопургинское</w:t>
            </w:r>
            <w:r w:rsidRPr="001C6C62">
              <w:rPr>
                <w:lang w:eastAsia="en-US"/>
              </w:rPr>
              <w:t>» -</w:t>
            </w:r>
            <w:r w:rsidR="00CD66D5">
              <w:rPr>
                <w:lang w:eastAsia="en-US"/>
              </w:rPr>
              <w:t xml:space="preserve"> </w:t>
            </w:r>
            <w:r w:rsidR="009F3E0F">
              <w:rPr>
                <w:lang w:eastAsia="en-US"/>
              </w:rPr>
              <w:t>322,4</w:t>
            </w:r>
            <w:r w:rsidRPr="001C6C62">
              <w:rPr>
                <w:lang w:eastAsia="en-US"/>
              </w:rPr>
              <w:t xml:space="preserve"> тыс. руб.</w:t>
            </w:r>
          </w:p>
          <w:p w:rsidR="00B40400" w:rsidRDefault="00B40400" w:rsidP="00B40400">
            <w:pPr>
              <w:rPr>
                <w:lang w:eastAsia="en-US"/>
              </w:rPr>
            </w:pPr>
            <w:r>
              <w:rPr>
                <w:lang w:eastAsia="en-US"/>
              </w:rPr>
              <w:t>За счет иных источников</w:t>
            </w:r>
            <w:r w:rsidRPr="001C6C62">
              <w:rPr>
                <w:lang w:eastAsia="en-US"/>
              </w:rPr>
              <w:t xml:space="preserve">  - </w:t>
            </w:r>
            <w:r w:rsidR="00F232B2">
              <w:rPr>
                <w:lang w:eastAsia="en-US"/>
              </w:rPr>
              <w:t>0</w:t>
            </w:r>
            <w:r w:rsidRPr="001C6C62">
              <w:rPr>
                <w:lang w:eastAsia="en-US"/>
              </w:rPr>
              <w:t xml:space="preserve"> тыс. руб.</w:t>
            </w:r>
          </w:p>
          <w:p w:rsidR="00B40400" w:rsidRPr="001C6C62" w:rsidRDefault="00E46DC3" w:rsidP="00B40400">
            <w:pPr>
              <w:rPr>
                <w:lang w:eastAsia="en-US"/>
              </w:rPr>
            </w:pPr>
            <w:r w:rsidRPr="001C6C62">
              <w:rPr>
                <w:b/>
                <w:lang w:eastAsia="en-US"/>
              </w:rPr>
              <w:t>В 20</w:t>
            </w:r>
            <w:r>
              <w:rPr>
                <w:b/>
                <w:lang w:eastAsia="en-US"/>
              </w:rPr>
              <w:t>22</w:t>
            </w:r>
            <w:r w:rsidRPr="001C6C62">
              <w:rPr>
                <w:b/>
                <w:lang w:eastAsia="en-US"/>
              </w:rPr>
              <w:t xml:space="preserve"> году</w:t>
            </w:r>
            <w:r>
              <w:rPr>
                <w:lang w:eastAsia="en-US"/>
              </w:rPr>
              <w:t>.</w:t>
            </w:r>
            <w:r w:rsidR="00E42B21">
              <w:rPr>
                <w:lang w:eastAsia="en-US"/>
              </w:rPr>
              <w:t xml:space="preserve"> </w:t>
            </w:r>
            <w:r w:rsidR="00B40400" w:rsidRPr="001C6C62">
              <w:rPr>
                <w:lang w:eastAsia="en-US"/>
              </w:rPr>
              <w:t xml:space="preserve">Всего </w:t>
            </w:r>
            <w:r w:rsidR="00F232B2">
              <w:rPr>
                <w:lang w:eastAsia="en-US"/>
              </w:rPr>
              <w:t>–</w:t>
            </w:r>
            <w:r w:rsidR="00B67A57">
              <w:rPr>
                <w:lang w:eastAsia="en-US"/>
              </w:rPr>
              <w:t xml:space="preserve"> </w:t>
            </w:r>
            <w:r w:rsidR="009F3E0F">
              <w:rPr>
                <w:b/>
                <w:lang w:eastAsia="en-US"/>
              </w:rPr>
              <w:t>21</w:t>
            </w:r>
            <w:r w:rsidR="0015552E">
              <w:rPr>
                <w:b/>
                <w:lang w:eastAsia="en-US"/>
              </w:rPr>
              <w:t>3</w:t>
            </w:r>
            <w:r w:rsidR="009F3E0F">
              <w:rPr>
                <w:b/>
                <w:lang w:eastAsia="en-US"/>
              </w:rPr>
              <w:t>3,0</w:t>
            </w:r>
            <w:r w:rsidR="00041FD1">
              <w:rPr>
                <w:b/>
                <w:lang w:eastAsia="en-US"/>
              </w:rPr>
              <w:t xml:space="preserve"> </w:t>
            </w:r>
            <w:r w:rsidR="00B40400" w:rsidRPr="001C6C62">
              <w:rPr>
                <w:lang w:eastAsia="en-US"/>
              </w:rPr>
              <w:t>тыс. руб., из них</w:t>
            </w:r>
          </w:p>
          <w:p w:rsidR="00B40400" w:rsidRPr="001C6C62" w:rsidRDefault="00B40400" w:rsidP="00B40400">
            <w:pPr>
              <w:rPr>
                <w:lang w:eastAsia="en-US"/>
              </w:rPr>
            </w:pPr>
            <w:r w:rsidRPr="001C6C62">
              <w:rPr>
                <w:lang w:eastAsia="en-US"/>
              </w:rPr>
              <w:t xml:space="preserve">Федеральный бюджет </w:t>
            </w:r>
            <w:r>
              <w:rPr>
                <w:lang w:eastAsia="en-US"/>
              </w:rPr>
              <w:t>–</w:t>
            </w:r>
            <w:r w:rsidR="00B67A57">
              <w:rPr>
                <w:lang w:eastAsia="en-US"/>
              </w:rPr>
              <w:t xml:space="preserve"> </w:t>
            </w:r>
            <w:r w:rsidR="009F3E0F">
              <w:rPr>
                <w:lang w:eastAsia="en-US"/>
              </w:rPr>
              <w:t>2030,2</w:t>
            </w:r>
            <w:r w:rsidRPr="001C6C62">
              <w:rPr>
                <w:lang w:eastAsia="en-US"/>
              </w:rPr>
              <w:t xml:space="preserve"> тыс. руб.</w:t>
            </w:r>
          </w:p>
          <w:p w:rsidR="00B40400" w:rsidRPr="001C6C62" w:rsidRDefault="00B40400" w:rsidP="00B40400">
            <w:pPr>
              <w:rPr>
                <w:lang w:eastAsia="en-US"/>
              </w:rPr>
            </w:pPr>
            <w:r w:rsidRPr="001C6C62">
              <w:rPr>
                <w:lang w:eastAsia="en-US"/>
              </w:rPr>
              <w:t xml:space="preserve">Субсидии из бюджета УР </w:t>
            </w:r>
            <w:r>
              <w:rPr>
                <w:lang w:eastAsia="en-US"/>
              </w:rPr>
              <w:t>–</w:t>
            </w:r>
            <w:r w:rsidR="00555265">
              <w:rPr>
                <w:lang w:eastAsia="en-US"/>
              </w:rPr>
              <w:t xml:space="preserve"> </w:t>
            </w:r>
            <w:r w:rsidR="009F3E0F">
              <w:rPr>
                <w:lang w:eastAsia="en-US"/>
              </w:rPr>
              <w:t>63,8</w:t>
            </w:r>
            <w:r w:rsidRPr="001C6C62">
              <w:rPr>
                <w:lang w:eastAsia="en-US"/>
              </w:rPr>
              <w:t xml:space="preserve"> тыс. руб.</w:t>
            </w:r>
          </w:p>
          <w:p w:rsidR="00B40400" w:rsidRPr="001C6C62" w:rsidRDefault="00B40400" w:rsidP="00B40400">
            <w:pPr>
              <w:rPr>
                <w:lang w:eastAsia="en-US"/>
              </w:rPr>
            </w:pPr>
            <w:r w:rsidRPr="001C6C62">
              <w:rPr>
                <w:lang w:eastAsia="en-US"/>
              </w:rPr>
              <w:t>Бюджет МО «</w:t>
            </w:r>
            <w:r w:rsidR="001172CD">
              <w:rPr>
                <w:lang w:eastAsia="en-US"/>
              </w:rPr>
              <w:t>Малопургинское</w:t>
            </w:r>
            <w:r w:rsidRPr="001C6C62">
              <w:rPr>
                <w:lang w:eastAsia="en-US"/>
              </w:rPr>
              <w:t>» -</w:t>
            </w:r>
            <w:r w:rsidR="00B67A57">
              <w:rPr>
                <w:lang w:eastAsia="en-US"/>
              </w:rPr>
              <w:t xml:space="preserve"> </w:t>
            </w:r>
            <w:r w:rsidR="00CD66D5">
              <w:rPr>
                <w:lang w:eastAsia="en-US"/>
              </w:rPr>
              <w:t>39,0</w:t>
            </w:r>
            <w:r w:rsidRPr="001C6C62">
              <w:rPr>
                <w:lang w:eastAsia="en-US"/>
              </w:rPr>
              <w:t xml:space="preserve"> тыс. руб.</w:t>
            </w:r>
          </w:p>
          <w:p w:rsidR="00E46DC3" w:rsidRDefault="00B40400" w:rsidP="009A6C2E">
            <w:pPr>
              <w:rPr>
                <w:lang w:eastAsia="en-US"/>
              </w:rPr>
            </w:pPr>
            <w:r>
              <w:rPr>
                <w:lang w:eastAsia="en-US"/>
              </w:rPr>
              <w:t>За счет иных источников</w:t>
            </w:r>
            <w:r w:rsidRPr="001C6C62">
              <w:rPr>
                <w:lang w:eastAsia="en-US"/>
              </w:rPr>
              <w:t xml:space="preserve">  -</w:t>
            </w:r>
            <w:r w:rsidR="00CD66D5">
              <w:rPr>
                <w:lang w:eastAsia="en-US"/>
              </w:rPr>
              <w:t xml:space="preserve"> </w:t>
            </w:r>
            <w:r w:rsidR="005436F0">
              <w:rPr>
                <w:lang w:eastAsia="en-US"/>
              </w:rPr>
              <w:t>0</w:t>
            </w:r>
            <w:r w:rsidRPr="001C6C62">
              <w:rPr>
                <w:lang w:eastAsia="en-US"/>
              </w:rPr>
              <w:t xml:space="preserve"> тыс. руб.</w:t>
            </w:r>
          </w:p>
          <w:p w:rsidR="00E15538" w:rsidRPr="005436F0" w:rsidRDefault="00E15538" w:rsidP="00E15538">
            <w:pPr>
              <w:rPr>
                <w:lang w:eastAsia="en-US"/>
              </w:rPr>
            </w:pPr>
            <w:r w:rsidRPr="005436F0">
              <w:rPr>
                <w:b/>
                <w:lang w:eastAsia="en-US"/>
              </w:rPr>
              <w:t xml:space="preserve">В 2023году. </w:t>
            </w:r>
            <w:r w:rsidRPr="005436F0">
              <w:rPr>
                <w:lang w:eastAsia="en-US"/>
              </w:rPr>
              <w:t xml:space="preserve">Всего -   </w:t>
            </w:r>
            <w:r w:rsidR="009F3E0F">
              <w:rPr>
                <w:b/>
                <w:lang w:eastAsia="en-US"/>
              </w:rPr>
              <w:t>2264,3</w:t>
            </w:r>
            <w:r w:rsidRPr="005436F0">
              <w:rPr>
                <w:lang w:eastAsia="en-US"/>
              </w:rPr>
              <w:t xml:space="preserve">  тыс. руб., из них</w:t>
            </w:r>
          </w:p>
          <w:p w:rsidR="00E15538" w:rsidRPr="005436F0" w:rsidRDefault="00E15538" w:rsidP="00E15538">
            <w:pPr>
              <w:rPr>
                <w:lang w:eastAsia="en-US"/>
              </w:rPr>
            </w:pPr>
            <w:r w:rsidRPr="005436F0">
              <w:rPr>
                <w:lang w:eastAsia="en-US"/>
              </w:rPr>
              <w:t xml:space="preserve">Федеральный бюджет – </w:t>
            </w:r>
            <w:r w:rsidR="009F3E0F">
              <w:rPr>
                <w:lang w:eastAsia="en-US"/>
              </w:rPr>
              <w:t>2158,5</w:t>
            </w:r>
            <w:r w:rsidRPr="005436F0">
              <w:rPr>
                <w:lang w:eastAsia="en-US"/>
              </w:rPr>
              <w:t xml:space="preserve"> тыс. руб.</w:t>
            </w:r>
          </w:p>
          <w:p w:rsidR="00E15538" w:rsidRPr="005436F0" w:rsidRDefault="00E15538" w:rsidP="00E15538">
            <w:pPr>
              <w:rPr>
                <w:lang w:eastAsia="en-US"/>
              </w:rPr>
            </w:pPr>
            <w:r w:rsidRPr="005436F0">
              <w:rPr>
                <w:lang w:eastAsia="en-US"/>
              </w:rPr>
              <w:t xml:space="preserve">Субсидии из бюджета УР – </w:t>
            </w:r>
            <w:r w:rsidR="009F3E0F">
              <w:rPr>
                <w:lang w:eastAsia="en-US"/>
              </w:rPr>
              <w:t>66,8</w:t>
            </w:r>
            <w:r w:rsidRPr="005436F0">
              <w:rPr>
                <w:lang w:eastAsia="en-US"/>
              </w:rPr>
              <w:t xml:space="preserve"> тыс. руб.</w:t>
            </w:r>
          </w:p>
          <w:p w:rsidR="00E15538" w:rsidRPr="005436F0" w:rsidRDefault="00E15538" w:rsidP="00E15538">
            <w:pPr>
              <w:rPr>
                <w:lang w:eastAsia="en-US"/>
              </w:rPr>
            </w:pPr>
            <w:r w:rsidRPr="005436F0">
              <w:rPr>
                <w:lang w:eastAsia="en-US"/>
              </w:rPr>
              <w:t xml:space="preserve">Бюджет МО «Малопургинское» - </w:t>
            </w:r>
            <w:r w:rsidR="00CD66D5">
              <w:rPr>
                <w:lang w:eastAsia="en-US"/>
              </w:rPr>
              <w:t>39,0</w:t>
            </w:r>
            <w:r w:rsidRPr="005436F0">
              <w:rPr>
                <w:lang w:eastAsia="en-US"/>
              </w:rPr>
              <w:t xml:space="preserve"> тыс. руб.</w:t>
            </w:r>
          </w:p>
          <w:p w:rsidR="00E15538" w:rsidRPr="005436F0" w:rsidRDefault="00E15538" w:rsidP="00E15538">
            <w:pPr>
              <w:rPr>
                <w:lang w:eastAsia="en-US"/>
              </w:rPr>
            </w:pPr>
            <w:r w:rsidRPr="005436F0">
              <w:rPr>
                <w:lang w:eastAsia="en-US"/>
              </w:rPr>
              <w:t xml:space="preserve">За счет иных источников  - </w:t>
            </w:r>
            <w:r w:rsidR="00CD66D5">
              <w:rPr>
                <w:lang w:eastAsia="en-US"/>
              </w:rPr>
              <w:t xml:space="preserve">0 </w:t>
            </w:r>
            <w:r w:rsidRPr="005436F0">
              <w:rPr>
                <w:lang w:eastAsia="en-US"/>
              </w:rPr>
              <w:t>тыс. руб.</w:t>
            </w:r>
          </w:p>
          <w:p w:rsidR="00E15538" w:rsidRPr="005436F0" w:rsidRDefault="00E15538" w:rsidP="00E15538">
            <w:pPr>
              <w:rPr>
                <w:lang w:eastAsia="en-US"/>
              </w:rPr>
            </w:pPr>
            <w:r w:rsidRPr="005436F0">
              <w:rPr>
                <w:b/>
                <w:lang w:eastAsia="en-US"/>
              </w:rPr>
              <w:t xml:space="preserve">В 2024году. </w:t>
            </w:r>
            <w:r w:rsidRPr="005436F0">
              <w:rPr>
                <w:lang w:eastAsia="en-US"/>
              </w:rPr>
              <w:t xml:space="preserve">Всего -   </w:t>
            </w:r>
            <w:r w:rsidR="009F3E0F">
              <w:rPr>
                <w:b/>
                <w:lang w:eastAsia="en-US"/>
              </w:rPr>
              <w:t>2264,3</w:t>
            </w:r>
            <w:r w:rsidRPr="005436F0">
              <w:rPr>
                <w:lang w:eastAsia="en-US"/>
              </w:rPr>
              <w:t>тыс. руб., из них</w:t>
            </w:r>
          </w:p>
          <w:p w:rsidR="00E15538" w:rsidRPr="005436F0" w:rsidRDefault="00E15538" w:rsidP="00E15538">
            <w:pPr>
              <w:rPr>
                <w:lang w:eastAsia="en-US"/>
              </w:rPr>
            </w:pPr>
            <w:r w:rsidRPr="005436F0">
              <w:rPr>
                <w:lang w:eastAsia="en-US"/>
              </w:rPr>
              <w:t xml:space="preserve">Федеральный бюджет – </w:t>
            </w:r>
            <w:r w:rsidR="009F3E0F">
              <w:rPr>
                <w:lang w:eastAsia="en-US"/>
              </w:rPr>
              <w:t>2158,5</w:t>
            </w:r>
            <w:r w:rsidR="00314CB1" w:rsidRPr="005436F0">
              <w:rPr>
                <w:lang w:eastAsia="en-US"/>
              </w:rPr>
              <w:t xml:space="preserve"> </w:t>
            </w:r>
            <w:r w:rsidRPr="005436F0">
              <w:rPr>
                <w:lang w:eastAsia="en-US"/>
              </w:rPr>
              <w:t>тыс. руб.</w:t>
            </w:r>
          </w:p>
          <w:p w:rsidR="00E15538" w:rsidRPr="005436F0" w:rsidRDefault="00E15538" w:rsidP="00E15538">
            <w:pPr>
              <w:rPr>
                <w:lang w:eastAsia="en-US"/>
              </w:rPr>
            </w:pPr>
            <w:r w:rsidRPr="005436F0">
              <w:rPr>
                <w:lang w:eastAsia="en-US"/>
              </w:rPr>
              <w:t xml:space="preserve">Субсидии из бюджета УР – </w:t>
            </w:r>
            <w:r w:rsidR="00314CB1">
              <w:rPr>
                <w:lang w:eastAsia="en-US"/>
              </w:rPr>
              <w:t>6</w:t>
            </w:r>
            <w:r w:rsidR="009F3E0F">
              <w:rPr>
                <w:lang w:eastAsia="en-US"/>
              </w:rPr>
              <w:t xml:space="preserve">66,8 </w:t>
            </w:r>
            <w:r w:rsidRPr="005436F0">
              <w:rPr>
                <w:lang w:eastAsia="en-US"/>
              </w:rPr>
              <w:t>тыс. руб.</w:t>
            </w:r>
          </w:p>
          <w:p w:rsidR="00E15538" w:rsidRPr="005436F0" w:rsidRDefault="00E15538" w:rsidP="00E15538">
            <w:pPr>
              <w:rPr>
                <w:lang w:eastAsia="en-US"/>
              </w:rPr>
            </w:pPr>
            <w:r w:rsidRPr="005436F0">
              <w:rPr>
                <w:lang w:eastAsia="en-US"/>
              </w:rPr>
              <w:t xml:space="preserve">Бюджет МО «Малопургинское» - </w:t>
            </w:r>
            <w:r w:rsidR="00CD66D5">
              <w:rPr>
                <w:lang w:eastAsia="en-US"/>
              </w:rPr>
              <w:t>39,0</w:t>
            </w:r>
            <w:r w:rsidRPr="005436F0">
              <w:rPr>
                <w:lang w:eastAsia="en-US"/>
              </w:rPr>
              <w:t xml:space="preserve"> тыс. руб.</w:t>
            </w:r>
          </w:p>
          <w:p w:rsidR="00E15538" w:rsidRDefault="00E15538" w:rsidP="00E15538">
            <w:pPr>
              <w:rPr>
                <w:lang w:eastAsia="en-US"/>
              </w:rPr>
            </w:pPr>
            <w:r w:rsidRPr="005436F0">
              <w:rPr>
                <w:lang w:eastAsia="en-US"/>
              </w:rPr>
              <w:t xml:space="preserve">За счет иных источников  - </w:t>
            </w:r>
            <w:r w:rsidR="00CD66D5">
              <w:rPr>
                <w:lang w:eastAsia="en-US"/>
              </w:rPr>
              <w:t>0</w:t>
            </w:r>
            <w:r w:rsidRPr="005436F0">
              <w:rPr>
                <w:lang w:eastAsia="en-US"/>
              </w:rPr>
              <w:t xml:space="preserve"> тыс. руб.</w:t>
            </w:r>
          </w:p>
          <w:p w:rsidR="00CA79CC" w:rsidRDefault="00CA79CC" w:rsidP="00E15538">
            <w:pPr>
              <w:rPr>
                <w:lang w:eastAsia="en-US"/>
              </w:rPr>
            </w:pPr>
          </w:p>
          <w:p w:rsidR="00CA79CC" w:rsidRPr="00E15538" w:rsidRDefault="00CA79CC" w:rsidP="00CA79CC">
            <w:pPr>
              <w:rPr>
                <w:lang w:eastAsia="en-US"/>
              </w:rPr>
            </w:pPr>
            <w:r>
              <w:rPr>
                <w:lang w:eastAsia="en-US"/>
              </w:rPr>
              <w:t xml:space="preserve">    Ресурсное обеспечение Программы за счет средств бюджета муниципального образования и средств субсидии подлежит уточнению в рамках бюджетного цикла. </w:t>
            </w:r>
          </w:p>
        </w:tc>
      </w:tr>
      <w:tr w:rsidR="00E46DC3" w:rsidRPr="00ED4C63" w:rsidTr="002754BB">
        <w:trPr>
          <w:tblCellSpacing w:w="5" w:type="nil"/>
        </w:trPr>
        <w:tc>
          <w:tcPr>
            <w:tcW w:w="1918" w:type="dxa"/>
            <w:tcBorders>
              <w:left w:val="single" w:sz="4" w:space="0" w:color="auto"/>
              <w:bottom w:val="single" w:sz="4" w:space="0" w:color="auto"/>
              <w:right w:val="single" w:sz="4" w:space="0" w:color="auto"/>
            </w:tcBorders>
          </w:tcPr>
          <w:p w:rsidR="00E46DC3" w:rsidRPr="00ED4C63" w:rsidRDefault="00E46DC3" w:rsidP="0020771A">
            <w:pPr>
              <w:rPr>
                <w:lang w:eastAsia="en-US"/>
              </w:rPr>
            </w:pPr>
            <w:r w:rsidRPr="00ED4C63">
              <w:rPr>
                <w:lang w:eastAsia="en-US"/>
              </w:rPr>
              <w:lastRenderedPageBreak/>
              <w:t>Ожидаемые конечные результаты реализации муниципальной программы</w:t>
            </w:r>
          </w:p>
        </w:tc>
        <w:tc>
          <w:tcPr>
            <w:tcW w:w="7513" w:type="dxa"/>
            <w:tcBorders>
              <w:left w:val="single" w:sz="4" w:space="0" w:color="auto"/>
              <w:bottom w:val="single" w:sz="4" w:space="0" w:color="auto"/>
              <w:right w:val="single" w:sz="4" w:space="0" w:color="auto"/>
            </w:tcBorders>
          </w:tcPr>
          <w:p w:rsidR="00E46DC3" w:rsidRPr="00440302" w:rsidRDefault="00E46DC3" w:rsidP="0020771A">
            <w:pPr>
              <w:jc w:val="both"/>
            </w:pPr>
            <w:r w:rsidRPr="00440302">
              <w:t xml:space="preserve">Результатом реализации программы является формирование современной городской среды для проживания, в том числе за счет повышения  уровня благоустройства </w:t>
            </w:r>
            <w:r>
              <w:t>дворовых и общественных</w:t>
            </w:r>
            <w:r w:rsidRPr="00440302">
              <w:t xml:space="preserve"> территорий на территории </w:t>
            </w:r>
            <w:r w:rsidR="003B43BC">
              <w:t>села Малая Пурга</w:t>
            </w:r>
            <w:r w:rsidRPr="00440302">
              <w:t xml:space="preserve">, повышение уровня ответственности населения за состоянием чистоты, повышение экологической культуры населения. </w:t>
            </w:r>
          </w:p>
          <w:p w:rsidR="00E46DC3" w:rsidRPr="00440302" w:rsidRDefault="00E46DC3" w:rsidP="003B43BC">
            <w:pPr>
              <w:jc w:val="both"/>
            </w:pPr>
            <w:r w:rsidRPr="00440302">
              <w:t xml:space="preserve">Социальным эффектом реализации программы станет широкое вовлечение граждан, организаций в реализацию мероприятий по благоустройству </w:t>
            </w:r>
            <w:r>
              <w:t>дворовых и общественных</w:t>
            </w:r>
            <w:r w:rsidR="003B43BC">
              <w:t xml:space="preserve"> территорий</w:t>
            </w:r>
            <w:r w:rsidRPr="00440302">
              <w:t>.</w:t>
            </w:r>
          </w:p>
        </w:tc>
      </w:tr>
    </w:tbl>
    <w:p w:rsidR="00E46DC3" w:rsidRPr="00ED4C63" w:rsidRDefault="00E46DC3" w:rsidP="00521C49">
      <w:pPr>
        <w:rPr>
          <w:lang w:eastAsia="en-US"/>
        </w:rPr>
      </w:pPr>
    </w:p>
    <w:p w:rsidR="00E46DC3" w:rsidRDefault="00706C97" w:rsidP="00706C97">
      <w:pPr>
        <w:ind w:left="1560"/>
        <w:rPr>
          <w:b/>
        </w:rPr>
      </w:pPr>
      <w:r>
        <w:rPr>
          <w:b/>
        </w:rPr>
        <w:t xml:space="preserve">1. </w:t>
      </w:r>
      <w:r w:rsidR="00E46DC3" w:rsidRPr="00706C97">
        <w:rPr>
          <w:b/>
        </w:rPr>
        <w:t>Характеристика состояния сферы деятельности.</w:t>
      </w:r>
    </w:p>
    <w:p w:rsidR="00706C97" w:rsidRPr="00706C97" w:rsidRDefault="00706C97" w:rsidP="00706C97">
      <w:pPr>
        <w:ind w:left="1560"/>
        <w:rPr>
          <w:b/>
        </w:rPr>
      </w:pPr>
    </w:p>
    <w:p w:rsidR="00E86B57" w:rsidRPr="002754BB" w:rsidRDefault="00B40400" w:rsidP="00E86B57">
      <w:pPr>
        <w:ind w:firstLine="708"/>
        <w:jc w:val="both"/>
      </w:pPr>
      <w:r w:rsidRPr="002754BB">
        <w:t xml:space="preserve">Одним из основных направлений деятельности органов местного самоуправления, в соответствии с требованиями Федерального закона </w:t>
      </w:r>
      <w:r w:rsidRPr="002754BB">
        <w:br/>
        <w:t>№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w:t>
      </w:r>
      <w:r w:rsidR="00CA79CC">
        <w:t xml:space="preserve"> </w:t>
      </w:r>
      <w:r w:rsidR="00E86B57" w:rsidRPr="002754BB">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B40400" w:rsidRPr="002754BB" w:rsidRDefault="00BA09D8" w:rsidP="00B40400">
      <w:pPr>
        <w:ind w:firstLine="709"/>
        <w:contextualSpacing/>
        <w:jc w:val="both"/>
      </w:pPr>
      <w:r w:rsidRPr="002754BB">
        <w:t>Одним из</w:t>
      </w:r>
      <w:r w:rsidR="00B40400" w:rsidRPr="002754BB">
        <w:t xml:space="preserve"> этапо</w:t>
      </w:r>
      <w:r w:rsidRPr="002754BB">
        <w:t>в</w:t>
      </w:r>
      <w:r w:rsidR="00B40400" w:rsidRPr="002754BB">
        <w:t xml:space="preserve">, предшествующим разработке мероприятий, является проведение объективного </w:t>
      </w:r>
      <w:proofErr w:type="gramStart"/>
      <w:r w:rsidR="00B40400" w:rsidRPr="002754BB">
        <w:t>анализа современного состояния уровня благоустройства территории муниципального</w:t>
      </w:r>
      <w:proofErr w:type="gramEnd"/>
      <w:r w:rsidR="00B40400" w:rsidRPr="002754BB">
        <w:t xml:space="preserve"> образования «</w:t>
      </w:r>
      <w:r w:rsidR="00E86B57" w:rsidRPr="002754BB">
        <w:t>Малопургинское</w:t>
      </w:r>
      <w:r w:rsidR="00B40400" w:rsidRPr="002754BB">
        <w:t xml:space="preserve">», определение наиболее проблемных мест, определение приоритетных направлений развития </w:t>
      </w:r>
      <w:r w:rsidR="00B40400" w:rsidRPr="002754BB">
        <w:lastRenderedPageBreak/>
        <w:t>территории в целях создания современной городской среды, удобной и комфортной для проживания людей.</w:t>
      </w:r>
    </w:p>
    <w:p w:rsidR="00B40400" w:rsidRPr="002754BB" w:rsidRDefault="00B40400" w:rsidP="00B40400">
      <w:pPr>
        <w:ind w:firstLine="709"/>
        <w:contextualSpacing/>
        <w:jc w:val="both"/>
      </w:pPr>
      <w:proofErr w:type="gramStart"/>
      <w:r w:rsidRPr="002754BB">
        <w:t>Основными принципами формирования Программы являются – долевое участие бюджетов Российской Федерации, Удмуртской Республики, муниципального образования «</w:t>
      </w:r>
      <w:r w:rsidR="007E4EDF" w:rsidRPr="002754BB">
        <w:t>Малопургинское</w:t>
      </w:r>
      <w:r w:rsidRPr="002754BB">
        <w:t>» в финансировании работ по благоустройству,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и сроками производимых работ, привлечение заинтересованных лиц к работам по благоустройству в форме трудового или финансового</w:t>
      </w:r>
      <w:proofErr w:type="gramEnd"/>
      <w:r w:rsidRPr="002754BB">
        <w:t xml:space="preserve"> участия, синхронизация объектов благоустройства с реализуемыми на территории поселения проектами капитального ремонта многоквартирных домов, проектами строительства, реконструкции объектов недвижимости.</w:t>
      </w:r>
    </w:p>
    <w:p w:rsidR="007E4EDF" w:rsidRPr="002754BB" w:rsidRDefault="007E4EDF" w:rsidP="007E4EDF">
      <w:pPr>
        <w:ind w:firstLine="708"/>
        <w:jc w:val="both"/>
      </w:pPr>
      <w:r w:rsidRPr="002754BB">
        <w:t xml:space="preserve">В муниципальном образовании насчитывается 49 многоквартирных домов общей площадью 41,89 тыс. кв. м, </w:t>
      </w:r>
      <w:r w:rsidR="006845ED" w:rsidRPr="002754BB">
        <w:t>30</w:t>
      </w:r>
      <w:r w:rsidRPr="002754BB">
        <w:t xml:space="preserve"> дворовых территорий общей площадью </w:t>
      </w:r>
      <w:r w:rsidR="00977A91" w:rsidRPr="002754BB">
        <w:t>111,9</w:t>
      </w:r>
      <w:r w:rsidRPr="002754BB">
        <w:t xml:space="preserve"> тыс. кв. м. Основная часть домов построена более 30 лет назад. 32 многоквартирных дома находятся в управлении</w:t>
      </w:r>
      <w:r w:rsidR="008905AE" w:rsidRPr="002754BB">
        <w:t xml:space="preserve"> управляющей организац</w:t>
      </w:r>
      <w:proofErr w:type="gramStart"/>
      <w:r w:rsidR="008905AE" w:rsidRPr="002754BB">
        <w:t>ии ООО У</w:t>
      </w:r>
      <w:proofErr w:type="gramEnd"/>
      <w:r w:rsidR="008905AE" w:rsidRPr="002754BB">
        <w:t>К «</w:t>
      </w:r>
      <w:proofErr w:type="spellStart"/>
      <w:r w:rsidR="00CA79CC">
        <w:t>Вели</w:t>
      </w:r>
      <w:r w:rsidR="00F9551C">
        <w:t>д</w:t>
      </w:r>
      <w:r w:rsidR="00CA79CC">
        <w:t>ия</w:t>
      </w:r>
      <w:proofErr w:type="spellEnd"/>
      <w:r w:rsidRPr="002754BB">
        <w:t xml:space="preserve">», 17 домов управляются непосредственно самими собственниками жилья. </w:t>
      </w:r>
    </w:p>
    <w:p w:rsidR="00A56C85" w:rsidRPr="002754BB" w:rsidRDefault="00A56C85" w:rsidP="007E4EDF">
      <w:pPr>
        <w:ind w:firstLine="708"/>
        <w:jc w:val="both"/>
      </w:pPr>
      <w:proofErr w:type="gramStart"/>
      <w:r w:rsidRPr="002754BB">
        <w:rPr>
          <w:spacing w:val="2"/>
          <w:shd w:val="clear" w:color="auto" w:fill="FFFFFF"/>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3061F7" w:rsidRPr="002754BB" w:rsidRDefault="00DF1D39" w:rsidP="00BE00BC">
      <w:pPr>
        <w:tabs>
          <w:tab w:val="left" w:pos="0"/>
        </w:tabs>
        <w:jc w:val="both"/>
      </w:pPr>
      <w:r w:rsidRPr="002754BB">
        <w:tab/>
      </w:r>
      <w:r w:rsidR="007E4EDF" w:rsidRPr="002754BB">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r w:rsidRPr="002754BB">
        <w:t xml:space="preserve"> </w:t>
      </w:r>
      <w:r w:rsidR="00BE00BC" w:rsidRPr="002754BB">
        <w:rPr>
          <w:bCs/>
          <w:color w:val="000000"/>
        </w:rPr>
        <w:t>С увеличением транспортного потока значительно возрос процент физического износа асфальтобетонного покрытия дворовых территорий многоквартирных домов, проездов к дворовым территориям   многоквартирных домов.</w:t>
      </w:r>
      <w:r w:rsidRPr="002754BB">
        <w:rPr>
          <w:bCs/>
          <w:color w:val="000000"/>
        </w:rPr>
        <w:t xml:space="preserve"> </w:t>
      </w:r>
      <w:r w:rsidR="00BE00BC" w:rsidRPr="002754BB">
        <w:t>В большинстве дворов отсутствует необходимый набор малых архитектурных форм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977A91" w:rsidRPr="002754BB" w:rsidRDefault="00977A91" w:rsidP="00BE00BC">
      <w:pPr>
        <w:tabs>
          <w:tab w:val="left" w:pos="0"/>
        </w:tabs>
        <w:jc w:val="both"/>
      </w:pPr>
      <w:r w:rsidRPr="002754BB">
        <w:t xml:space="preserve">        Анализ сферы благоустройства в селе Малая Пурга показал, что в последние годы работа по благоустройству дворовых территорий практически не производилась</w:t>
      </w:r>
      <w:r w:rsidR="00F67D8C" w:rsidRPr="002754BB">
        <w:t>, кроме как при введении в эксплуатацию новых многоквартирных домов и проведения работ по благоустройству за счет средств собственников жилья.</w:t>
      </w:r>
    </w:p>
    <w:p w:rsidR="005D5C46" w:rsidRPr="002754BB" w:rsidRDefault="005D5C46" w:rsidP="00BE00BC">
      <w:pPr>
        <w:tabs>
          <w:tab w:val="left" w:pos="0"/>
        </w:tabs>
        <w:jc w:val="both"/>
      </w:pPr>
      <w:r w:rsidRPr="002754BB">
        <w:t xml:space="preserve">        На 1</w:t>
      </w:r>
      <w:r w:rsidR="002F6528" w:rsidRPr="002754BB">
        <w:t>1</w:t>
      </w:r>
      <w:r w:rsidRPr="002754BB">
        <w:t xml:space="preserve"> дворовых территориях многоквартирных домов установлено детское игровое оборудование, большинство из которых изготовлено самими собственниками МКД.</w:t>
      </w:r>
      <w:r w:rsidR="002F6528" w:rsidRPr="002754BB">
        <w:t xml:space="preserve"> Ремонт асфальтового покрытия дворовых проездов произведен и имеет надлежащее состояние у 9 дворовых территорий, или 30%.</w:t>
      </w:r>
    </w:p>
    <w:p w:rsidR="00762BDF" w:rsidRPr="002754BB" w:rsidRDefault="005D5C46" w:rsidP="00BE00BC">
      <w:pPr>
        <w:tabs>
          <w:tab w:val="left" w:pos="0"/>
        </w:tabs>
        <w:jc w:val="both"/>
      </w:pPr>
      <w:r w:rsidRPr="002754BB">
        <w:t xml:space="preserve">         Благодаря реализации в 2017 году муниципальной программы «Формирование </w:t>
      </w:r>
      <w:r w:rsidR="001C3357" w:rsidRPr="002754BB">
        <w:t>современной городской среды» на территории муниципального образования «Малопургинское» проведены работы по благоустройству дворовых территорий и ремонт проездов к территориям шести многоквартирных домов.</w:t>
      </w:r>
    </w:p>
    <w:p w:rsidR="00762BDF" w:rsidRPr="002754BB" w:rsidRDefault="00762BDF" w:rsidP="00BE00BC">
      <w:pPr>
        <w:tabs>
          <w:tab w:val="left" w:pos="0"/>
        </w:tabs>
        <w:jc w:val="both"/>
      </w:pPr>
      <w:r w:rsidRPr="002754BB">
        <w:lastRenderedPageBreak/>
        <w:t xml:space="preserve">        В то же время в вопросах благоустройства дворовых территорий имеется ряд проблем:</w:t>
      </w:r>
    </w:p>
    <w:p w:rsidR="009507AD" w:rsidRPr="002754BB" w:rsidRDefault="00762BDF" w:rsidP="00BE00BC">
      <w:pPr>
        <w:tabs>
          <w:tab w:val="left" w:pos="0"/>
        </w:tabs>
        <w:jc w:val="both"/>
      </w:pPr>
      <w:r w:rsidRPr="002754BB">
        <w:t xml:space="preserve">      </w:t>
      </w:r>
      <w:r w:rsidR="00A408C0" w:rsidRPr="002754BB">
        <w:t xml:space="preserve"> </w:t>
      </w:r>
      <w:r w:rsidRPr="002754BB">
        <w:t xml:space="preserve">  -</w:t>
      </w:r>
      <w:r w:rsidR="00A408C0" w:rsidRPr="002754BB">
        <w:t xml:space="preserve"> </w:t>
      </w:r>
      <w:r w:rsidRPr="002754BB">
        <w:t xml:space="preserve">отсутствие межевания придомовых территорий и определения границ дворовой территории и территории </w:t>
      </w:r>
      <w:r w:rsidR="009507AD" w:rsidRPr="002754BB">
        <w:t xml:space="preserve">общего пользования </w:t>
      </w:r>
      <w:r w:rsidRPr="002754BB">
        <w:t>поселения</w:t>
      </w:r>
      <w:r w:rsidR="009507AD" w:rsidRPr="002754BB">
        <w:t>;</w:t>
      </w:r>
    </w:p>
    <w:p w:rsidR="009507AD" w:rsidRPr="002754BB" w:rsidRDefault="009507AD" w:rsidP="00BE00BC">
      <w:pPr>
        <w:tabs>
          <w:tab w:val="left" w:pos="0"/>
        </w:tabs>
        <w:jc w:val="both"/>
      </w:pPr>
      <w:r w:rsidRPr="002754BB">
        <w:t xml:space="preserve">        -</w:t>
      </w:r>
      <w:r w:rsidR="00A408C0" w:rsidRPr="002754BB">
        <w:t xml:space="preserve"> </w:t>
      </w:r>
      <w:r w:rsidRPr="002754BB">
        <w:t>отсутствие оборудованных контейнерных площадок для сбора ТКО;</w:t>
      </w:r>
    </w:p>
    <w:p w:rsidR="009507AD" w:rsidRPr="002754BB" w:rsidRDefault="009507AD" w:rsidP="00BE00BC">
      <w:pPr>
        <w:tabs>
          <w:tab w:val="left" w:pos="0"/>
        </w:tabs>
        <w:jc w:val="both"/>
      </w:pPr>
      <w:r w:rsidRPr="002754BB">
        <w:t xml:space="preserve">        - отсутствие парковок для транспорта и </w:t>
      </w:r>
      <w:proofErr w:type="gramStart"/>
      <w:r w:rsidRPr="002754BB">
        <w:t>в следствии</w:t>
      </w:r>
      <w:proofErr w:type="gramEnd"/>
      <w:r w:rsidRPr="002754BB">
        <w:t xml:space="preserve"> чего хаотичная парковка на территориях дворов и газонах;</w:t>
      </w:r>
    </w:p>
    <w:p w:rsidR="009507AD" w:rsidRPr="002754BB" w:rsidRDefault="009507AD" w:rsidP="00BE00BC">
      <w:pPr>
        <w:tabs>
          <w:tab w:val="left" w:pos="0"/>
        </w:tabs>
        <w:jc w:val="both"/>
      </w:pPr>
      <w:r w:rsidRPr="002754BB">
        <w:t xml:space="preserve">        - отсутствие освещения придомовой территории;</w:t>
      </w:r>
    </w:p>
    <w:p w:rsidR="009507AD" w:rsidRPr="002754BB" w:rsidRDefault="009507AD" w:rsidP="00BE00BC">
      <w:pPr>
        <w:tabs>
          <w:tab w:val="left" w:pos="0"/>
        </w:tabs>
        <w:jc w:val="both"/>
      </w:pPr>
      <w:r w:rsidRPr="002754BB">
        <w:t xml:space="preserve">         - отсутствие инфраструктуры для различных групп пользователей (дети, маломобильные группы населения, пенсионеры и т.д.).</w:t>
      </w:r>
    </w:p>
    <w:p w:rsidR="009507AD" w:rsidRPr="002754BB" w:rsidRDefault="009507AD" w:rsidP="00BE00BC">
      <w:pPr>
        <w:tabs>
          <w:tab w:val="left" w:pos="0"/>
        </w:tabs>
        <w:jc w:val="both"/>
      </w:pPr>
      <w:r w:rsidRPr="002754BB">
        <w:t xml:space="preserve">        Для решения указанных проблем необходимо решить ряд задач.</w:t>
      </w:r>
    </w:p>
    <w:p w:rsidR="00EA0C88" w:rsidRPr="002754BB" w:rsidRDefault="009507AD" w:rsidP="00BE00BC">
      <w:pPr>
        <w:tabs>
          <w:tab w:val="left" w:pos="0"/>
        </w:tabs>
        <w:jc w:val="both"/>
      </w:pPr>
      <w:r w:rsidRPr="002754BB">
        <w:t xml:space="preserve">        Формирование четких границ и передача в собственность жителей прилегающей территории к многоквартирным домам позволит </w:t>
      </w:r>
      <w:r w:rsidR="00EA0C88" w:rsidRPr="002754BB">
        <w:t xml:space="preserve">ответственно </w:t>
      </w:r>
      <w:proofErr w:type="gramStart"/>
      <w:r w:rsidR="00EA0C88" w:rsidRPr="002754BB">
        <w:t>относится</w:t>
      </w:r>
      <w:proofErr w:type="gramEnd"/>
      <w:r w:rsidR="00EA0C88" w:rsidRPr="002754BB">
        <w:t xml:space="preserve"> к необходимости благоустройства территории самих жителей и управляющих организаций.</w:t>
      </w:r>
    </w:p>
    <w:p w:rsidR="00EA0C88" w:rsidRPr="002754BB" w:rsidRDefault="00EA0C88" w:rsidP="00BE00BC">
      <w:pPr>
        <w:tabs>
          <w:tab w:val="left" w:pos="0"/>
        </w:tabs>
        <w:jc w:val="both"/>
      </w:pPr>
      <w:r w:rsidRPr="002754BB">
        <w:t xml:space="preserve">        Обустройство контейнерных площадок в соответствии с требованиями </w:t>
      </w:r>
      <w:proofErr w:type="spellStart"/>
      <w:r w:rsidRPr="002754BB">
        <w:t>СанПИН</w:t>
      </w:r>
      <w:proofErr w:type="spellEnd"/>
      <w:r w:rsidRPr="002754BB">
        <w:t xml:space="preserve"> и действующего законодательства позволит осуществлять организованный сбор и вывоз ТКО.</w:t>
      </w:r>
    </w:p>
    <w:p w:rsidR="00EA0C88" w:rsidRPr="002754BB" w:rsidRDefault="00EA0C88" w:rsidP="00BE00BC">
      <w:pPr>
        <w:tabs>
          <w:tab w:val="left" w:pos="0"/>
        </w:tabs>
        <w:jc w:val="both"/>
      </w:pPr>
      <w:r w:rsidRPr="002754BB">
        <w:t xml:space="preserve">         Локализация парковок будет способствовать освобождению территорий перед окнами домов, подъездов, дворовых территорий и газонов от транспорта, что способствует проезду транспорта оперативных и коммунальных служб.</w:t>
      </w:r>
    </w:p>
    <w:p w:rsidR="00EA0C88" w:rsidRPr="002754BB" w:rsidRDefault="00EA0C88" w:rsidP="00BE00BC">
      <w:pPr>
        <w:tabs>
          <w:tab w:val="left" w:pos="0"/>
        </w:tabs>
        <w:jc w:val="both"/>
      </w:pPr>
      <w:r w:rsidRPr="002754BB">
        <w:t xml:space="preserve">         Организация функционального освещения территории позволит повысить безопасность на дворовой территории.</w:t>
      </w:r>
    </w:p>
    <w:p w:rsidR="00AD375F" w:rsidRPr="002754BB" w:rsidRDefault="00DF1D39" w:rsidP="00BE00BC">
      <w:pPr>
        <w:tabs>
          <w:tab w:val="left" w:pos="0"/>
        </w:tabs>
        <w:jc w:val="both"/>
      </w:pPr>
      <w:r w:rsidRPr="002754BB">
        <w:tab/>
      </w:r>
      <w:r w:rsidR="00AD375F" w:rsidRPr="002754BB">
        <w:t>Организация детских игровых и спортивных площадок, мест для тихого отдыха создание без</w:t>
      </w:r>
      <w:r w:rsidR="00CC4FF8" w:rsidRPr="002754BB">
        <w:t xml:space="preserve"> </w:t>
      </w:r>
      <w:r w:rsidR="00AD375F" w:rsidRPr="002754BB">
        <w:t>барьерной среды для мало</w:t>
      </w:r>
      <w:r w:rsidR="00CC4FF8" w:rsidRPr="002754BB">
        <w:t xml:space="preserve"> </w:t>
      </w:r>
      <w:r w:rsidR="00AD375F" w:rsidRPr="002754BB">
        <w:t>мобильных граждан позволит проводить время для всех слоев населения.</w:t>
      </w:r>
    </w:p>
    <w:p w:rsidR="005D5C46" w:rsidRPr="002754BB" w:rsidRDefault="00AD375F" w:rsidP="00BE00BC">
      <w:pPr>
        <w:tabs>
          <w:tab w:val="left" w:pos="0"/>
        </w:tabs>
        <w:jc w:val="both"/>
      </w:pPr>
      <w:r w:rsidRPr="002754BB">
        <w:t xml:space="preserve">        Пространство дворовых территорий ограничено, и в каждом случае требуется делать выбор между тем или иным решением только совместно с жителями. </w:t>
      </w:r>
    </w:p>
    <w:p w:rsidR="00BE00BC" w:rsidRPr="002754BB" w:rsidRDefault="00DF1D39" w:rsidP="00BE00BC">
      <w:pPr>
        <w:tabs>
          <w:tab w:val="left" w:pos="0"/>
        </w:tabs>
        <w:jc w:val="both"/>
        <w:rPr>
          <w:bCs/>
          <w:color w:val="000000"/>
        </w:rPr>
      </w:pPr>
      <w:r w:rsidRPr="002754BB">
        <w:rPr>
          <w:bCs/>
          <w:color w:val="000000"/>
        </w:rPr>
        <w:tab/>
      </w:r>
      <w:r w:rsidR="00BE00BC" w:rsidRPr="002754BB">
        <w:rPr>
          <w:bCs/>
          <w:color w:val="000000"/>
        </w:rPr>
        <w:t>Также не соответствует современным требованиям территории общественного пользования, так как принимаемые в последнее время меры по частичному благоустройству территорий не приводят к должному результату, поскольку не основаны на последовательном комплексном подходе к решению проблемы.</w:t>
      </w:r>
    </w:p>
    <w:p w:rsidR="00AD375F" w:rsidRPr="002754BB" w:rsidRDefault="00AD375F" w:rsidP="00BE00BC">
      <w:pPr>
        <w:tabs>
          <w:tab w:val="left" w:pos="0"/>
        </w:tabs>
        <w:jc w:val="both"/>
        <w:rPr>
          <w:bCs/>
          <w:color w:val="000000"/>
        </w:rPr>
      </w:pPr>
      <w:r w:rsidRPr="002754BB">
        <w:rPr>
          <w:bCs/>
          <w:color w:val="000000"/>
        </w:rPr>
        <w:t xml:space="preserve">         </w:t>
      </w:r>
      <w:proofErr w:type="gramStart"/>
      <w:r w:rsidRPr="002754BB">
        <w:rPr>
          <w:bCs/>
          <w:color w:val="000000"/>
        </w:rPr>
        <w:t>Общественные территории</w:t>
      </w:r>
      <w:r w:rsidR="00266CAB" w:rsidRPr="002754BB">
        <w:rPr>
          <w:bCs/>
          <w:color w:val="000000"/>
        </w:rPr>
        <w:t xml:space="preserve"> </w:t>
      </w:r>
      <w:r w:rsidRPr="002754BB">
        <w:rPr>
          <w:bCs/>
          <w:color w:val="000000"/>
        </w:rPr>
        <w:t xml:space="preserve">- это территории муниципального образования соответствующего функционального назначения (площади, набережные, пешеходные зоны, улицы, скверы, парки, иные территории). </w:t>
      </w:r>
      <w:proofErr w:type="gramEnd"/>
    </w:p>
    <w:p w:rsidR="00C8193C" w:rsidRPr="002754BB" w:rsidRDefault="00C8193C" w:rsidP="00C8193C">
      <w:pPr>
        <w:pStyle w:val="ConsPlusNormal"/>
        <w:widowControl w:val="0"/>
        <w:ind w:firstLine="426"/>
        <w:jc w:val="both"/>
        <w:rPr>
          <w:b w:val="0"/>
          <w:sz w:val="24"/>
          <w:szCs w:val="24"/>
        </w:rPr>
      </w:pPr>
      <w:r w:rsidRPr="002754BB">
        <w:rPr>
          <w:b w:val="0"/>
          <w:sz w:val="24"/>
          <w:szCs w:val="24"/>
        </w:rPr>
        <w:t>На территории села Малая Пурга имеется 7</w:t>
      </w:r>
      <w:r w:rsidR="006E3B95" w:rsidRPr="002754BB">
        <w:rPr>
          <w:b w:val="0"/>
          <w:sz w:val="24"/>
          <w:szCs w:val="24"/>
        </w:rPr>
        <w:t>1</w:t>
      </w:r>
      <w:r w:rsidRPr="002754BB">
        <w:rPr>
          <w:b w:val="0"/>
          <w:sz w:val="24"/>
          <w:szCs w:val="24"/>
        </w:rPr>
        <w:t xml:space="preserve"> улиц</w:t>
      </w:r>
      <w:r w:rsidR="006E3B95" w:rsidRPr="002754BB">
        <w:rPr>
          <w:b w:val="0"/>
          <w:sz w:val="24"/>
          <w:szCs w:val="24"/>
        </w:rPr>
        <w:t>а</w:t>
      </w:r>
      <w:r w:rsidRPr="002754BB">
        <w:rPr>
          <w:b w:val="0"/>
          <w:sz w:val="24"/>
          <w:szCs w:val="24"/>
        </w:rPr>
        <w:t xml:space="preserve"> протяженностью </w:t>
      </w:r>
      <w:r w:rsidR="006E3B95" w:rsidRPr="002754BB">
        <w:rPr>
          <w:b w:val="0"/>
          <w:sz w:val="24"/>
          <w:szCs w:val="24"/>
        </w:rPr>
        <w:t>49</w:t>
      </w:r>
      <w:r w:rsidRPr="002754BB">
        <w:rPr>
          <w:b w:val="0"/>
          <w:sz w:val="24"/>
          <w:szCs w:val="24"/>
        </w:rPr>
        <w:t>,</w:t>
      </w:r>
      <w:r w:rsidR="006E3B95" w:rsidRPr="002754BB">
        <w:rPr>
          <w:b w:val="0"/>
          <w:sz w:val="24"/>
          <w:szCs w:val="24"/>
        </w:rPr>
        <w:t>57</w:t>
      </w:r>
      <w:r w:rsidRPr="002754BB">
        <w:rPr>
          <w:b w:val="0"/>
          <w:sz w:val="24"/>
          <w:szCs w:val="24"/>
        </w:rPr>
        <w:t xml:space="preserve"> км., тротуары протяженностью </w:t>
      </w:r>
      <w:r w:rsidR="00A0168E" w:rsidRPr="002754BB">
        <w:rPr>
          <w:b w:val="0"/>
          <w:sz w:val="24"/>
          <w:szCs w:val="24"/>
        </w:rPr>
        <w:t>–8,59</w:t>
      </w:r>
      <w:r w:rsidRPr="002754BB">
        <w:rPr>
          <w:b w:val="0"/>
          <w:sz w:val="24"/>
          <w:szCs w:val="24"/>
        </w:rPr>
        <w:t xml:space="preserve"> км</w:t>
      </w:r>
      <w:proofErr w:type="gramStart"/>
      <w:r w:rsidRPr="002754BB">
        <w:rPr>
          <w:b w:val="0"/>
          <w:sz w:val="24"/>
          <w:szCs w:val="24"/>
        </w:rPr>
        <w:t>.</w:t>
      </w:r>
      <w:proofErr w:type="gramEnd"/>
      <w:r w:rsidRPr="002754BB">
        <w:rPr>
          <w:b w:val="0"/>
          <w:sz w:val="24"/>
          <w:szCs w:val="24"/>
        </w:rPr>
        <w:t xml:space="preserve"> </w:t>
      </w:r>
      <w:proofErr w:type="gramStart"/>
      <w:r w:rsidRPr="002754BB">
        <w:rPr>
          <w:b w:val="0"/>
          <w:sz w:val="24"/>
          <w:szCs w:val="24"/>
        </w:rPr>
        <w:t>п</w:t>
      </w:r>
      <w:proofErr w:type="gramEnd"/>
      <w:r w:rsidRPr="002754BB">
        <w:rPr>
          <w:b w:val="0"/>
          <w:sz w:val="24"/>
          <w:szCs w:val="24"/>
        </w:rPr>
        <w:t>о ул. Лесной, ул. Труда, ул. Пионерская, ул. Пушкина, ул. Ленина, ул. Кирова, ул. Советская</w:t>
      </w:r>
      <w:r w:rsidR="00A0168E" w:rsidRPr="002754BB">
        <w:rPr>
          <w:b w:val="0"/>
          <w:sz w:val="24"/>
          <w:szCs w:val="24"/>
        </w:rPr>
        <w:t>, ул. Октябрьская, ул.</w:t>
      </w:r>
      <w:r w:rsidR="00266CAB" w:rsidRPr="002754BB">
        <w:rPr>
          <w:b w:val="0"/>
          <w:sz w:val="24"/>
          <w:szCs w:val="24"/>
        </w:rPr>
        <w:t xml:space="preserve"> </w:t>
      </w:r>
      <w:r w:rsidR="00A0168E" w:rsidRPr="002754BB">
        <w:rPr>
          <w:b w:val="0"/>
          <w:sz w:val="24"/>
          <w:szCs w:val="24"/>
        </w:rPr>
        <w:t>Парковая</w:t>
      </w:r>
      <w:r w:rsidR="00CF41F7" w:rsidRPr="002754BB">
        <w:rPr>
          <w:b w:val="0"/>
          <w:sz w:val="24"/>
          <w:szCs w:val="24"/>
        </w:rPr>
        <w:t xml:space="preserve">. Имеется три лесопарковые зоны общей площадью- </w:t>
      </w:r>
      <w:r w:rsidR="00A0168E" w:rsidRPr="002754BB">
        <w:rPr>
          <w:b w:val="0"/>
          <w:sz w:val="24"/>
          <w:szCs w:val="24"/>
        </w:rPr>
        <w:t xml:space="preserve">51490 </w:t>
      </w:r>
      <w:r w:rsidR="00CF41F7" w:rsidRPr="002754BB">
        <w:rPr>
          <w:b w:val="0"/>
          <w:sz w:val="24"/>
          <w:szCs w:val="24"/>
        </w:rPr>
        <w:t>м</w:t>
      </w:r>
      <w:proofErr w:type="gramStart"/>
      <w:r w:rsidR="00CF41F7" w:rsidRPr="002754BB">
        <w:rPr>
          <w:b w:val="0"/>
          <w:sz w:val="24"/>
          <w:szCs w:val="24"/>
          <w:vertAlign w:val="superscript"/>
        </w:rPr>
        <w:t>2</w:t>
      </w:r>
      <w:proofErr w:type="gramEnd"/>
      <w:r w:rsidR="00A0168E" w:rsidRPr="002754BB">
        <w:rPr>
          <w:b w:val="0"/>
          <w:sz w:val="24"/>
          <w:szCs w:val="24"/>
        </w:rPr>
        <w:t>.</w:t>
      </w:r>
    </w:p>
    <w:p w:rsidR="00C754F0" w:rsidRPr="002754BB" w:rsidRDefault="00C754F0" w:rsidP="00C8193C">
      <w:pPr>
        <w:pStyle w:val="ConsPlusNormal"/>
        <w:widowControl w:val="0"/>
        <w:ind w:firstLine="426"/>
        <w:jc w:val="both"/>
        <w:rPr>
          <w:b w:val="0"/>
          <w:sz w:val="24"/>
          <w:szCs w:val="24"/>
        </w:rPr>
      </w:pPr>
      <w:r w:rsidRPr="002754BB">
        <w:rPr>
          <w:b w:val="0"/>
          <w:sz w:val="24"/>
          <w:szCs w:val="24"/>
        </w:rPr>
        <w:t xml:space="preserve">    Проблемы общественных территорий:</w:t>
      </w:r>
    </w:p>
    <w:p w:rsidR="00C754F0" w:rsidRPr="002754BB" w:rsidRDefault="00C754F0" w:rsidP="00C8193C">
      <w:pPr>
        <w:pStyle w:val="ConsPlusNormal"/>
        <w:widowControl w:val="0"/>
        <w:ind w:firstLine="426"/>
        <w:jc w:val="both"/>
        <w:rPr>
          <w:b w:val="0"/>
          <w:sz w:val="24"/>
          <w:szCs w:val="24"/>
        </w:rPr>
      </w:pPr>
      <w:r w:rsidRPr="002754BB">
        <w:rPr>
          <w:b w:val="0"/>
          <w:sz w:val="24"/>
          <w:szCs w:val="24"/>
        </w:rPr>
        <w:t>-состояние и развитие парков, скверов, набережных;</w:t>
      </w:r>
    </w:p>
    <w:p w:rsidR="00C754F0" w:rsidRPr="002754BB" w:rsidRDefault="00C754F0" w:rsidP="00C8193C">
      <w:pPr>
        <w:pStyle w:val="ConsPlusNormal"/>
        <w:widowControl w:val="0"/>
        <w:ind w:firstLine="426"/>
        <w:jc w:val="both"/>
        <w:rPr>
          <w:b w:val="0"/>
          <w:sz w:val="24"/>
          <w:szCs w:val="24"/>
        </w:rPr>
      </w:pPr>
      <w:r w:rsidRPr="002754BB">
        <w:rPr>
          <w:b w:val="0"/>
          <w:sz w:val="24"/>
          <w:szCs w:val="24"/>
        </w:rPr>
        <w:t>-отсутствие качественных зон отдыха;</w:t>
      </w:r>
    </w:p>
    <w:p w:rsidR="00C754F0" w:rsidRPr="002754BB" w:rsidRDefault="00C754F0" w:rsidP="00C8193C">
      <w:pPr>
        <w:pStyle w:val="ConsPlusNormal"/>
        <w:widowControl w:val="0"/>
        <w:ind w:firstLine="426"/>
        <w:jc w:val="both"/>
        <w:rPr>
          <w:b w:val="0"/>
          <w:sz w:val="24"/>
          <w:szCs w:val="24"/>
        </w:rPr>
      </w:pPr>
      <w:r w:rsidRPr="002754BB">
        <w:rPr>
          <w:b w:val="0"/>
          <w:sz w:val="24"/>
          <w:szCs w:val="24"/>
        </w:rPr>
        <w:t>-неудовлетворительное состояние малых архитектурных форм;</w:t>
      </w:r>
    </w:p>
    <w:p w:rsidR="00C754F0" w:rsidRPr="002754BB" w:rsidRDefault="00C754F0" w:rsidP="00C8193C">
      <w:pPr>
        <w:pStyle w:val="ConsPlusNormal"/>
        <w:widowControl w:val="0"/>
        <w:ind w:firstLine="426"/>
        <w:jc w:val="both"/>
        <w:rPr>
          <w:b w:val="0"/>
          <w:sz w:val="24"/>
          <w:szCs w:val="24"/>
        </w:rPr>
      </w:pPr>
      <w:r w:rsidRPr="002754BB">
        <w:rPr>
          <w:b w:val="0"/>
          <w:sz w:val="24"/>
          <w:szCs w:val="24"/>
        </w:rPr>
        <w:t>-отсутствие инфраструктуры для различных групп населения;</w:t>
      </w:r>
    </w:p>
    <w:p w:rsidR="00C754F0" w:rsidRPr="002754BB" w:rsidRDefault="00C754F0" w:rsidP="00C8193C">
      <w:pPr>
        <w:pStyle w:val="ConsPlusNormal"/>
        <w:widowControl w:val="0"/>
        <w:ind w:firstLine="426"/>
        <w:jc w:val="both"/>
        <w:rPr>
          <w:b w:val="0"/>
          <w:sz w:val="24"/>
          <w:szCs w:val="24"/>
        </w:rPr>
      </w:pPr>
      <w:r w:rsidRPr="002754BB">
        <w:rPr>
          <w:b w:val="0"/>
          <w:sz w:val="24"/>
          <w:szCs w:val="24"/>
        </w:rPr>
        <w:t>-засоренность территорий.</w:t>
      </w:r>
    </w:p>
    <w:p w:rsidR="00C8193C" w:rsidRPr="002754BB" w:rsidRDefault="00C8193C" w:rsidP="00CF41F7">
      <w:pPr>
        <w:pStyle w:val="ConsPlusNormal"/>
        <w:widowControl w:val="0"/>
        <w:ind w:firstLine="426"/>
        <w:jc w:val="both"/>
        <w:rPr>
          <w:b w:val="0"/>
          <w:sz w:val="24"/>
          <w:szCs w:val="24"/>
        </w:rPr>
      </w:pPr>
      <w:r w:rsidRPr="002754BB">
        <w:rPr>
          <w:b w:val="0"/>
          <w:sz w:val="24"/>
          <w:szCs w:val="24"/>
        </w:rPr>
        <w:t>Для обеспечения благоустройства общественных территорий целесообразно проведение следующих мероприятий:</w:t>
      </w:r>
    </w:p>
    <w:p w:rsidR="00C8193C" w:rsidRPr="002754BB" w:rsidRDefault="00C8193C" w:rsidP="00C8193C">
      <w:pPr>
        <w:pStyle w:val="ConsPlusNormal"/>
        <w:widowControl w:val="0"/>
        <w:ind w:left="426"/>
        <w:jc w:val="both"/>
        <w:rPr>
          <w:b w:val="0"/>
          <w:sz w:val="24"/>
          <w:szCs w:val="24"/>
        </w:rPr>
      </w:pPr>
      <w:r w:rsidRPr="002754BB">
        <w:rPr>
          <w:b w:val="0"/>
          <w:sz w:val="24"/>
          <w:szCs w:val="24"/>
        </w:rPr>
        <w:t>1) ремонт, восстановление улиц, включая проезды;</w:t>
      </w:r>
    </w:p>
    <w:p w:rsidR="00C8193C" w:rsidRPr="002754BB" w:rsidRDefault="00C8193C" w:rsidP="00C8193C">
      <w:pPr>
        <w:pStyle w:val="ConsPlusNormal"/>
        <w:widowControl w:val="0"/>
        <w:ind w:left="426"/>
        <w:jc w:val="both"/>
        <w:rPr>
          <w:b w:val="0"/>
          <w:sz w:val="24"/>
          <w:szCs w:val="24"/>
        </w:rPr>
      </w:pPr>
      <w:r w:rsidRPr="002754BB">
        <w:rPr>
          <w:b w:val="0"/>
          <w:sz w:val="24"/>
          <w:szCs w:val="24"/>
        </w:rPr>
        <w:t xml:space="preserve">2) ремонт, восстановление пешеходных зон (тротуары, пешеходные дорожки и </w:t>
      </w:r>
      <w:r w:rsidRPr="002754BB">
        <w:rPr>
          <w:b w:val="0"/>
          <w:sz w:val="24"/>
          <w:szCs w:val="24"/>
        </w:rPr>
        <w:lastRenderedPageBreak/>
        <w:t>т.д.);</w:t>
      </w:r>
    </w:p>
    <w:p w:rsidR="00C8193C" w:rsidRPr="002754BB" w:rsidRDefault="00C8193C" w:rsidP="00C8193C">
      <w:pPr>
        <w:pStyle w:val="ConsPlusNormal"/>
        <w:widowControl w:val="0"/>
        <w:ind w:left="426"/>
        <w:jc w:val="both"/>
        <w:rPr>
          <w:b w:val="0"/>
          <w:sz w:val="24"/>
          <w:szCs w:val="24"/>
        </w:rPr>
      </w:pPr>
      <w:r w:rsidRPr="002754BB">
        <w:rPr>
          <w:b w:val="0"/>
          <w:sz w:val="24"/>
          <w:szCs w:val="24"/>
        </w:rPr>
        <w:t>3) обеспечение уличного освещения;</w:t>
      </w:r>
    </w:p>
    <w:p w:rsidR="00C8193C" w:rsidRPr="002754BB" w:rsidRDefault="00C8193C" w:rsidP="00C8193C">
      <w:pPr>
        <w:pStyle w:val="ConsPlusNormal"/>
        <w:widowControl w:val="0"/>
        <w:ind w:left="426"/>
        <w:jc w:val="both"/>
        <w:rPr>
          <w:b w:val="0"/>
          <w:sz w:val="24"/>
          <w:szCs w:val="24"/>
        </w:rPr>
      </w:pPr>
      <w:r w:rsidRPr="002754BB">
        <w:rPr>
          <w:b w:val="0"/>
          <w:sz w:val="24"/>
          <w:szCs w:val="24"/>
        </w:rPr>
        <w:t>4) обеспечение безопасности движения (установка, ремонт и восстановление ограждений);</w:t>
      </w:r>
    </w:p>
    <w:p w:rsidR="00C8193C" w:rsidRPr="002754BB" w:rsidRDefault="00C8193C" w:rsidP="00C8193C">
      <w:pPr>
        <w:pStyle w:val="ConsPlusNormal"/>
        <w:widowControl w:val="0"/>
        <w:ind w:left="426"/>
        <w:jc w:val="both"/>
        <w:rPr>
          <w:b w:val="0"/>
          <w:sz w:val="24"/>
          <w:szCs w:val="24"/>
        </w:rPr>
      </w:pPr>
      <w:r w:rsidRPr="002754BB">
        <w:rPr>
          <w:b w:val="0"/>
          <w:sz w:val="24"/>
          <w:szCs w:val="24"/>
        </w:rPr>
        <w:t>5) оборудование автобусных остановок;</w:t>
      </w:r>
    </w:p>
    <w:p w:rsidR="00C8193C" w:rsidRPr="002754BB" w:rsidRDefault="00C8193C" w:rsidP="00C8193C">
      <w:pPr>
        <w:pStyle w:val="ConsPlusNormal"/>
        <w:widowControl w:val="0"/>
        <w:ind w:left="426"/>
        <w:jc w:val="both"/>
        <w:rPr>
          <w:b w:val="0"/>
          <w:sz w:val="24"/>
          <w:szCs w:val="24"/>
        </w:rPr>
      </w:pPr>
      <w:r w:rsidRPr="002754BB">
        <w:rPr>
          <w:b w:val="0"/>
          <w:sz w:val="24"/>
          <w:szCs w:val="24"/>
        </w:rPr>
        <w:t>6) установка указателей с наименованиями улиц;</w:t>
      </w:r>
    </w:p>
    <w:p w:rsidR="00C8193C" w:rsidRPr="002754BB" w:rsidRDefault="00C8193C" w:rsidP="00C8193C">
      <w:pPr>
        <w:pStyle w:val="ConsPlusNormal"/>
        <w:widowControl w:val="0"/>
        <w:ind w:left="426"/>
        <w:jc w:val="both"/>
        <w:rPr>
          <w:b w:val="0"/>
          <w:sz w:val="24"/>
          <w:szCs w:val="24"/>
        </w:rPr>
      </w:pPr>
      <w:r w:rsidRPr="002754BB">
        <w:rPr>
          <w:b w:val="0"/>
          <w:sz w:val="24"/>
          <w:szCs w:val="24"/>
        </w:rPr>
        <w:t>7) озеленение;</w:t>
      </w:r>
    </w:p>
    <w:p w:rsidR="00C8193C" w:rsidRPr="002754BB" w:rsidRDefault="00C8193C" w:rsidP="00C8193C">
      <w:pPr>
        <w:pStyle w:val="ConsPlusNormal"/>
        <w:widowControl w:val="0"/>
        <w:ind w:left="426"/>
        <w:jc w:val="both"/>
        <w:rPr>
          <w:b w:val="0"/>
          <w:sz w:val="24"/>
          <w:szCs w:val="24"/>
        </w:rPr>
      </w:pPr>
      <w:r w:rsidRPr="002754BB">
        <w:rPr>
          <w:b w:val="0"/>
          <w:sz w:val="24"/>
          <w:szCs w:val="24"/>
        </w:rPr>
        <w:t>8) установка скамеек, урн;</w:t>
      </w:r>
    </w:p>
    <w:p w:rsidR="00C8193C" w:rsidRPr="002754BB" w:rsidRDefault="00C8193C" w:rsidP="00C8193C">
      <w:pPr>
        <w:pStyle w:val="ConsPlusNormal"/>
        <w:widowControl w:val="0"/>
        <w:ind w:left="426"/>
        <w:jc w:val="both"/>
        <w:rPr>
          <w:b w:val="0"/>
          <w:sz w:val="24"/>
          <w:szCs w:val="24"/>
        </w:rPr>
      </w:pPr>
      <w:r w:rsidRPr="002754BB">
        <w:rPr>
          <w:b w:val="0"/>
          <w:sz w:val="24"/>
          <w:szCs w:val="24"/>
        </w:rPr>
        <w:t>9)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E4EDF" w:rsidRPr="002754BB" w:rsidRDefault="007E4EDF" w:rsidP="007E4EDF">
      <w:pPr>
        <w:pStyle w:val="ConsPlusNormal"/>
        <w:ind w:firstLine="540"/>
        <w:jc w:val="both"/>
        <w:rPr>
          <w:b w:val="0"/>
          <w:spacing w:val="2"/>
          <w:sz w:val="24"/>
          <w:szCs w:val="24"/>
          <w:shd w:val="clear" w:color="auto" w:fill="FFFFFF"/>
        </w:rPr>
      </w:pPr>
      <w:r w:rsidRPr="002754BB">
        <w:rPr>
          <w:b w:val="0"/>
          <w:spacing w:val="2"/>
          <w:sz w:val="24"/>
          <w:szCs w:val="24"/>
          <w:shd w:val="clear" w:color="auto" w:fill="FFFFFF"/>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придомовых территорий, территорий собственников.</w:t>
      </w:r>
    </w:p>
    <w:p w:rsidR="007E4EDF" w:rsidRPr="002754BB" w:rsidRDefault="007E4EDF" w:rsidP="007E4EDF">
      <w:pPr>
        <w:pStyle w:val="ConsPlusNormal"/>
        <w:ind w:firstLine="540"/>
        <w:jc w:val="both"/>
        <w:rPr>
          <w:b w:val="0"/>
          <w:spacing w:val="2"/>
          <w:sz w:val="24"/>
          <w:szCs w:val="24"/>
          <w:shd w:val="clear" w:color="auto" w:fill="FFFFFF"/>
        </w:rPr>
      </w:pPr>
      <w:r w:rsidRPr="002754BB">
        <w:rPr>
          <w:b w:val="0"/>
          <w:spacing w:val="2"/>
          <w:sz w:val="24"/>
          <w:szCs w:val="24"/>
          <w:shd w:val="clear" w:color="auto" w:fill="FFFFFF"/>
        </w:rPr>
        <w:t xml:space="preserve">Дворовые территории являются важнейшей составной частью транспортной системы. От уровня транспортно-эксплуатационного состояний дворовых территорий многоквартирных домов и проездов к дворовым территориям во многом зависит качество жизни населения. </w:t>
      </w:r>
    </w:p>
    <w:p w:rsidR="007E4EDF" w:rsidRPr="002754BB" w:rsidRDefault="007E4EDF" w:rsidP="00E665C2">
      <w:pPr>
        <w:pStyle w:val="Default"/>
        <w:ind w:firstLine="540"/>
        <w:jc w:val="both"/>
      </w:pPr>
      <w:r w:rsidRPr="002754BB">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E4EDF" w:rsidRPr="002754BB" w:rsidRDefault="007E4EDF" w:rsidP="007E4EDF">
      <w:pPr>
        <w:pStyle w:val="Default"/>
        <w:jc w:val="both"/>
      </w:pPr>
      <w:r w:rsidRPr="002754BB">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E46DC3" w:rsidRPr="002754BB" w:rsidRDefault="00E46DC3" w:rsidP="00A56C85">
      <w:pPr>
        <w:pStyle w:val="Default"/>
        <w:jc w:val="both"/>
        <w:rPr>
          <w:lang w:eastAsia="en-US"/>
        </w:rPr>
      </w:pPr>
      <w:r w:rsidRPr="002754BB">
        <w:rPr>
          <w:lang w:eastAsia="en-US"/>
        </w:rPr>
        <w:tab/>
        <w:t>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E46DC3" w:rsidRPr="002754BB" w:rsidRDefault="00E46DC3" w:rsidP="00521C49">
      <w:pPr>
        <w:tabs>
          <w:tab w:val="left" w:pos="0"/>
        </w:tabs>
        <w:jc w:val="both"/>
        <w:rPr>
          <w:lang w:eastAsia="en-US"/>
        </w:rPr>
      </w:pPr>
      <w:r w:rsidRPr="002754BB">
        <w:rPr>
          <w:lang w:eastAsia="en-US"/>
        </w:rPr>
        <w:tab/>
      </w:r>
      <w:r w:rsidR="00A56C85" w:rsidRPr="002754BB">
        <w:rPr>
          <w:lang w:eastAsia="en-US"/>
        </w:rPr>
        <w:t>В</w:t>
      </w:r>
      <w:r w:rsidRPr="002754BB">
        <w:rPr>
          <w:lang w:eastAsia="en-US"/>
        </w:rPr>
        <w:t xml:space="preserve"> решени</w:t>
      </w:r>
      <w:r w:rsidR="00A56C85" w:rsidRPr="002754BB">
        <w:rPr>
          <w:lang w:eastAsia="en-US"/>
        </w:rPr>
        <w:t>и</w:t>
      </w:r>
      <w:r w:rsidRPr="002754BB">
        <w:rPr>
          <w:lang w:eastAsia="en-US"/>
        </w:rPr>
        <w:t xml:space="preserve"> проблем по благоустройству дворовых территорий и территорий общего пользования поселения необходимо использовать программно-целевой метод. Комплексное решение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46DC3" w:rsidRPr="002754BB" w:rsidRDefault="00E46DC3" w:rsidP="00521C49">
      <w:pPr>
        <w:tabs>
          <w:tab w:val="left" w:pos="0"/>
        </w:tabs>
        <w:ind w:firstLine="709"/>
        <w:jc w:val="both"/>
        <w:rPr>
          <w:lang w:eastAsia="en-US"/>
        </w:rPr>
      </w:pPr>
      <w:r w:rsidRPr="002754BB">
        <w:rPr>
          <w:lang w:eastAsia="en-US"/>
        </w:rPr>
        <w:t>Таким образом, благоустройство должно включать в себя:</w:t>
      </w:r>
    </w:p>
    <w:p w:rsidR="00E46DC3" w:rsidRPr="002754BB" w:rsidRDefault="00E46DC3" w:rsidP="00521C49">
      <w:pPr>
        <w:numPr>
          <w:ilvl w:val="0"/>
          <w:numId w:val="2"/>
        </w:numPr>
        <w:tabs>
          <w:tab w:val="left" w:pos="0"/>
        </w:tabs>
        <w:jc w:val="both"/>
        <w:rPr>
          <w:lang w:eastAsia="en-US"/>
        </w:rPr>
      </w:pPr>
      <w:r w:rsidRPr="002754BB">
        <w:rPr>
          <w:lang w:eastAsia="en-US"/>
        </w:rPr>
        <w:t>благоустройство дворовых территорий многоквартирных домов, предусматривающее:</w:t>
      </w:r>
    </w:p>
    <w:p w:rsidR="00E46DC3" w:rsidRPr="002754BB" w:rsidRDefault="00E46DC3" w:rsidP="00521C49">
      <w:pPr>
        <w:tabs>
          <w:tab w:val="left" w:pos="0"/>
        </w:tabs>
        <w:jc w:val="both"/>
        <w:rPr>
          <w:lang w:eastAsia="en-US"/>
        </w:rPr>
      </w:pPr>
      <w:r w:rsidRPr="002754BB">
        <w:rPr>
          <w:lang w:eastAsia="en-US"/>
        </w:rPr>
        <w:t>а) минимальный перечень работ по благоустройству:</w:t>
      </w:r>
    </w:p>
    <w:p w:rsidR="00E46DC3" w:rsidRPr="002754BB" w:rsidRDefault="00E46DC3" w:rsidP="00521C49">
      <w:pPr>
        <w:tabs>
          <w:tab w:val="left" w:pos="0"/>
        </w:tabs>
        <w:jc w:val="both"/>
        <w:rPr>
          <w:lang w:eastAsia="en-US"/>
        </w:rPr>
      </w:pPr>
      <w:r w:rsidRPr="002754BB">
        <w:rPr>
          <w:lang w:eastAsia="en-US"/>
        </w:rPr>
        <w:t>- ремонт дворовых проездов;</w:t>
      </w:r>
    </w:p>
    <w:p w:rsidR="00E46DC3" w:rsidRPr="002754BB" w:rsidRDefault="00E46DC3" w:rsidP="00521C49">
      <w:pPr>
        <w:tabs>
          <w:tab w:val="left" w:pos="0"/>
        </w:tabs>
        <w:jc w:val="both"/>
        <w:rPr>
          <w:lang w:eastAsia="en-US"/>
        </w:rPr>
      </w:pPr>
      <w:r w:rsidRPr="002754BB">
        <w:rPr>
          <w:lang w:eastAsia="en-US"/>
        </w:rPr>
        <w:t>- ремонт тротуаров  и мест стоянки автотранспортных средств;</w:t>
      </w:r>
    </w:p>
    <w:p w:rsidR="00E46DC3" w:rsidRPr="002754BB" w:rsidRDefault="00E46DC3" w:rsidP="00521C49">
      <w:pPr>
        <w:tabs>
          <w:tab w:val="left" w:pos="0"/>
        </w:tabs>
        <w:jc w:val="both"/>
        <w:rPr>
          <w:lang w:eastAsia="en-US"/>
        </w:rPr>
      </w:pPr>
      <w:r w:rsidRPr="002754BB">
        <w:rPr>
          <w:lang w:eastAsia="en-US"/>
        </w:rPr>
        <w:t>- обеспечение освещения  дворовых территорий</w:t>
      </w:r>
      <w:r w:rsidR="003061F7" w:rsidRPr="002754BB">
        <w:rPr>
          <w:lang w:eastAsia="en-US"/>
        </w:rPr>
        <w:t>;</w:t>
      </w:r>
    </w:p>
    <w:p w:rsidR="003061F7" w:rsidRPr="002754BB" w:rsidRDefault="003061F7" w:rsidP="00521C49">
      <w:pPr>
        <w:tabs>
          <w:tab w:val="left" w:pos="0"/>
        </w:tabs>
        <w:jc w:val="both"/>
        <w:rPr>
          <w:lang w:eastAsia="en-US"/>
        </w:rPr>
      </w:pPr>
      <w:r w:rsidRPr="002754BB">
        <w:rPr>
          <w:lang w:eastAsia="en-US"/>
        </w:rPr>
        <w:t>- установка малых архитектурных форм (скамейки, урны для мусора).</w:t>
      </w:r>
    </w:p>
    <w:p w:rsidR="00E46DC3" w:rsidRPr="002754BB" w:rsidRDefault="00E46DC3" w:rsidP="00521C49">
      <w:pPr>
        <w:tabs>
          <w:tab w:val="left" w:pos="0"/>
        </w:tabs>
        <w:jc w:val="both"/>
        <w:rPr>
          <w:lang w:eastAsia="en-US"/>
        </w:rPr>
      </w:pPr>
    </w:p>
    <w:p w:rsidR="00E46DC3" w:rsidRPr="002754BB" w:rsidRDefault="00E46DC3" w:rsidP="00521C49">
      <w:pPr>
        <w:tabs>
          <w:tab w:val="left" w:pos="0"/>
        </w:tabs>
        <w:jc w:val="both"/>
        <w:rPr>
          <w:lang w:eastAsia="en-US"/>
        </w:rPr>
      </w:pPr>
      <w:r w:rsidRPr="002754BB">
        <w:rPr>
          <w:lang w:eastAsia="en-US"/>
        </w:rPr>
        <w:lastRenderedPageBreak/>
        <w:t>б) дополнительный перечень работ по благоустройству:</w:t>
      </w:r>
    </w:p>
    <w:p w:rsidR="00E46DC3" w:rsidRPr="002754BB" w:rsidRDefault="00E46DC3" w:rsidP="00521C49">
      <w:pPr>
        <w:jc w:val="both"/>
      </w:pPr>
      <w:r w:rsidRPr="002754BB">
        <w:t>- оборудование детских и (или) спортивных площадок;</w:t>
      </w:r>
    </w:p>
    <w:p w:rsidR="00E46DC3" w:rsidRPr="002754BB" w:rsidRDefault="00E46DC3" w:rsidP="00521C49">
      <w:pPr>
        <w:jc w:val="both"/>
      </w:pPr>
      <w:r w:rsidRPr="002754BB">
        <w:t>- о</w:t>
      </w:r>
      <w:r w:rsidR="0099671E" w:rsidRPr="002754BB">
        <w:t>борудование автомобильных парк</w:t>
      </w:r>
      <w:r w:rsidRPr="002754BB">
        <w:t>овок;</w:t>
      </w:r>
    </w:p>
    <w:p w:rsidR="00E46DC3" w:rsidRPr="002754BB" w:rsidRDefault="00E46DC3" w:rsidP="00521C49">
      <w:pPr>
        <w:jc w:val="both"/>
      </w:pPr>
      <w:r w:rsidRPr="002754BB">
        <w:t>- озеленение;</w:t>
      </w:r>
    </w:p>
    <w:p w:rsidR="00E46DC3" w:rsidRPr="002754BB" w:rsidRDefault="00E46DC3" w:rsidP="00521C49">
      <w:pPr>
        <w:jc w:val="both"/>
      </w:pPr>
      <w:r w:rsidRPr="002754BB">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E46DC3" w:rsidRPr="002754BB" w:rsidRDefault="00E46DC3" w:rsidP="00521C49">
      <w:pPr>
        <w:jc w:val="both"/>
      </w:pPr>
      <w:r w:rsidRPr="002754BB">
        <w:t>- расчистка прилегающей территории.</w:t>
      </w:r>
    </w:p>
    <w:p w:rsidR="00E46DC3" w:rsidRDefault="00E46DC3" w:rsidP="00521C49">
      <w:pPr>
        <w:ind w:firstLine="709"/>
        <w:jc w:val="both"/>
      </w:pPr>
      <w:r w:rsidRPr="002754BB">
        <w:t>2) благоустройство общественных территорий.</w:t>
      </w:r>
    </w:p>
    <w:p w:rsidR="00B525FC" w:rsidRPr="002754BB" w:rsidRDefault="00B525FC" w:rsidP="00521C49">
      <w:pPr>
        <w:ind w:firstLine="709"/>
        <w:jc w:val="both"/>
      </w:pPr>
      <w:r>
        <w:t xml:space="preserve">Выполнение работ по благоустройству муниципальных территорий общего пользования производится в соответствии с </w:t>
      </w:r>
      <w:proofErr w:type="gramStart"/>
      <w:r>
        <w:t>дизайн-проектом</w:t>
      </w:r>
      <w:proofErr w:type="gramEnd"/>
      <w:r>
        <w:t>.</w:t>
      </w:r>
    </w:p>
    <w:p w:rsidR="00E46DC3" w:rsidRPr="002754BB" w:rsidRDefault="00E46DC3" w:rsidP="00521C49">
      <w:pPr>
        <w:pStyle w:val="ConsPlusNormal"/>
        <w:ind w:firstLine="540"/>
        <w:jc w:val="both"/>
        <w:rPr>
          <w:b w:val="0"/>
          <w:sz w:val="24"/>
          <w:szCs w:val="24"/>
        </w:rPr>
      </w:pPr>
      <w:r w:rsidRPr="002754BB">
        <w:rPr>
          <w:b w:val="0"/>
          <w:sz w:val="24"/>
          <w:szCs w:val="24"/>
        </w:rPr>
        <w:t>Ориентировочная нормативная стоимость (единичные расценки) работ по благоустройству, входящих в состав минимального и дополнительного перечней работ приведена в Таблице 1.</w:t>
      </w:r>
      <w:r w:rsidR="007032C1" w:rsidRPr="002754BB">
        <w:rPr>
          <w:b w:val="0"/>
          <w:sz w:val="24"/>
          <w:szCs w:val="24"/>
        </w:rPr>
        <w:t xml:space="preserve"> Стоимость работ носит ориентировочный характер и подлежит ежегодному уточнению.</w:t>
      </w:r>
    </w:p>
    <w:p w:rsidR="00023C6A" w:rsidRDefault="00023C6A" w:rsidP="00521C49">
      <w:pPr>
        <w:pStyle w:val="ConsPlusNormal"/>
        <w:ind w:firstLine="540"/>
        <w:jc w:val="right"/>
        <w:rPr>
          <w:b w:val="0"/>
          <w:sz w:val="24"/>
          <w:szCs w:val="24"/>
        </w:rPr>
      </w:pPr>
    </w:p>
    <w:p w:rsidR="00023C6A" w:rsidRDefault="00023C6A" w:rsidP="00521C49">
      <w:pPr>
        <w:pStyle w:val="ConsPlusNormal"/>
        <w:ind w:firstLine="540"/>
        <w:jc w:val="right"/>
        <w:rPr>
          <w:b w:val="0"/>
          <w:sz w:val="24"/>
          <w:szCs w:val="24"/>
        </w:rPr>
      </w:pPr>
    </w:p>
    <w:p w:rsidR="00E46DC3" w:rsidRPr="00380DFE" w:rsidRDefault="00E46DC3" w:rsidP="00521C49">
      <w:pPr>
        <w:pStyle w:val="ConsPlusNormal"/>
        <w:ind w:firstLine="540"/>
        <w:jc w:val="right"/>
        <w:rPr>
          <w:b w:val="0"/>
          <w:sz w:val="24"/>
          <w:szCs w:val="24"/>
        </w:rPr>
      </w:pPr>
      <w:r>
        <w:rPr>
          <w:b w:val="0"/>
          <w:sz w:val="24"/>
          <w:szCs w:val="24"/>
        </w:rPr>
        <w:t>Таблица №1</w:t>
      </w:r>
    </w:p>
    <w:tbl>
      <w:tblPr>
        <w:tblW w:w="8897" w:type="dxa"/>
        <w:tblLayout w:type="fixed"/>
        <w:tblLook w:val="00A0" w:firstRow="1" w:lastRow="0" w:firstColumn="1" w:lastColumn="0" w:noHBand="0" w:noVBand="0"/>
      </w:tblPr>
      <w:tblGrid>
        <w:gridCol w:w="688"/>
        <w:gridCol w:w="5941"/>
        <w:gridCol w:w="850"/>
        <w:gridCol w:w="1418"/>
      </w:tblGrid>
      <w:tr w:rsidR="00E46DC3" w:rsidRPr="00002979" w:rsidTr="002754BB">
        <w:trPr>
          <w:trHeight w:val="523"/>
        </w:trPr>
        <w:tc>
          <w:tcPr>
            <w:tcW w:w="8897" w:type="dxa"/>
            <w:gridSpan w:val="4"/>
            <w:tcBorders>
              <w:top w:val="single" w:sz="4" w:space="0" w:color="auto"/>
              <w:left w:val="single" w:sz="4" w:space="0" w:color="auto"/>
              <w:bottom w:val="single" w:sz="4" w:space="0" w:color="auto"/>
              <w:right w:val="single" w:sz="4" w:space="0" w:color="000000"/>
            </w:tcBorders>
            <w:vAlign w:val="center"/>
          </w:tcPr>
          <w:p w:rsidR="00E46DC3" w:rsidRPr="00002979" w:rsidRDefault="00E46DC3" w:rsidP="0020771A">
            <w:pPr>
              <w:jc w:val="center"/>
              <w:rPr>
                <w:b/>
                <w:bCs/>
              </w:rPr>
            </w:pPr>
            <w:r w:rsidRPr="00002979">
              <w:rPr>
                <w:b/>
                <w:bCs/>
              </w:rPr>
              <w:t>Виды работ и максимальная стоимость работ единицы измерения</w:t>
            </w:r>
          </w:p>
        </w:tc>
      </w:tr>
      <w:tr w:rsidR="00E46DC3" w:rsidRPr="00002979" w:rsidTr="002754BB">
        <w:trPr>
          <w:trHeight w:val="984"/>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 п.п.</w:t>
            </w:r>
          </w:p>
        </w:tc>
        <w:tc>
          <w:tcPr>
            <w:tcW w:w="5941" w:type="dxa"/>
            <w:tcBorders>
              <w:top w:val="nil"/>
              <w:left w:val="nil"/>
              <w:bottom w:val="single" w:sz="4" w:space="0" w:color="auto"/>
              <w:right w:val="single" w:sz="4" w:space="0" w:color="auto"/>
            </w:tcBorders>
            <w:vAlign w:val="center"/>
          </w:tcPr>
          <w:p w:rsidR="00E46DC3" w:rsidRPr="00002979" w:rsidRDefault="00E46DC3" w:rsidP="00B40400">
            <w:pPr>
              <w:ind w:left="-361" w:firstLine="361"/>
              <w:jc w:val="center"/>
              <w:rPr>
                <w:b/>
              </w:rPr>
            </w:pPr>
            <w:r w:rsidRPr="00002979">
              <w:rPr>
                <w:b/>
              </w:rPr>
              <w:t xml:space="preserve">Наименование работ </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 xml:space="preserve">Ед. </w:t>
            </w:r>
            <w:proofErr w:type="spellStart"/>
            <w:r w:rsidRPr="00002979">
              <w:rPr>
                <w:b/>
              </w:rPr>
              <w:t>изм</w:t>
            </w:r>
            <w:proofErr w:type="spellEnd"/>
          </w:p>
        </w:tc>
        <w:tc>
          <w:tcPr>
            <w:tcW w:w="1418"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Стоимость за ед. изм., руб.*</w:t>
            </w:r>
          </w:p>
        </w:tc>
      </w:tr>
      <w:tr w:rsidR="00E46DC3" w:rsidRPr="00002979" w:rsidTr="002754BB">
        <w:trPr>
          <w:trHeight w:val="403"/>
        </w:trPr>
        <w:tc>
          <w:tcPr>
            <w:tcW w:w="688" w:type="dxa"/>
            <w:tcBorders>
              <w:top w:val="nil"/>
              <w:left w:val="nil"/>
              <w:bottom w:val="nil"/>
              <w:right w:val="nil"/>
            </w:tcBorders>
            <w:shd w:val="clear" w:color="000000" w:fill="99CC00"/>
            <w:noWrap/>
            <w:vAlign w:val="bottom"/>
          </w:tcPr>
          <w:p w:rsidR="00E46DC3" w:rsidRPr="00002979" w:rsidRDefault="00E46DC3" w:rsidP="0020771A">
            <w:pPr>
              <w:rPr>
                <w:b/>
              </w:rPr>
            </w:pPr>
            <w:r w:rsidRPr="00002979">
              <w:rPr>
                <w:b/>
              </w:rPr>
              <w:t> </w:t>
            </w:r>
          </w:p>
        </w:tc>
        <w:tc>
          <w:tcPr>
            <w:tcW w:w="5941" w:type="dxa"/>
            <w:tcBorders>
              <w:top w:val="nil"/>
              <w:left w:val="nil"/>
              <w:bottom w:val="nil"/>
              <w:right w:val="nil"/>
            </w:tcBorders>
            <w:shd w:val="clear" w:color="000000" w:fill="99CC00"/>
            <w:noWrap/>
            <w:vAlign w:val="bottom"/>
          </w:tcPr>
          <w:p w:rsidR="00E46DC3" w:rsidRPr="00002979" w:rsidRDefault="00E46DC3" w:rsidP="0020771A">
            <w:pPr>
              <w:jc w:val="center"/>
              <w:rPr>
                <w:b/>
                <w:bCs/>
              </w:rPr>
            </w:pPr>
            <w:r w:rsidRPr="00002979">
              <w:rPr>
                <w:b/>
                <w:bCs/>
              </w:rPr>
              <w:t>Проезды</w:t>
            </w:r>
          </w:p>
        </w:tc>
        <w:tc>
          <w:tcPr>
            <w:tcW w:w="850" w:type="dxa"/>
            <w:tcBorders>
              <w:top w:val="nil"/>
              <w:left w:val="nil"/>
              <w:bottom w:val="nil"/>
              <w:right w:val="nil"/>
            </w:tcBorders>
            <w:shd w:val="clear" w:color="000000" w:fill="99CC00"/>
            <w:noWrap/>
            <w:vAlign w:val="bottom"/>
          </w:tcPr>
          <w:p w:rsidR="00E46DC3" w:rsidRPr="00002979" w:rsidRDefault="00E46DC3" w:rsidP="0020771A">
            <w:pPr>
              <w:rPr>
                <w:b/>
              </w:rPr>
            </w:pPr>
            <w:r w:rsidRPr="00002979">
              <w:rPr>
                <w:b/>
              </w:rPr>
              <w:t> </w:t>
            </w:r>
          </w:p>
        </w:tc>
        <w:tc>
          <w:tcPr>
            <w:tcW w:w="1418" w:type="dxa"/>
            <w:tcBorders>
              <w:top w:val="nil"/>
              <w:left w:val="nil"/>
              <w:bottom w:val="nil"/>
              <w:right w:val="nil"/>
            </w:tcBorders>
            <w:shd w:val="clear" w:color="000000" w:fill="99CC00"/>
            <w:noWrap/>
            <w:vAlign w:val="bottom"/>
          </w:tcPr>
          <w:p w:rsidR="00E46DC3" w:rsidRPr="00002979" w:rsidRDefault="00E46DC3" w:rsidP="0020771A">
            <w:pPr>
              <w:rPr>
                <w:b/>
                <w:color w:val="0000FF"/>
              </w:rPr>
            </w:pPr>
            <w:r w:rsidRPr="00002979">
              <w:rPr>
                <w:b/>
                <w:color w:val="0000FF"/>
              </w:rPr>
              <w:t> </w:t>
            </w:r>
          </w:p>
        </w:tc>
      </w:tr>
      <w:tr w:rsidR="00E46DC3" w:rsidRPr="00002979" w:rsidTr="002754BB">
        <w:trPr>
          <w:trHeight w:val="707"/>
        </w:trPr>
        <w:tc>
          <w:tcPr>
            <w:tcW w:w="688" w:type="dxa"/>
            <w:tcBorders>
              <w:top w:val="single" w:sz="4" w:space="0" w:color="auto"/>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w:t>
            </w:r>
          </w:p>
        </w:tc>
        <w:tc>
          <w:tcPr>
            <w:tcW w:w="5941" w:type="dxa"/>
            <w:tcBorders>
              <w:top w:val="single" w:sz="4" w:space="0" w:color="auto"/>
              <w:left w:val="nil"/>
              <w:bottom w:val="single" w:sz="4" w:space="0" w:color="auto"/>
              <w:right w:val="single" w:sz="4" w:space="0" w:color="auto"/>
            </w:tcBorders>
            <w:vAlign w:val="center"/>
          </w:tcPr>
          <w:p w:rsidR="00E46DC3" w:rsidRPr="00002979" w:rsidRDefault="00E46DC3" w:rsidP="0020771A">
            <w:pPr>
              <w:rPr>
                <w:b/>
              </w:rPr>
            </w:pPr>
            <w:r w:rsidRPr="00002979">
              <w:rPr>
                <w:b/>
              </w:rPr>
              <w:t>Розлив битума БНД 60/90 сорт высший на проезжей части</w:t>
            </w:r>
          </w:p>
        </w:tc>
        <w:tc>
          <w:tcPr>
            <w:tcW w:w="850" w:type="dxa"/>
            <w:tcBorders>
              <w:top w:val="single" w:sz="4" w:space="0" w:color="auto"/>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1тн</w:t>
            </w:r>
          </w:p>
        </w:tc>
        <w:tc>
          <w:tcPr>
            <w:tcW w:w="1418" w:type="dxa"/>
            <w:tcBorders>
              <w:top w:val="single" w:sz="4" w:space="0" w:color="auto"/>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7" w:anchor="'1'!A1" w:history="1">
              <w:r w:rsidR="00E46DC3" w:rsidRPr="00002979">
                <w:rPr>
                  <w:b/>
                  <w:color w:val="0000FF"/>
                  <w:sz w:val="20"/>
                  <w:u w:val="single"/>
                </w:rPr>
                <w:t>10 946,00</w:t>
              </w:r>
            </w:hyperlink>
          </w:p>
        </w:tc>
      </w:tr>
      <w:tr w:rsidR="00E46DC3" w:rsidRPr="00002979" w:rsidTr="002754BB">
        <w:trPr>
          <w:trHeight w:val="844"/>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из мелкозернистого плотного асфальтобетона марки II тип</w:t>
            </w:r>
            <w:proofErr w:type="gramStart"/>
            <w:r w:rsidRPr="00002979">
              <w:rPr>
                <w:b/>
              </w:rPr>
              <w:t xml:space="preserve"> Б</w:t>
            </w:r>
            <w:proofErr w:type="gramEnd"/>
            <w:r w:rsidRPr="00002979">
              <w:rPr>
                <w:b/>
              </w:rPr>
              <w:t xml:space="preserve"> толщиной слоя 4 см </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8" w:anchor="'2'!A1" w:history="1">
              <w:r w:rsidR="00E46DC3" w:rsidRPr="00002979">
                <w:rPr>
                  <w:b/>
                  <w:color w:val="0000FF"/>
                  <w:sz w:val="20"/>
                  <w:u w:val="single"/>
                </w:rPr>
                <w:t>529 844,00</w:t>
              </w:r>
            </w:hyperlink>
          </w:p>
        </w:tc>
      </w:tr>
      <w:tr w:rsidR="00E46DC3" w:rsidRPr="00002979" w:rsidTr="002754BB">
        <w:trPr>
          <w:trHeight w:val="84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из мелкозернистого плотного асфальтобетона марки II тип</w:t>
            </w:r>
            <w:proofErr w:type="gramStart"/>
            <w:r w:rsidRPr="00002979">
              <w:rPr>
                <w:b/>
              </w:rPr>
              <w:t xml:space="preserve"> Б</w:t>
            </w:r>
            <w:proofErr w:type="gramEnd"/>
            <w:r w:rsidRPr="00002979">
              <w:rPr>
                <w:b/>
              </w:rPr>
              <w:t xml:space="preserve"> толщиной слоя 5 см </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9" w:anchor="'3'!A1" w:history="1">
              <w:r w:rsidR="00E46DC3" w:rsidRPr="00002979">
                <w:rPr>
                  <w:b/>
                  <w:color w:val="0000FF"/>
                  <w:sz w:val="20"/>
                  <w:u w:val="single"/>
                </w:rPr>
                <w:t>650 951,00</w:t>
              </w:r>
            </w:hyperlink>
          </w:p>
        </w:tc>
      </w:tr>
      <w:tr w:rsidR="00E46DC3" w:rsidRPr="00002979" w:rsidTr="002754BB">
        <w:trPr>
          <w:trHeight w:val="840"/>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4</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из мелкозернистого плотного асфальтобетона марки II тип</w:t>
            </w:r>
            <w:proofErr w:type="gramStart"/>
            <w:r w:rsidRPr="00002979">
              <w:rPr>
                <w:b/>
              </w:rPr>
              <w:t xml:space="preserve"> Д</w:t>
            </w:r>
            <w:proofErr w:type="gramEnd"/>
            <w:r w:rsidRPr="00002979">
              <w:rPr>
                <w:b/>
              </w:rPr>
              <w:t xml:space="preserve"> толщиной слоя 5 см </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10" w:anchor="'4'!A1" w:history="1">
              <w:r w:rsidR="00E46DC3" w:rsidRPr="00002979">
                <w:rPr>
                  <w:b/>
                  <w:color w:val="0000FF"/>
                  <w:sz w:val="20"/>
                  <w:u w:val="single"/>
                </w:rPr>
                <w:t>590 598,00</w:t>
              </w:r>
            </w:hyperlink>
          </w:p>
        </w:tc>
      </w:tr>
      <w:tr w:rsidR="00E46DC3" w:rsidRPr="00002979" w:rsidTr="002754BB">
        <w:trPr>
          <w:trHeight w:val="697"/>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5</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выравнивающего слоя из плотного асфальтобетона марки II тип</w:t>
            </w:r>
            <w:proofErr w:type="gramStart"/>
            <w:r w:rsidRPr="00002979">
              <w:rPr>
                <w:b/>
              </w:rPr>
              <w:t xml:space="preserve"> Б</w:t>
            </w:r>
            <w:proofErr w:type="gramEnd"/>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100т</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11" w:anchor="'5'!A1" w:history="1">
              <w:r w:rsidR="00E46DC3" w:rsidRPr="00002979">
                <w:rPr>
                  <w:b/>
                  <w:color w:val="0000FF"/>
                  <w:sz w:val="20"/>
                  <w:u w:val="single"/>
                </w:rPr>
                <w:t>546 492,00</w:t>
              </w:r>
            </w:hyperlink>
          </w:p>
        </w:tc>
      </w:tr>
      <w:tr w:rsidR="00E46DC3" w:rsidRPr="00002979" w:rsidTr="002754BB">
        <w:trPr>
          <w:trHeight w:val="551"/>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6</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 Устройство выравнивающего слоя из плотного асфальтобетона марка II тип</w:t>
            </w:r>
            <w:proofErr w:type="gramStart"/>
            <w:r w:rsidRPr="00002979">
              <w:rPr>
                <w:b/>
              </w:rPr>
              <w:t xml:space="preserve"> Д</w:t>
            </w:r>
            <w:proofErr w:type="gramEnd"/>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100т</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12" w:anchor="'6'!A1" w:history="1">
              <w:r w:rsidR="00E46DC3" w:rsidRPr="00002979">
                <w:rPr>
                  <w:b/>
                  <w:color w:val="0000FF"/>
                  <w:sz w:val="20"/>
                  <w:u w:val="single"/>
                </w:rPr>
                <w:t>511 997,00</w:t>
              </w:r>
            </w:hyperlink>
          </w:p>
        </w:tc>
      </w:tr>
      <w:tr w:rsidR="00E46DC3" w:rsidRPr="00002979" w:rsidTr="002754BB">
        <w:trPr>
          <w:trHeight w:val="559"/>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7</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выравнивающего слоя из песка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13" w:anchor="'7'!A1" w:history="1">
              <w:r w:rsidR="00E46DC3" w:rsidRPr="00002979">
                <w:rPr>
                  <w:b/>
                  <w:color w:val="0000FF"/>
                  <w:sz w:val="20"/>
                  <w:u w:val="single"/>
                </w:rPr>
                <w:t>115 016,00</w:t>
              </w:r>
            </w:hyperlink>
          </w:p>
        </w:tc>
      </w:tr>
      <w:tr w:rsidR="00E46DC3" w:rsidRPr="00002979" w:rsidTr="002754BB">
        <w:trPr>
          <w:trHeight w:val="55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8</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выравнивающего слоя из а/б крошки</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14" w:anchor="'8'!A1" w:history="1">
              <w:r w:rsidR="00E46DC3" w:rsidRPr="00002979">
                <w:rPr>
                  <w:b/>
                  <w:color w:val="0000FF"/>
                  <w:sz w:val="20"/>
                  <w:u w:val="single"/>
                </w:rPr>
                <w:t>54 566,00</w:t>
              </w:r>
            </w:hyperlink>
          </w:p>
        </w:tc>
      </w:tr>
      <w:tr w:rsidR="00E46DC3" w:rsidRPr="00002979" w:rsidTr="002754BB">
        <w:trPr>
          <w:trHeight w:val="43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9</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Устройство подстилающего слоя из ПГС </w:t>
            </w:r>
            <w:proofErr w:type="gramStart"/>
            <w:r w:rsidRPr="00002979">
              <w:rPr>
                <w:b/>
              </w:rPr>
              <w:t>обогащенная</w:t>
            </w:r>
            <w:proofErr w:type="gramEnd"/>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15" w:anchor="'9'!A1" w:history="1">
              <w:r w:rsidR="00E46DC3" w:rsidRPr="00002979">
                <w:rPr>
                  <w:b/>
                  <w:color w:val="0000FF"/>
                  <w:sz w:val="20"/>
                  <w:u w:val="single"/>
                </w:rPr>
                <w:t>244 668,00</w:t>
              </w:r>
            </w:hyperlink>
          </w:p>
        </w:tc>
      </w:tr>
      <w:tr w:rsidR="00E46DC3" w:rsidRPr="00002979" w:rsidTr="002754BB">
        <w:trPr>
          <w:trHeight w:val="557"/>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10</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подстилающего слоя из ПГС</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16" w:anchor="'10'!A1" w:history="1">
              <w:r w:rsidR="00E46DC3" w:rsidRPr="00002979">
                <w:rPr>
                  <w:b/>
                  <w:color w:val="0000FF"/>
                  <w:sz w:val="20"/>
                  <w:u w:val="single"/>
                </w:rPr>
                <w:t>183 890,00</w:t>
              </w:r>
            </w:hyperlink>
          </w:p>
        </w:tc>
      </w:tr>
      <w:tr w:rsidR="00E46DC3" w:rsidRPr="00002979" w:rsidTr="002754BB">
        <w:trPr>
          <w:trHeight w:val="698"/>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lastRenderedPageBreak/>
              <w:t>11</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выравнивающего слоя из щебня фр. 40-70, марка 1200</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17" w:anchor="'11'!A1" w:history="1">
              <w:r w:rsidR="00E46DC3" w:rsidRPr="00002979">
                <w:rPr>
                  <w:b/>
                  <w:color w:val="0000FF"/>
                  <w:sz w:val="20"/>
                  <w:u w:val="single"/>
                </w:rPr>
                <w:t>418 722,00</w:t>
              </w:r>
            </w:hyperlink>
          </w:p>
        </w:tc>
      </w:tr>
      <w:tr w:rsidR="00E46DC3" w:rsidRPr="00002979" w:rsidTr="002754BB">
        <w:trPr>
          <w:trHeight w:val="992"/>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12</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асфальтобетонного покрытия с помощью отбойных молотков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18" w:anchor="'12'!A1" w:history="1">
              <w:r w:rsidR="00E46DC3" w:rsidRPr="00002979">
                <w:rPr>
                  <w:b/>
                  <w:color w:val="0000FF"/>
                  <w:sz w:val="20"/>
                  <w:u w:val="single"/>
                </w:rPr>
                <w:t>146 645,00</w:t>
              </w:r>
            </w:hyperlink>
          </w:p>
        </w:tc>
      </w:tr>
      <w:tr w:rsidR="00E46DC3" w:rsidRPr="00002979" w:rsidTr="002754BB">
        <w:trPr>
          <w:trHeight w:val="69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13</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асфальтобетонного покрытия с помощью погрузчика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19" w:anchor="'13'!A1" w:history="1">
              <w:r w:rsidR="00E46DC3" w:rsidRPr="00002979">
                <w:rPr>
                  <w:b/>
                  <w:color w:val="0000FF"/>
                  <w:sz w:val="20"/>
                  <w:u w:val="single"/>
                </w:rPr>
                <w:t>72 277,00</w:t>
              </w:r>
            </w:hyperlink>
          </w:p>
        </w:tc>
      </w:tr>
      <w:tr w:rsidR="00E46DC3" w:rsidRPr="00002979" w:rsidTr="002754BB">
        <w:trPr>
          <w:trHeight w:val="561"/>
        </w:trPr>
        <w:tc>
          <w:tcPr>
            <w:tcW w:w="688" w:type="dxa"/>
            <w:tcBorders>
              <w:top w:val="nil"/>
              <w:left w:val="single" w:sz="4" w:space="0" w:color="auto"/>
              <w:bottom w:val="single" w:sz="4" w:space="0" w:color="auto"/>
              <w:right w:val="nil"/>
            </w:tcBorders>
            <w:shd w:val="clear" w:color="000000" w:fill="99CC00"/>
            <w:vAlign w:val="center"/>
          </w:tcPr>
          <w:p w:rsidR="00E46DC3" w:rsidRPr="00002979" w:rsidRDefault="00E46DC3" w:rsidP="0020771A">
            <w:pPr>
              <w:jc w:val="center"/>
              <w:rPr>
                <w:b/>
              </w:rPr>
            </w:pPr>
            <w:r w:rsidRPr="00002979">
              <w:rPr>
                <w:b/>
              </w:rPr>
              <w:t> </w:t>
            </w:r>
          </w:p>
        </w:tc>
        <w:tc>
          <w:tcPr>
            <w:tcW w:w="5941" w:type="dxa"/>
            <w:tcBorders>
              <w:top w:val="nil"/>
              <w:left w:val="nil"/>
              <w:bottom w:val="single" w:sz="4" w:space="0" w:color="auto"/>
              <w:right w:val="nil"/>
            </w:tcBorders>
            <w:shd w:val="clear" w:color="000000" w:fill="99CC00"/>
            <w:vAlign w:val="center"/>
          </w:tcPr>
          <w:p w:rsidR="00E46DC3" w:rsidRPr="00002979" w:rsidRDefault="00E46DC3" w:rsidP="0020771A">
            <w:pPr>
              <w:jc w:val="center"/>
              <w:rPr>
                <w:b/>
                <w:bCs/>
              </w:rPr>
            </w:pPr>
            <w:r w:rsidRPr="00002979">
              <w:rPr>
                <w:b/>
                <w:bCs/>
              </w:rPr>
              <w:t>Земляные работы</w:t>
            </w:r>
          </w:p>
        </w:tc>
        <w:tc>
          <w:tcPr>
            <w:tcW w:w="850" w:type="dxa"/>
            <w:tcBorders>
              <w:top w:val="nil"/>
              <w:left w:val="nil"/>
              <w:bottom w:val="single" w:sz="4" w:space="0" w:color="auto"/>
              <w:right w:val="nil"/>
            </w:tcBorders>
            <w:shd w:val="clear" w:color="000000" w:fill="99CC00"/>
            <w:vAlign w:val="center"/>
          </w:tcPr>
          <w:p w:rsidR="00E46DC3" w:rsidRPr="00002979" w:rsidRDefault="00E46DC3" w:rsidP="0020771A">
            <w:pPr>
              <w:jc w:val="center"/>
              <w:rPr>
                <w:b/>
              </w:rPr>
            </w:pPr>
            <w:r w:rsidRPr="00002979">
              <w:rPr>
                <w:b/>
              </w:rPr>
              <w:t> </w:t>
            </w:r>
          </w:p>
        </w:tc>
        <w:tc>
          <w:tcPr>
            <w:tcW w:w="1418" w:type="dxa"/>
            <w:tcBorders>
              <w:top w:val="nil"/>
              <w:left w:val="nil"/>
              <w:bottom w:val="single" w:sz="4" w:space="0" w:color="auto"/>
              <w:right w:val="single" w:sz="4" w:space="0" w:color="auto"/>
            </w:tcBorders>
            <w:shd w:val="clear" w:color="000000" w:fill="99CC00"/>
            <w:vAlign w:val="center"/>
          </w:tcPr>
          <w:p w:rsidR="00E46DC3" w:rsidRPr="00002979" w:rsidRDefault="00E46DC3" w:rsidP="0020771A">
            <w:pPr>
              <w:jc w:val="center"/>
              <w:rPr>
                <w:b/>
                <w:color w:val="0000FF"/>
                <w:sz w:val="20"/>
                <w:u w:val="single"/>
              </w:rPr>
            </w:pPr>
            <w:r w:rsidRPr="00002979">
              <w:rPr>
                <w:b/>
                <w:color w:val="0000FF"/>
                <w:sz w:val="20"/>
                <w:u w:val="single"/>
              </w:rPr>
              <w:t> </w:t>
            </w:r>
          </w:p>
        </w:tc>
      </w:tr>
      <w:tr w:rsidR="00E46DC3" w:rsidRPr="00002979" w:rsidTr="002754BB">
        <w:trPr>
          <w:trHeight w:val="697"/>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14</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Разработка грунта с погрузкой и вывозом грунта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1000м3</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20" w:anchor="'14'!A1" w:history="1">
              <w:r w:rsidR="00E46DC3" w:rsidRPr="00002979">
                <w:rPr>
                  <w:b/>
                  <w:color w:val="0000FF"/>
                  <w:sz w:val="20"/>
                  <w:u w:val="single"/>
                </w:rPr>
                <w:t>283 816,00</w:t>
              </w:r>
            </w:hyperlink>
          </w:p>
        </w:tc>
      </w:tr>
      <w:tr w:rsidR="00E46DC3" w:rsidRPr="00002979" w:rsidTr="002754BB">
        <w:trPr>
          <w:trHeight w:val="565"/>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15</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Планировка земляного полотна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21" w:anchor="'15'!A1" w:history="1">
              <w:r w:rsidR="00E46DC3" w:rsidRPr="00002979">
                <w:rPr>
                  <w:b/>
                  <w:color w:val="0000FF"/>
                  <w:sz w:val="20"/>
                  <w:u w:val="single"/>
                </w:rPr>
                <w:t>1 533,00</w:t>
              </w:r>
            </w:hyperlink>
          </w:p>
        </w:tc>
      </w:tr>
      <w:tr w:rsidR="00E46DC3" w:rsidRPr="00002979" w:rsidTr="002754BB">
        <w:trPr>
          <w:trHeight w:val="559"/>
        </w:trPr>
        <w:tc>
          <w:tcPr>
            <w:tcW w:w="688" w:type="dxa"/>
            <w:tcBorders>
              <w:top w:val="nil"/>
              <w:left w:val="single" w:sz="4" w:space="0" w:color="auto"/>
              <w:bottom w:val="single" w:sz="4" w:space="0" w:color="auto"/>
              <w:right w:val="nil"/>
            </w:tcBorders>
            <w:shd w:val="clear" w:color="000000" w:fill="99CC00"/>
            <w:vAlign w:val="center"/>
          </w:tcPr>
          <w:p w:rsidR="00E46DC3" w:rsidRPr="00002979" w:rsidRDefault="00E46DC3" w:rsidP="0020771A">
            <w:pPr>
              <w:jc w:val="center"/>
              <w:rPr>
                <w:b/>
              </w:rPr>
            </w:pPr>
            <w:r w:rsidRPr="00002979">
              <w:rPr>
                <w:b/>
              </w:rPr>
              <w:t> </w:t>
            </w:r>
          </w:p>
        </w:tc>
        <w:tc>
          <w:tcPr>
            <w:tcW w:w="5941" w:type="dxa"/>
            <w:tcBorders>
              <w:top w:val="nil"/>
              <w:left w:val="nil"/>
              <w:bottom w:val="single" w:sz="4" w:space="0" w:color="auto"/>
              <w:right w:val="nil"/>
            </w:tcBorders>
            <w:shd w:val="clear" w:color="000000" w:fill="99CC00"/>
            <w:vAlign w:val="center"/>
          </w:tcPr>
          <w:p w:rsidR="00E46DC3" w:rsidRPr="00002979" w:rsidRDefault="00E46DC3" w:rsidP="0020771A">
            <w:pPr>
              <w:jc w:val="center"/>
              <w:rPr>
                <w:b/>
                <w:bCs/>
              </w:rPr>
            </w:pPr>
            <w:r w:rsidRPr="00002979">
              <w:rPr>
                <w:b/>
                <w:bCs/>
              </w:rPr>
              <w:t>Тротуары</w:t>
            </w:r>
          </w:p>
        </w:tc>
        <w:tc>
          <w:tcPr>
            <w:tcW w:w="850" w:type="dxa"/>
            <w:tcBorders>
              <w:top w:val="nil"/>
              <w:left w:val="nil"/>
              <w:bottom w:val="single" w:sz="4" w:space="0" w:color="auto"/>
              <w:right w:val="nil"/>
            </w:tcBorders>
            <w:shd w:val="clear" w:color="000000" w:fill="99CC00"/>
            <w:vAlign w:val="center"/>
          </w:tcPr>
          <w:p w:rsidR="00E46DC3" w:rsidRPr="00002979" w:rsidRDefault="00E46DC3" w:rsidP="0020771A">
            <w:pPr>
              <w:jc w:val="center"/>
              <w:rPr>
                <w:b/>
              </w:rPr>
            </w:pPr>
            <w:r w:rsidRPr="00002979">
              <w:rPr>
                <w:b/>
              </w:rPr>
              <w:t> </w:t>
            </w:r>
          </w:p>
        </w:tc>
        <w:tc>
          <w:tcPr>
            <w:tcW w:w="1418" w:type="dxa"/>
            <w:tcBorders>
              <w:top w:val="nil"/>
              <w:left w:val="nil"/>
              <w:bottom w:val="single" w:sz="4" w:space="0" w:color="auto"/>
              <w:right w:val="single" w:sz="4" w:space="0" w:color="auto"/>
            </w:tcBorders>
            <w:shd w:val="clear" w:color="000000" w:fill="99CC00"/>
            <w:vAlign w:val="center"/>
          </w:tcPr>
          <w:p w:rsidR="00E46DC3" w:rsidRPr="00002979" w:rsidRDefault="00E46DC3" w:rsidP="0020771A">
            <w:pPr>
              <w:jc w:val="center"/>
              <w:rPr>
                <w:b/>
                <w:color w:val="0000FF"/>
                <w:sz w:val="20"/>
                <w:u w:val="single"/>
              </w:rPr>
            </w:pPr>
            <w:r w:rsidRPr="00002979">
              <w:rPr>
                <w:b/>
                <w:color w:val="0000FF"/>
                <w:sz w:val="20"/>
                <w:u w:val="single"/>
              </w:rPr>
              <w:t> </w:t>
            </w:r>
          </w:p>
        </w:tc>
      </w:tr>
      <w:tr w:rsidR="00E46DC3" w:rsidRPr="00002979" w:rsidTr="002754BB">
        <w:trPr>
          <w:trHeight w:val="695"/>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16</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Розлив битума БНД 60/90 сорт высший на тротуаре</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1тн</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22" w:anchor="'16'!A1" w:history="1">
              <w:r w:rsidR="00E46DC3" w:rsidRPr="00002979">
                <w:rPr>
                  <w:b/>
                  <w:color w:val="0000FF"/>
                  <w:sz w:val="20"/>
                  <w:u w:val="single"/>
                </w:rPr>
                <w:t>10 946,00</w:t>
              </w:r>
            </w:hyperlink>
          </w:p>
        </w:tc>
      </w:tr>
      <w:tr w:rsidR="00E46DC3" w:rsidRPr="00002979" w:rsidTr="002754BB">
        <w:trPr>
          <w:trHeight w:val="846"/>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17</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покрытий тротуаров толщ. 4 см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23" w:anchor="'17'!A1" w:history="1">
              <w:r w:rsidR="00E46DC3" w:rsidRPr="00002979">
                <w:rPr>
                  <w:b/>
                  <w:color w:val="0000FF"/>
                  <w:sz w:val="20"/>
                  <w:u w:val="single"/>
                </w:rPr>
                <w:t>42 512,00</w:t>
              </w:r>
            </w:hyperlink>
          </w:p>
        </w:tc>
      </w:tr>
      <w:tr w:rsidR="00E46DC3" w:rsidRPr="00002979" w:rsidTr="002754BB">
        <w:trPr>
          <w:trHeight w:val="561"/>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18</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выравнивающего слоя из песка под тротуар</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24" w:anchor="'18'!A1" w:history="1">
              <w:r w:rsidR="00E46DC3" w:rsidRPr="00002979">
                <w:rPr>
                  <w:b/>
                  <w:color w:val="0000FF"/>
                  <w:sz w:val="20"/>
                  <w:u w:val="single"/>
                </w:rPr>
                <w:t>115 016,00</w:t>
              </w:r>
            </w:hyperlink>
          </w:p>
        </w:tc>
      </w:tr>
      <w:tr w:rsidR="00E46DC3" w:rsidRPr="00002979" w:rsidTr="002754BB">
        <w:trPr>
          <w:trHeight w:val="697"/>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19</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выравнивающего слоя из щебня фр. 20-40, марка 1200</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25" w:anchor="'19'!A1" w:history="1">
              <w:r w:rsidR="00E46DC3" w:rsidRPr="00002979">
                <w:rPr>
                  <w:b/>
                  <w:color w:val="0000FF"/>
                  <w:sz w:val="20"/>
                  <w:u w:val="single"/>
                </w:rPr>
                <w:t>415 545,00</w:t>
              </w:r>
            </w:hyperlink>
          </w:p>
        </w:tc>
      </w:tr>
      <w:tr w:rsidR="00E46DC3" w:rsidRPr="00002979" w:rsidTr="002754BB">
        <w:trPr>
          <w:trHeight w:val="679"/>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20</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 Устройство покрытия на тротуаре из асфальтобетона марки I тип Г толщиной слоя 4 см</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26" w:anchor="'20'!A1" w:history="1">
              <w:r w:rsidR="00E46DC3" w:rsidRPr="00002979">
                <w:rPr>
                  <w:b/>
                  <w:color w:val="0000FF"/>
                  <w:sz w:val="20"/>
                  <w:u w:val="single"/>
                </w:rPr>
                <w:t>578 428,00</w:t>
              </w:r>
            </w:hyperlink>
          </w:p>
        </w:tc>
      </w:tr>
      <w:tr w:rsidR="00E46DC3" w:rsidRPr="00002979" w:rsidTr="002754BB">
        <w:trPr>
          <w:trHeight w:val="716"/>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21</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на тротуаре из асфальтобетона марки I тип Г толщиной слоя 5 см</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27" w:anchor="'21'!A1" w:history="1">
              <w:r w:rsidR="00E46DC3" w:rsidRPr="00002979">
                <w:rPr>
                  <w:b/>
                  <w:color w:val="0000FF"/>
                  <w:sz w:val="20"/>
                  <w:u w:val="single"/>
                </w:rPr>
                <w:t>720 407,00</w:t>
              </w:r>
            </w:hyperlink>
          </w:p>
        </w:tc>
      </w:tr>
      <w:tr w:rsidR="00E46DC3" w:rsidRPr="00002979" w:rsidTr="002754BB">
        <w:trPr>
          <w:trHeight w:val="685"/>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22</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на тротуаре из асфальтобетона марки II тип В толщиной слоя 4 см</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28" w:anchor="'22'!A1" w:history="1">
              <w:r w:rsidR="00E46DC3" w:rsidRPr="00002979">
                <w:rPr>
                  <w:b/>
                  <w:color w:val="0000FF"/>
                  <w:sz w:val="20"/>
                  <w:u w:val="single"/>
                </w:rPr>
                <w:t>587 844,00</w:t>
              </w:r>
            </w:hyperlink>
          </w:p>
        </w:tc>
      </w:tr>
      <w:tr w:rsidR="00E46DC3" w:rsidRPr="00002979" w:rsidTr="002754BB">
        <w:trPr>
          <w:trHeight w:val="709"/>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23</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на тротуаре из асфальтобетона марки II тип В толщиной слоя 5 см</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29" w:anchor="'23'!A1" w:history="1">
              <w:r w:rsidR="00E46DC3" w:rsidRPr="00002979">
                <w:rPr>
                  <w:b/>
                  <w:color w:val="0000FF"/>
                  <w:sz w:val="20"/>
                  <w:u w:val="single"/>
                </w:rPr>
                <w:t>732 205,00</w:t>
              </w:r>
            </w:hyperlink>
          </w:p>
        </w:tc>
      </w:tr>
      <w:tr w:rsidR="00E46DC3" w:rsidRPr="00002979" w:rsidTr="002754BB">
        <w:trPr>
          <w:trHeight w:val="691"/>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24</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на тротуаре из асфальтобетона марки II тип</w:t>
            </w:r>
            <w:proofErr w:type="gramStart"/>
            <w:r w:rsidRPr="00002979">
              <w:rPr>
                <w:b/>
              </w:rPr>
              <w:t xml:space="preserve"> Д</w:t>
            </w:r>
            <w:proofErr w:type="gramEnd"/>
            <w:r w:rsidRPr="00002979">
              <w:rPr>
                <w:b/>
              </w:rPr>
              <w:t xml:space="preserve"> толщиной слоя 5 см</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30" w:anchor="'24'!A1" w:history="1">
              <w:r w:rsidR="00E46DC3" w:rsidRPr="00002979">
                <w:rPr>
                  <w:b/>
                  <w:color w:val="0000FF"/>
                  <w:sz w:val="20"/>
                  <w:u w:val="single"/>
                </w:rPr>
                <w:t>695 313,00</w:t>
              </w:r>
            </w:hyperlink>
          </w:p>
        </w:tc>
      </w:tr>
      <w:tr w:rsidR="00E46DC3" w:rsidRPr="00002979" w:rsidTr="002754BB">
        <w:trPr>
          <w:trHeight w:val="559"/>
        </w:trPr>
        <w:tc>
          <w:tcPr>
            <w:tcW w:w="688" w:type="dxa"/>
            <w:tcBorders>
              <w:top w:val="nil"/>
              <w:left w:val="single" w:sz="4" w:space="0" w:color="auto"/>
              <w:bottom w:val="single" w:sz="4" w:space="0" w:color="auto"/>
              <w:right w:val="nil"/>
            </w:tcBorders>
            <w:shd w:val="clear" w:color="000000" w:fill="99CC00"/>
            <w:vAlign w:val="center"/>
          </w:tcPr>
          <w:p w:rsidR="00E46DC3" w:rsidRPr="00002979" w:rsidRDefault="00E46DC3" w:rsidP="0020771A">
            <w:pPr>
              <w:jc w:val="center"/>
              <w:rPr>
                <w:b/>
              </w:rPr>
            </w:pPr>
            <w:r w:rsidRPr="00002979">
              <w:rPr>
                <w:b/>
              </w:rPr>
              <w:t> </w:t>
            </w:r>
          </w:p>
        </w:tc>
        <w:tc>
          <w:tcPr>
            <w:tcW w:w="5941" w:type="dxa"/>
            <w:tcBorders>
              <w:top w:val="nil"/>
              <w:left w:val="nil"/>
              <w:bottom w:val="single" w:sz="4" w:space="0" w:color="auto"/>
              <w:right w:val="nil"/>
            </w:tcBorders>
            <w:shd w:val="clear" w:color="000000" w:fill="99CC00"/>
            <w:vAlign w:val="center"/>
          </w:tcPr>
          <w:p w:rsidR="00E46DC3" w:rsidRPr="00002979" w:rsidRDefault="00E46DC3" w:rsidP="0020771A">
            <w:pPr>
              <w:jc w:val="center"/>
              <w:rPr>
                <w:b/>
                <w:bCs/>
              </w:rPr>
            </w:pPr>
            <w:r w:rsidRPr="00002979">
              <w:rPr>
                <w:b/>
                <w:bCs/>
              </w:rPr>
              <w:t>Бордюрные камни</w:t>
            </w:r>
          </w:p>
        </w:tc>
        <w:tc>
          <w:tcPr>
            <w:tcW w:w="850" w:type="dxa"/>
            <w:tcBorders>
              <w:top w:val="nil"/>
              <w:left w:val="nil"/>
              <w:bottom w:val="single" w:sz="4" w:space="0" w:color="auto"/>
              <w:right w:val="nil"/>
            </w:tcBorders>
            <w:shd w:val="clear" w:color="000000" w:fill="99CC00"/>
            <w:vAlign w:val="center"/>
          </w:tcPr>
          <w:p w:rsidR="00E46DC3" w:rsidRPr="00002979" w:rsidRDefault="00E46DC3" w:rsidP="0020771A">
            <w:pPr>
              <w:jc w:val="center"/>
              <w:rPr>
                <w:b/>
              </w:rPr>
            </w:pPr>
            <w:r w:rsidRPr="00002979">
              <w:rPr>
                <w:b/>
              </w:rPr>
              <w:t> </w:t>
            </w:r>
          </w:p>
        </w:tc>
        <w:tc>
          <w:tcPr>
            <w:tcW w:w="1418" w:type="dxa"/>
            <w:tcBorders>
              <w:top w:val="nil"/>
              <w:left w:val="nil"/>
              <w:bottom w:val="single" w:sz="4" w:space="0" w:color="auto"/>
              <w:right w:val="single" w:sz="4" w:space="0" w:color="auto"/>
            </w:tcBorders>
            <w:shd w:val="clear" w:color="000000" w:fill="99CC00"/>
            <w:vAlign w:val="center"/>
          </w:tcPr>
          <w:p w:rsidR="00E46DC3" w:rsidRPr="00002979" w:rsidRDefault="00E46DC3" w:rsidP="0020771A">
            <w:pPr>
              <w:jc w:val="center"/>
              <w:rPr>
                <w:b/>
                <w:color w:val="0000FF"/>
                <w:sz w:val="20"/>
                <w:u w:val="single"/>
              </w:rPr>
            </w:pPr>
            <w:r w:rsidRPr="00002979">
              <w:rPr>
                <w:b/>
                <w:color w:val="0000FF"/>
                <w:sz w:val="20"/>
                <w:u w:val="single"/>
              </w:rPr>
              <w:t> </w:t>
            </w:r>
          </w:p>
        </w:tc>
      </w:tr>
      <w:tr w:rsidR="00E46DC3" w:rsidRPr="00002979" w:rsidTr="002754BB">
        <w:trPr>
          <w:trHeight w:val="836"/>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25</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бортовых камней БР100.30.18 без сохранения камня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31" w:anchor="'25'!A1" w:history="1">
              <w:r w:rsidR="00E46DC3" w:rsidRPr="00002979">
                <w:rPr>
                  <w:b/>
                  <w:color w:val="0000FF"/>
                  <w:sz w:val="20"/>
                  <w:u w:val="single"/>
                </w:rPr>
                <w:t>38 073,00</w:t>
              </w:r>
            </w:hyperlink>
          </w:p>
        </w:tc>
      </w:tr>
      <w:tr w:rsidR="00E46DC3" w:rsidRPr="00002979" w:rsidTr="002754BB">
        <w:trPr>
          <w:trHeight w:val="707"/>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26</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бортовых камней БР100.30.15 без сохранения камня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32" w:anchor="'26'!A1" w:history="1">
              <w:r w:rsidR="00E46DC3" w:rsidRPr="00002979">
                <w:rPr>
                  <w:b/>
                  <w:color w:val="0000FF"/>
                  <w:sz w:val="20"/>
                  <w:u w:val="single"/>
                </w:rPr>
                <w:t>37 746,00</w:t>
              </w:r>
            </w:hyperlink>
          </w:p>
        </w:tc>
      </w:tr>
      <w:tr w:rsidR="00E46DC3" w:rsidRPr="00002979" w:rsidTr="002754BB">
        <w:trPr>
          <w:trHeight w:val="1124"/>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lastRenderedPageBreak/>
              <w:t>27</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бортовых камней БР100.30.15, БР100.30.18 с сохранением годного камня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33" w:anchor="'27'!A1" w:history="1">
              <w:r w:rsidR="00E46DC3" w:rsidRPr="00002979">
                <w:rPr>
                  <w:b/>
                  <w:color w:val="0000FF"/>
                  <w:sz w:val="20"/>
                  <w:u w:val="single"/>
                </w:rPr>
                <w:t>36 233,00</w:t>
              </w:r>
            </w:hyperlink>
          </w:p>
        </w:tc>
      </w:tr>
      <w:tr w:rsidR="00E46DC3" w:rsidRPr="00002979" w:rsidTr="002754BB">
        <w:trPr>
          <w:trHeight w:val="698"/>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28</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Установка бортовых камней дорожных БР 80.30.18 (новый камень)</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34" w:anchor="'28'!A1" w:history="1">
              <w:r w:rsidR="00E46DC3" w:rsidRPr="00002979">
                <w:rPr>
                  <w:b/>
                  <w:color w:val="0000FF"/>
                  <w:sz w:val="20"/>
                  <w:u w:val="single"/>
                </w:rPr>
                <w:t>116 960,00</w:t>
              </w:r>
            </w:hyperlink>
          </w:p>
        </w:tc>
      </w:tr>
      <w:tr w:rsidR="00E46DC3" w:rsidRPr="00002979" w:rsidTr="002754BB">
        <w:trPr>
          <w:trHeight w:val="708"/>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29</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Установка бортовых камней дорожных БР 80.30.15 (новый камень)</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35" w:anchor="'29'!A1" w:history="1">
              <w:r w:rsidR="00E46DC3" w:rsidRPr="00002979">
                <w:rPr>
                  <w:b/>
                  <w:color w:val="0000FF"/>
                  <w:sz w:val="20"/>
                  <w:u w:val="single"/>
                </w:rPr>
                <w:t>106 659,00</w:t>
              </w:r>
            </w:hyperlink>
          </w:p>
        </w:tc>
      </w:tr>
      <w:tr w:rsidR="00E46DC3" w:rsidRPr="00002979" w:rsidTr="002754BB">
        <w:trPr>
          <w:trHeight w:val="70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30</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Установка бортовых камней дорожных БР 80.30.18, БР80.30.15 (без стоимости камня)</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36" w:anchor="'30'!A1" w:history="1">
              <w:r w:rsidR="00E46DC3" w:rsidRPr="00002979">
                <w:rPr>
                  <w:b/>
                  <w:color w:val="0000FF"/>
                  <w:sz w:val="20"/>
                  <w:u w:val="single"/>
                </w:rPr>
                <w:t>65 450,00</w:t>
              </w:r>
            </w:hyperlink>
          </w:p>
        </w:tc>
      </w:tr>
      <w:tr w:rsidR="00E46DC3" w:rsidRPr="00002979" w:rsidTr="002754BB">
        <w:trPr>
          <w:trHeight w:val="826"/>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31</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бортовых камней тротуарных БР100.20.8 без сохранения камня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37" w:anchor="'31'!A1" w:history="1">
              <w:r w:rsidR="00E46DC3" w:rsidRPr="00002979">
                <w:rPr>
                  <w:b/>
                  <w:color w:val="0000FF"/>
                  <w:sz w:val="20"/>
                  <w:u w:val="single"/>
                </w:rPr>
                <w:t>36 492,00</w:t>
              </w:r>
            </w:hyperlink>
          </w:p>
        </w:tc>
      </w:tr>
      <w:tr w:rsidR="00E46DC3" w:rsidRPr="00002979" w:rsidTr="002754BB">
        <w:trPr>
          <w:trHeight w:val="85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32</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бортовых камней тротуарных БР100.20.8 с сохранением камня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38" w:anchor="'32'!A1" w:history="1">
              <w:r w:rsidR="00E46DC3" w:rsidRPr="00002979">
                <w:rPr>
                  <w:b/>
                  <w:color w:val="0000FF"/>
                  <w:sz w:val="20"/>
                  <w:u w:val="single"/>
                </w:rPr>
                <w:t>35 927,00</w:t>
              </w:r>
            </w:hyperlink>
          </w:p>
        </w:tc>
      </w:tr>
      <w:tr w:rsidR="00E46DC3" w:rsidRPr="00002979" w:rsidTr="002754BB">
        <w:trPr>
          <w:trHeight w:val="694"/>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33</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Установка бортовых камней тротуарных БР 80.20.8 (новый камень)</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39" w:anchor="'33'!A1" w:history="1">
              <w:r w:rsidR="00E46DC3" w:rsidRPr="00002979">
                <w:rPr>
                  <w:b/>
                  <w:color w:val="0000FF"/>
                  <w:sz w:val="20"/>
                  <w:u w:val="single"/>
                </w:rPr>
                <w:t>84 412,00</w:t>
              </w:r>
            </w:hyperlink>
          </w:p>
        </w:tc>
      </w:tr>
      <w:tr w:rsidR="00E46DC3" w:rsidRPr="00002979" w:rsidTr="002754BB">
        <w:trPr>
          <w:trHeight w:val="705"/>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34</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Установка бортовых камней тротуарных БР 80.20.8 (без стоимости камня)</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40" w:anchor="'34'!A1" w:history="1">
              <w:r w:rsidR="00E46DC3" w:rsidRPr="00002979">
                <w:rPr>
                  <w:b/>
                  <w:color w:val="0000FF"/>
                  <w:sz w:val="20"/>
                  <w:u w:val="single"/>
                </w:rPr>
                <w:t>61 233,00</w:t>
              </w:r>
            </w:hyperlink>
          </w:p>
        </w:tc>
      </w:tr>
      <w:tr w:rsidR="00E46DC3" w:rsidRPr="00002979" w:rsidTr="002754BB">
        <w:trPr>
          <w:trHeight w:val="545"/>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35</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Резка бордюра БР100.30.18</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1шт.</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41" w:anchor="'35'!A1" w:history="1">
              <w:r w:rsidR="00E46DC3" w:rsidRPr="00002979">
                <w:rPr>
                  <w:b/>
                  <w:color w:val="0000FF"/>
                  <w:sz w:val="20"/>
                  <w:u w:val="single"/>
                </w:rPr>
                <w:t>192,00</w:t>
              </w:r>
            </w:hyperlink>
          </w:p>
        </w:tc>
      </w:tr>
      <w:tr w:rsidR="00E46DC3" w:rsidRPr="00002979" w:rsidTr="002754BB">
        <w:trPr>
          <w:trHeight w:val="55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36</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Резка бордюра БР100.30.15</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1шт.</w:t>
            </w:r>
          </w:p>
        </w:tc>
        <w:tc>
          <w:tcPr>
            <w:tcW w:w="1418" w:type="dxa"/>
            <w:tcBorders>
              <w:top w:val="nil"/>
              <w:left w:val="nil"/>
              <w:bottom w:val="single" w:sz="4" w:space="0" w:color="auto"/>
              <w:right w:val="single" w:sz="4" w:space="0" w:color="auto"/>
            </w:tcBorders>
            <w:vAlign w:val="center"/>
          </w:tcPr>
          <w:p w:rsidR="00E46DC3" w:rsidRPr="00002979" w:rsidRDefault="00B3732C" w:rsidP="0020771A">
            <w:pPr>
              <w:jc w:val="center"/>
              <w:rPr>
                <w:b/>
                <w:color w:val="0000FF"/>
                <w:sz w:val="20"/>
                <w:u w:val="single"/>
              </w:rPr>
            </w:pPr>
            <w:hyperlink r:id="rId42" w:anchor="'36'!A1" w:history="1">
              <w:r w:rsidR="00E46DC3" w:rsidRPr="00002979">
                <w:rPr>
                  <w:b/>
                  <w:color w:val="0000FF"/>
                  <w:sz w:val="20"/>
                  <w:u w:val="single"/>
                </w:rPr>
                <w:t>138,00</w:t>
              </w:r>
            </w:hyperlink>
          </w:p>
        </w:tc>
      </w:tr>
      <w:tr w:rsidR="00E46DC3" w:rsidRPr="00002979" w:rsidTr="002754BB">
        <w:trPr>
          <w:trHeight w:val="717"/>
        </w:trPr>
        <w:tc>
          <w:tcPr>
            <w:tcW w:w="688" w:type="dxa"/>
            <w:tcBorders>
              <w:top w:val="nil"/>
              <w:left w:val="single" w:sz="4" w:space="0" w:color="auto"/>
              <w:bottom w:val="single" w:sz="4" w:space="0" w:color="auto"/>
              <w:right w:val="single" w:sz="4" w:space="0" w:color="auto"/>
            </w:tcBorders>
            <w:noWrap/>
            <w:vAlign w:val="center"/>
          </w:tcPr>
          <w:p w:rsidR="00E46DC3" w:rsidRPr="00002979" w:rsidRDefault="00E46DC3" w:rsidP="0020771A">
            <w:pPr>
              <w:jc w:val="center"/>
              <w:rPr>
                <w:b/>
              </w:rPr>
            </w:pPr>
            <w:r w:rsidRPr="00002979">
              <w:rPr>
                <w:b/>
              </w:rPr>
              <w:t>55</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 Устройство основания под водопропускную трубу щебеночного</w:t>
            </w:r>
          </w:p>
        </w:tc>
        <w:tc>
          <w:tcPr>
            <w:tcW w:w="850" w:type="dxa"/>
            <w:tcBorders>
              <w:top w:val="nil"/>
              <w:left w:val="nil"/>
              <w:bottom w:val="single" w:sz="4" w:space="0" w:color="auto"/>
              <w:right w:val="single" w:sz="4" w:space="0" w:color="auto"/>
            </w:tcBorders>
            <w:noWrap/>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43" w:anchor="'55'!A1" w:history="1">
              <w:r w:rsidR="00E46DC3" w:rsidRPr="00002979">
                <w:rPr>
                  <w:b/>
                  <w:color w:val="0000FF"/>
                  <w:sz w:val="20"/>
                  <w:u w:val="single"/>
                </w:rPr>
                <w:t>325 140,00</w:t>
              </w:r>
            </w:hyperlink>
          </w:p>
        </w:tc>
      </w:tr>
      <w:tr w:rsidR="00E46DC3" w:rsidRPr="00002979" w:rsidTr="002754BB">
        <w:trPr>
          <w:trHeight w:val="543"/>
        </w:trPr>
        <w:tc>
          <w:tcPr>
            <w:tcW w:w="688" w:type="dxa"/>
            <w:tcBorders>
              <w:top w:val="nil"/>
              <w:left w:val="single" w:sz="4" w:space="0" w:color="auto"/>
              <w:bottom w:val="single" w:sz="4" w:space="0" w:color="auto"/>
              <w:right w:val="single" w:sz="4" w:space="0" w:color="auto"/>
            </w:tcBorders>
            <w:noWrap/>
            <w:vAlign w:val="center"/>
          </w:tcPr>
          <w:p w:rsidR="00E46DC3" w:rsidRPr="00002979" w:rsidRDefault="00E46DC3" w:rsidP="0020771A">
            <w:pPr>
              <w:jc w:val="center"/>
              <w:rPr>
                <w:b/>
              </w:rPr>
            </w:pPr>
            <w:r w:rsidRPr="00002979">
              <w:rPr>
                <w:b/>
              </w:rPr>
              <w:t>56</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Укладка металлических водопропускных труб </w:t>
            </w:r>
            <w:proofErr w:type="spellStart"/>
            <w:r w:rsidRPr="00002979">
              <w:rPr>
                <w:b/>
              </w:rPr>
              <w:t>диам</w:t>
            </w:r>
            <w:proofErr w:type="spellEnd"/>
            <w:r w:rsidRPr="00002979">
              <w:rPr>
                <w:b/>
              </w:rPr>
              <w:t>. 325 мм</w:t>
            </w:r>
          </w:p>
        </w:tc>
        <w:tc>
          <w:tcPr>
            <w:tcW w:w="850" w:type="dxa"/>
            <w:tcBorders>
              <w:top w:val="nil"/>
              <w:left w:val="nil"/>
              <w:bottom w:val="single" w:sz="4" w:space="0" w:color="auto"/>
              <w:right w:val="single" w:sz="4" w:space="0" w:color="auto"/>
            </w:tcBorders>
            <w:noWrap/>
            <w:vAlign w:val="center"/>
          </w:tcPr>
          <w:p w:rsidR="00E46DC3" w:rsidRPr="00002979" w:rsidRDefault="00E46DC3" w:rsidP="0020771A">
            <w:pPr>
              <w:jc w:val="center"/>
              <w:rPr>
                <w:b/>
              </w:rPr>
            </w:pPr>
            <w:r w:rsidRPr="00002979">
              <w:rPr>
                <w:b/>
              </w:rPr>
              <w:t>км</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44" w:anchor="'56'!A1" w:history="1">
              <w:r w:rsidR="00E46DC3" w:rsidRPr="00002979">
                <w:rPr>
                  <w:b/>
                  <w:color w:val="0000FF"/>
                  <w:sz w:val="20"/>
                  <w:u w:val="single"/>
                </w:rPr>
                <w:t>3 148 262,00</w:t>
              </w:r>
            </w:hyperlink>
          </w:p>
        </w:tc>
      </w:tr>
      <w:tr w:rsidR="00E46DC3" w:rsidRPr="00002979" w:rsidTr="002754BB">
        <w:trPr>
          <w:trHeight w:val="835"/>
        </w:trPr>
        <w:tc>
          <w:tcPr>
            <w:tcW w:w="688" w:type="dxa"/>
            <w:tcBorders>
              <w:top w:val="nil"/>
              <w:left w:val="single" w:sz="4" w:space="0" w:color="auto"/>
              <w:bottom w:val="single" w:sz="4" w:space="0" w:color="auto"/>
              <w:right w:val="single" w:sz="4" w:space="0" w:color="auto"/>
            </w:tcBorders>
            <w:noWrap/>
            <w:vAlign w:val="center"/>
          </w:tcPr>
          <w:p w:rsidR="00E46DC3" w:rsidRPr="00002979" w:rsidRDefault="00E46DC3" w:rsidP="0020771A">
            <w:pPr>
              <w:jc w:val="center"/>
              <w:rPr>
                <w:b/>
              </w:rPr>
            </w:pPr>
            <w:r w:rsidRPr="00002979">
              <w:rPr>
                <w:b/>
              </w:rPr>
              <w:t>57</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Укладка металлических водопропускных труб </w:t>
            </w:r>
            <w:proofErr w:type="spellStart"/>
            <w:r w:rsidRPr="00002979">
              <w:rPr>
                <w:b/>
              </w:rPr>
              <w:t>диам</w:t>
            </w:r>
            <w:proofErr w:type="spellEnd"/>
            <w:r w:rsidRPr="00002979">
              <w:rPr>
                <w:b/>
              </w:rPr>
              <w:t>. 426 мм</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км</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45" w:anchor="'57'!A1" w:history="1">
              <w:r w:rsidR="00E46DC3" w:rsidRPr="00002979">
                <w:rPr>
                  <w:b/>
                  <w:color w:val="0000FF"/>
                  <w:sz w:val="20"/>
                  <w:u w:val="single"/>
                </w:rPr>
                <w:t>5 422 088,00</w:t>
              </w:r>
            </w:hyperlink>
          </w:p>
        </w:tc>
      </w:tr>
      <w:tr w:rsidR="00E46DC3" w:rsidRPr="00002979" w:rsidTr="002754BB">
        <w:trPr>
          <w:trHeight w:val="1129"/>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58</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водоотводящего валика из а/б марки II тип</w:t>
            </w:r>
            <w:proofErr w:type="gramStart"/>
            <w:r w:rsidRPr="00002979">
              <w:rPr>
                <w:b/>
              </w:rPr>
              <w:t xml:space="preserve"> Б</w:t>
            </w:r>
            <w:proofErr w:type="gramEnd"/>
            <w:r w:rsidRPr="00002979">
              <w:rPr>
                <w:b/>
              </w:rPr>
              <w:t xml:space="preserve"> средней толщиной 10 см, шириной 30 см с врезкой в существующее покрытие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1000пм</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46" w:anchor="'58'!A1" w:history="1">
              <w:r w:rsidR="00E46DC3" w:rsidRPr="00002979">
                <w:rPr>
                  <w:b/>
                  <w:color w:val="0000FF"/>
                  <w:sz w:val="20"/>
                  <w:u w:val="single"/>
                </w:rPr>
                <w:t>579 931,00</w:t>
              </w:r>
            </w:hyperlink>
          </w:p>
        </w:tc>
      </w:tr>
      <w:tr w:rsidR="00E46DC3" w:rsidRPr="00002979" w:rsidTr="002754BB">
        <w:trPr>
          <w:trHeight w:val="564"/>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59</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Нарезка продольных водоотводных канав</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47" w:anchor="'59'!A1" w:history="1">
              <w:r w:rsidR="00E46DC3" w:rsidRPr="00002979">
                <w:rPr>
                  <w:b/>
                  <w:color w:val="0000FF"/>
                  <w:sz w:val="20"/>
                  <w:u w:val="single"/>
                </w:rPr>
                <w:t>24 215,00</w:t>
              </w:r>
            </w:hyperlink>
          </w:p>
        </w:tc>
      </w:tr>
      <w:tr w:rsidR="00E46DC3" w:rsidRPr="00002979" w:rsidTr="002754BB">
        <w:trPr>
          <w:trHeight w:val="971"/>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60</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Срезка покрытия методом холодного </w:t>
            </w:r>
            <w:proofErr w:type="spellStart"/>
            <w:r w:rsidRPr="00002979">
              <w:rPr>
                <w:b/>
              </w:rPr>
              <w:t>фрезирования</w:t>
            </w:r>
            <w:proofErr w:type="spellEnd"/>
            <w:r w:rsidRPr="00002979">
              <w:rPr>
                <w:b/>
              </w:rPr>
              <w:t xml:space="preserve"> толщиной слоя до 5 см с погрузкой и вывозом строительного мусора и лома асфальтобетона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48" w:anchor="'60'!A1" w:history="1">
              <w:r w:rsidR="00E46DC3" w:rsidRPr="00002979">
                <w:rPr>
                  <w:b/>
                  <w:color w:val="0000FF"/>
                  <w:sz w:val="20"/>
                  <w:u w:val="single"/>
                </w:rPr>
                <w:t>52 097,00</w:t>
              </w:r>
            </w:hyperlink>
          </w:p>
        </w:tc>
      </w:tr>
      <w:tr w:rsidR="00E46DC3" w:rsidRPr="00002979" w:rsidTr="002754BB">
        <w:trPr>
          <w:trHeight w:val="559"/>
        </w:trPr>
        <w:tc>
          <w:tcPr>
            <w:tcW w:w="688" w:type="dxa"/>
            <w:tcBorders>
              <w:top w:val="nil"/>
              <w:left w:val="single" w:sz="4" w:space="0" w:color="auto"/>
              <w:bottom w:val="single" w:sz="4" w:space="0" w:color="auto"/>
              <w:right w:val="single" w:sz="4" w:space="0" w:color="auto"/>
            </w:tcBorders>
            <w:noWrap/>
            <w:vAlign w:val="center"/>
          </w:tcPr>
          <w:p w:rsidR="00E46DC3" w:rsidRPr="00002979" w:rsidRDefault="00E46DC3" w:rsidP="0020771A">
            <w:pPr>
              <w:jc w:val="center"/>
              <w:rPr>
                <w:b/>
              </w:rPr>
            </w:pPr>
            <w:r w:rsidRPr="00002979">
              <w:rPr>
                <w:b/>
              </w:rPr>
              <w:t>65</w:t>
            </w:r>
          </w:p>
        </w:tc>
        <w:tc>
          <w:tcPr>
            <w:tcW w:w="5941" w:type="dxa"/>
            <w:tcBorders>
              <w:top w:val="nil"/>
              <w:left w:val="nil"/>
              <w:bottom w:val="single" w:sz="4" w:space="0" w:color="auto"/>
              <w:right w:val="single" w:sz="4" w:space="0" w:color="auto"/>
            </w:tcBorders>
            <w:noWrap/>
            <w:vAlign w:val="center"/>
          </w:tcPr>
          <w:p w:rsidR="00E46DC3" w:rsidRPr="00002979" w:rsidRDefault="00E46DC3" w:rsidP="0020771A">
            <w:pPr>
              <w:rPr>
                <w:b/>
              </w:rPr>
            </w:pPr>
            <w:r w:rsidRPr="00002979">
              <w:rPr>
                <w:b/>
              </w:rPr>
              <w:t>Разборка бетонных конструкций</w:t>
            </w:r>
          </w:p>
        </w:tc>
        <w:tc>
          <w:tcPr>
            <w:tcW w:w="850" w:type="dxa"/>
            <w:tcBorders>
              <w:top w:val="nil"/>
              <w:left w:val="nil"/>
              <w:bottom w:val="single" w:sz="4" w:space="0" w:color="auto"/>
              <w:right w:val="single" w:sz="4" w:space="0" w:color="auto"/>
            </w:tcBorders>
            <w:noWrap/>
            <w:vAlign w:val="center"/>
          </w:tcPr>
          <w:p w:rsidR="00E46DC3" w:rsidRPr="00002979" w:rsidRDefault="00E46DC3" w:rsidP="0020771A">
            <w:pPr>
              <w:jc w:val="center"/>
              <w:rPr>
                <w:b/>
              </w:rPr>
            </w:pPr>
            <w:r w:rsidRPr="00002979">
              <w:rPr>
                <w:b/>
              </w:rPr>
              <w:t>1 м3</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49" w:anchor="'65'!A1" w:history="1">
              <w:r w:rsidR="00E46DC3" w:rsidRPr="00002979">
                <w:rPr>
                  <w:b/>
                  <w:color w:val="0000FF"/>
                  <w:sz w:val="20"/>
                  <w:u w:val="single"/>
                </w:rPr>
                <w:t>4 417,00</w:t>
              </w:r>
            </w:hyperlink>
          </w:p>
        </w:tc>
      </w:tr>
      <w:tr w:rsidR="00E46DC3" w:rsidRPr="00002979" w:rsidTr="002754BB">
        <w:trPr>
          <w:trHeight w:val="694"/>
        </w:trPr>
        <w:tc>
          <w:tcPr>
            <w:tcW w:w="688" w:type="dxa"/>
            <w:tcBorders>
              <w:top w:val="nil"/>
              <w:left w:val="single" w:sz="4" w:space="0" w:color="auto"/>
              <w:bottom w:val="single" w:sz="4" w:space="0" w:color="auto"/>
              <w:right w:val="single" w:sz="4" w:space="0" w:color="auto"/>
            </w:tcBorders>
            <w:noWrap/>
            <w:vAlign w:val="center"/>
          </w:tcPr>
          <w:p w:rsidR="00E46DC3" w:rsidRPr="00002979" w:rsidRDefault="00E46DC3" w:rsidP="0020771A">
            <w:pPr>
              <w:jc w:val="center"/>
              <w:rPr>
                <w:b/>
              </w:rPr>
            </w:pPr>
            <w:r w:rsidRPr="00002979">
              <w:rPr>
                <w:b/>
              </w:rPr>
              <w:t>66</w:t>
            </w:r>
          </w:p>
        </w:tc>
        <w:tc>
          <w:tcPr>
            <w:tcW w:w="5941" w:type="dxa"/>
            <w:tcBorders>
              <w:top w:val="nil"/>
              <w:left w:val="nil"/>
              <w:bottom w:val="single" w:sz="4" w:space="0" w:color="auto"/>
              <w:right w:val="single" w:sz="4" w:space="0" w:color="auto"/>
            </w:tcBorders>
            <w:noWrap/>
            <w:vAlign w:val="center"/>
          </w:tcPr>
          <w:p w:rsidR="00E46DC3" w:rsidRPr="00002979" w:rsidRDefault="00E46DC3" w:rsidP="0020771A">
            <w:pPr>
              <w:rPr>
                <w:b/>
              </w:rPr>
            </w:pPr>
            <w:r w:rsidRPr="00002979">
              <w:rPr>
                <w:b/>
              </w:rPr>
              <w:t>Демонтаж металлического ограждения</w:t>
            </w:r>
          </w:p>
        </w:tc>
        <w:tc>
          <w:tcPr>
            <w:tcW w:w="850" w:type="dxa"/>
            <w:tcBorders>
              <w:top w:val="nil"/>
              <w:left w:val="nil"/>
              <w:bottom w:val="single" w:sz="4" w:space="0" w:color="auto"/>
              <w:right w:val="single" w:sz="4" w:space="0" w:color="auto"/>
            </w:tcBorders>
            <w:noWrap/>
            <w:vAlign w:val="center"/>
          </w:tcPr>
          <w:p w:rsidR="00E46DC3" w:rsidRPr="00002979" w:rsidRDefault="00E46DC3" w:rsidP="0020771A">
            <w:pPr>
              <w:jc w:val="center"/>
              <w:rPr>
                <w:b/>
              </w:rPr>
            </w:pPr>
            <w:r w:rsidRPr="00002979">
              <w:rPr>
                <w:b/>
              </w:rPr>
              <w:t>100пм</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50" w:anchor="'66'!A1" w:history="1">
              <w:r w:rsidR="00E46DC3" w:rsidRPr="00002979">
                <w:rPr>
                  <w:b/>
                  <w:color w:val="0000FF"/>
                  <w:sz w:val="20"/>
                  <w:u w:val="single"/>
                </w:rPr>
                <w:t>18 587,00</w:t>
              </w:r>
            </w:hyperlink>
          </w:p>
        </w:tc>
      </w:tr>
      <w:tr w:rsidR="00E46DC3" w:rsidRPr="00002979" w:rsidTr="002754BB">
        <w:trPr>
          <w:trHeight w:val="686"/>
        </w:trPr>
        <w:tc>
          <w:tcPr>
            <w:tcW w:w="688" w:type="dxa"/>
            <w:tcBorders>
              <w:top w:val="nil"/>
              <w:left w:val="single" w:sz="4" w:space="0" w:color="auto"/>
              <w:bottom w:val="single" w:sz="4" w:space="0" w:color="auto"/>
              <w:right w:val="single" w:sz="4" w:space="0" w:color="auto"/>
            </w:tcBorders>
            <w:noWrap/>
            <w:vAlign w:val="center"/>
          </w:tcPr>
          <w:p w:rsidR="00E46DC3" w:rsidRPr="00002979" w:rsidRDefault="00E46DC3" w:rsidP="0020771A">
            <w:pPr>
              <w:jc w:val="center"/>
              <w:rPr>
                <w:b/>
              </w:rPr>
            </w:pPr>
            <w:r w:rsidRPr="00002979">
              <w:rPr>
                <w:b/>
              </w:rPr>
              <w:lastRenderedPageBreak/>
              <w:t>67</w:t>
            </w:r>
          </w:p>
        </w:tc>
        <w:tc>
          <w:tcPr>
            <w:tcW w:w="5941" w:type="dxa"/>
            <w:tcBorders>
              <w:top w:val="nil"/>
              <w:left w:val="nil"/>
              <w:bottom w:val="single" w:sz="4" w:space="0" w:color="auto"/>
              <w:right w:val="single" w:sz="4" w:space="0" w:color="auto"/>
            </w:tcBorders>
            <w:noWrap/>
            <w:vAlign w:val="center"/>
          </w:tcPr>
          <w:p w:rsidR="00E46DC3" w:rsidRPr="00002979" w:rsidRDefault="00E46DC3" w:rsidP="0020771A">
            <w:pPr>
              <w:rPr>
                <w:b/>
              </w:rPr>
            </w:pPr>
            <w:r w:rsidRPr="00002979">
              <w:rPr>
                <w:b/>
              </w:rPr>
              <w:t>Монтаж металлического ограждения (без стоимости ограждения)</w:t>
            </w:r>
          </w:p>
        </w:tc>
        <w:tc>
          <w:tcPr>
            <w:tcW w:w="850" w:type="dxa"/>
            <w:tcBorders>
              <w:top w:val="nil"/>
              <w:left w:val="nil"/>
              <w:bottom w:val="single" w:sz="4" w:space="0" w:color="auto"/>
              <w:right w:val="single" w:sz="4" w:space="0" w:color="auto"/>
            </w:tcBorders>
            <w:noWrap/>
            <w:vAlign w:val="center"/>
          </w:tcPr>
          <w:p w:rsidR="00E46DC3" w:rsidRPr="00002979" w:rsidRDefault="00E46DC3" w:rsidP="0020771A">
            <w:pPr>
              <w:jc w:val="center"/>
              <w:rPr>
                <w:b/>
              </w:rPr>
            </w:pPr>
            <w:r w:rsidRPr="00002979">
              <w:rPr>
                <w:b/>
              </w:rPr>
              <w:t>100пм</w:t>
            </w:r>
          </w:p>
        </w:tc>
        <w:tc>
          <w:tcPr>
            <w:tcW w:w="1418" w:type="dxa"/>
            <w:tcBorders>
              <w:top w:val="nil"/>
              <w:left w:val="nil"/>
              <w:bottom w:val="single" w:sz="4" w:space="0" w:color="auto"/>
              <w:right w:val="single" w:sz="4" w:space="0" w:color="auto"/>
            </w:tcBorders>
            <w:noWrap/>
            <w:vAlign w:val="center"/>
          </w:tcPr>
          <w:p w:rsidR="00E46DC3" w:rsidRPr="00002979" w:rsidRDefault="00B3732C" w:rsidP="0020771A">
            <w:pPr>
              <w:jc w:val="center"/>
              <w:rPr>
                <w:b/>
                <w:color w:val="0000FF"/>
                <w:sz w:val="20"/>
                <w:u w:val="single"/>
              </w:rPr>
            </w:pPr>
            <w:hyperlink r:id="rId51" w:anchor="'67'!A1" w:history="1">
              <w:r w:rsidR="00E46DC3" w:rsidRPr="00002979">
                <w:rPr>
                  <w:b/>
                  <w:color w:val="0000FF"/>
                  <w:sz w:val="20"/>
                  <w:u w:val="single"/>
                </w:rPr>
                <w:t>31256,00</w:t>
              </w:r>
            </w:hyperlink>
          </w:p>
        </w:tc>
      </w:tr>
    </w:tbl>
    <w:p w:rsidR="00E46DC3" w:rsidRDefault="00E46DC3" w:rsidP="00521C49">
      <w:pPr>
        <w:jc w:val="both"/>
      </w:pPr>
    </w:p>
    <w:p w:rsidR="008541D8" w:rsidRPr="00B525FC" w:rsidRDefault="00002979" w:rsidP="00002979">
      <w:pPr>
        <w:tabs>
          <w:tab w:val="left" w:pos="426"/>
        </w:tabs>
        <w:autoSpaceDE w:val="0"/>
        <w:autoSpaceDN w:val="0"/>
        <w:adjustRightInd w:val="0"/>
        <w:ind w:firstLine="567"/>
        <w:jc w:val="both"/>
      </w:pPr>
      <w:r w:rsidRPr="00B525FC">
        <w:t>Для включения мероприятий (работ) в программу все мероприятия по благоустройству подлежат комиссионному рассмотрению и оценке,  при этом актуальными являются мероприятия, учитывающие устройство элементов обеспечения</w:t>
      </w:r>
      <w:r w:rsidR="00AC1607" w:rsidRPr="00B525FC">
        <w:t xml:space="preserve"> </w:t>
      </w:r>
      <w:r w:rsidRPr="00B525FC">
        <w:t>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02979" w:rsidRPr="00B525FC" w:rsidRDefault="008541D8" w:rsidP="00B541E8">
      <w:pPr>
        <w:tabs>
          <w:tab w:val="left" w:pos="426"/>
        </w:tabs>
        <w:autoSpaceDE w:val="0"/>
        <w:autoSpaceDN w:val="0"/>
        <w:adjustRightInd w:val="0"/>
        <w:ind w:firstLine="567"/>
        <w:jc w:val="both"/>
      </w:pPr>
      <w:r w:rsidRPr="00B525FC">
        <w:t>При формировании списка территорий, включаемых в муниципальную программу «Формирование современной городской среды» на территории муниципального образования «Малопургинское» на 2018-202</w:t>
      </w:r>
      <w:r w:rsidR="002C199F" w:rsidRPr="00B525FC">
        <w:t>4</w:t>
      </w:r>
      <w:r w:rsidRPr="00B525FC">
        <w:t xml:space="preserve"> годы» необходимо руководствоваться правилом первоочередного включения пространств, благоустройство которых будет иметь наибольший эффект с то</w:t>
      </w:r>
      <w:r w:rsidR="00AC1607" w:rsidRPr="00B525FC">
        <w:t>ч</w:t>
      </w:r>
      <w:r w:rsidRPr="00B525FC">
        <w:t>ки зрения создания удо</w:t>
      </w:r>
      <w:proofErr w:type="gramStart"/>
      <w:r w:rsidRPr="00B525FC">
        <w:t>бств дл</w:t>
      </w:r>
      <w:proofErr w:type="gramEnd"/>
      <w:r w:rsidRPr="00B525FC">
        <w:t>я граждан, повышения привлекательности села для гостей и развития предпринимательства.</w:t>
      </w:r>
    </w:p>
    <w:p w:rsidR="00BC015F" w:rsidRPr="00A15F3F" w:rsidRDefault="008541D8" w:rsidP="00B541E8">
      <w:pPr>
        <w:pStyle w:val="ConsPlusNormal"/>
        <w:ind w:right="22" w:firstLine="709"/>
        <w:jc w:val="both"/>
        <w:rPr>
          <w:b w:val="0"/>
          <w:sz w:val="24"/>
          <w:szCs w:val="24"/>
        </w:rPr>
      </w:pPr>
      <w:r w:rsidRPr="00A15F3F">
        <w:rPr>
          <w:b w:val="0"/>
          <w:sz w:val="24"/>
          <w:szCs w:val="24"/>
        </w:rPr>
        <w:t xml:space="preserve">Адресный перечень всех </w:t>
      </w:r>
      <w:r w:rsidR="00AC1607" w:rsidRPr="00A15F3F">
        <w:rPr>
          <w:b w:val="0"/>
          <w:sz w:val="24"/>
          <w:szCs w:val="24"/>
        </w:rPr>
        <w:t xml:space="preserve">дворовых </w:t>
      </w:r>
      <w:r w:rsidRPr="00A15F3F">
        <w:rPr>
          <w:b w:val="0"/>
          <w:sz w:val="24"/>
          <w:szCs w:val="24"/>
        </w:rPr>
        <w:t xml:space="preserve"> территорий </w:t>
      </w:r>
      <w:r w:rsidR="00AC1607" w:rsidRPr="00A15F3F">
        <w:rPr>
          <w:b w:val="0"/>
          <w:sz w:val="24"/>
          <w:szCs w:val="24"/>
        </w:rPr>
        <w:t xml:space="preserve"> многоквартирных домов, </w:t>
      </w:r>
      <w:r w:rsidRPr="00A15F3F">
        <w:rPr>
          <w:b w:val="0"/>
          <w:sz w:val="24"/>
          <w:szCs w:val="24"/>
        </w:rPr>
        <w:t xml:space="preserve"> нуждающихся в благоустройстве</w:t>
      </w:r>
      <w:r w:rsidR="00AC1607" w:rsidRPr="00A15F3F">
        <w:rPr>
          <w:b w:val="0"/>
          <w:sz w:val="24"/>
          <w:szCs w:val="24"/>
        </w:rPr>
        <w:t xml:space="preserve"> (с учетом их физического состояния) </w:t>
      </w:r>
      <w:r w:rsidRPr="00A15F3F">
        <w:rPr>
          <w:b w:val="0"/>
          <w:sz w:val="24"/>
          <w:szCs w:val="24"/>
        </w:rPr>
        <w:t xml:space="preserve"> и подлежащих благоустройству в </w:t>
      </w:r>
      <w:r w:rsidR="00AC1607" w:rsidRPr="00A15F3F">
        <w:rPr>
          <w:b w:val="0"/>
          <w:sz w:val="24"/>
          <w:szCs w:val="24"/>
        </w:rPr>
        <w:t xml:space="preserve">указанный период, </w:t>
      </w:r>
      <w:r w:rsidRPr="00A15F3F">
        <w:rPr>
          <w:b w:val="0"/>
          <w:sz w:val="24"/>
          <w:szCs w:val="24"/>
        </w:rPr>
        <w:t xml:space="preserve"> формируется </w:t>
      </w:r>
      <w:r w:rsidR="00AC1607" w:rsidRPr="00A15F3F">
        <w:rPr>
          <w:b w:val="0"/>
          <w:sz w:val="24"/>
          <w:szCs w:val="24"/>
        </w:rPr>
        <w:t>исходя из минимального перечня работ по благоустройству, а так же с учетом предложений заинтересованных лиц.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w:t>
      </w:r>
      <w:r w:rsidR="006409E1" w:rsidRPr="00A15F3F">
        <w:rPr>
          <w:b w:val="0"/>
          <w:sz w:val="24"/>
          <w:szCs w:val="24"/>
        </w:rPr>
        <w:t xml:space="preserve"> установленном постановлением Администрации муниципального образования «Малопургинское» от 06.07.2017 г. №39.</w:t>
      </w:r>
      <w:r w:rsidR="00BC015F" w:rsidRPr="00A15F3F">
        <w:rPr>
          <w:b w:val="0"/>
          <w:sz w:val="24"/>
          <w:szCs w:val="24"/>
        </w:rPr>
        <w:t xml:space="preserve"> Включение дворовой территории в Программу без решения заинтересованных лиц не допускается.</w:t>
      </w:r>
    </w:p>
    <w:p w:rsidR="00A15F3F" w:rsidRDefault="00A15F3F" w:rsidP="00BC015F">
      <w:pPr>
        <w:autoSpaceDE w:val="0"/>
        <w:autoSpaceDN w:val="0"/>
        <w:adjustRightInd w:val="0"/>
        <w:spacing w:before="120"/>
        <w:ind w:firstLine="539"/>
        <w:jc w:val="both"/>
      </w:pPr>
      <w:r w:rsidRPr="00A15F3F">
        <w:t xml:space="preserve"> Внесение предложений</w:t>
      </w:r>
      <w:r>
        <w:t xml:space="preserve"> заинтересованных лиц о включении дворовой территории многоквартирного дома в Программу осуществляется путем реализации следующих этапов:</w:t>
      </w:r>
    </w:p>
    <w:p w:rsidR="0068126E" w:rsidRDefault="0068126E" w:rsidP="00BC015F">
      <w:pPr>
        <w:autoSpaceDE w:val="0"/>
        <w:autoSpaceDN w:val="0"/>
        <w:adjustRightInd w:val="0"/>
        <w:spacing w:before="120"/>
        <w:ind w:firstLine="539"/>
        <w:jc w:val="both"/>
      </w:pPr>
      <w:proofErr w:type="gramStart"/>
      <w:r>
        <w:t xml:space="preserve">- рассмотрения и оценки предложений заинтересованных лиц о включении в адресный перечень дворовых территорий многоквартирных домов, расположенных в селе Малая Пурга, на которых планируется благоустройство в 2018-2024 годы в соответствии с Порядком и сроками представления, рассмотрения и оценки предложений заинтересованных лиц о включении дворовой территории в Программу, утвержденным постановлением Администрации муниципального образования «Малопургинское» от </w:t>
      </w:r>
      <w:r w:rsidR="006153AB">
        <w:t>29.06.2017 № 38;</w:t>
      </w:r>
      <w:proofErr w:type="gramEnd"/>
    </w:p>
    <w:p w:rsidR="006153AB" w:rsidRDefault="006153AB" w:rsidP="00BC015F">
      <w:pPr>
        <w:autoSpaceDE w:val="0"/>
        <w:autoSpaceDN w:val="0"/>
        <w:adjustRightInd w:val="0"/>
        <w:spacing w:before="120"/>
        <w:ind w:firstLine="539"/>
        <w:jc w:val="both"/>
      </w:pPr>
      <w:r>
        <w:t>-проведение общественных обсуждений в соответствии с Порядком проведения общественного обсуждения</w:t>
      </w:r>
      <w:r w:rsidR="00931725">
        <w:t xml:space="preserve"> проекта муниципальной Программы, утвержденного постановлением Администрации МО «Малопургинское» от 20.09.2017 № 56.</w:t>
      </w:r>
      <w:r>
        <w:t xml:space="preserve"> </w:t>
      </w:r>
    </w:p>
    <w:p w:rsidR="00931725" w:rsidRPr="00931725" w:rsidRDefault="00931725" w:rsidP="00931725">
      <w:pPr>
        <w:tabs>
          <w:tab w:val="left" w:pos="426"/>
        </w:tabs>
        <w:autoSpaceDE w:val="0"/>
        <w:autoSpaceDN w:val="0"/>
        <w:adjustRightInd w:val="0"/>
        <w:spacing w:before="60" w:after="60"/>
        <w:ind w:firstLine="567"/>
        <w:jc w:val="both"/>
      </w:pPr>
      <w:r w:rsidRPr="00931725">
        <w:t xml:space="preserve">Адресный перечень </w:t>
      </w:r>
      <w:proofErr w:type="gramStart"/>
      <w:r w:rsidRPr="00931725">
        <w:t>всех общественных территорий, нуждающихся в благоустройстве и подлежащих благоустройству в указанный период формируется</w:t>
      </w:r>
      <w:proofErr w:type="gramEnd"/>
      <w:r w:rsidRPr="00931725">
        <w:t xml:space="preserve"> исходя из физического состояния, а также с учетом предложений заинтересованных лиц. Физическое состояние общественной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постановлением </w:t>
      </w:r>
      <w:r w:rsidRPr="00931725">
        <w:lastRenderedPageBreak/>
        <w:t>Администрации муниципального образования «Малопургинское» от 06.07.2017г. №39.</w:t>
      </w:r>
    </w:p>
    <w:p w:rsidR="0014191A" w:rsidRDefault="00931725" w:rsidP="00BC015F">
      <w:pPr>
        <w:autoSpaceDE w:val="0"/>
        <w:autoSpaceDN w:val="0"/>
        <w:adjustRightInd w:val="0"/>
        <w:spacing w:before="120"/>
        <w:ind w:firstLine="539"/>
        <w:jc w:val="both"/>
      </w:pPr>
      <w:r>
        <w:t>Внесение предложений заинтересованных лиц</w:t>
      </w:r>
      <w:r w:rsidR="0014191A">
        <w:t xml:space="preserve"> о включении территории подлежащей благоустройству в Программу осуществляется путем реализации следующих этапов:</w:t>
      </w:r>
    </w:p>
    <w:p w:rsidR="0014191A" w:rsidRDefault="0014191A" w:rsidP="0014191A">
      <w:pPr>
        <w:autoSpaceDE w:val="0"/>
        <w:autoSpaceDN w:val="0"/>
        <w:adjustRightInd w:val="0"/>
        <w:spacing w:before="120"/>
        <w:ind w:firstLine="539"/>
        <w:jc w:val="both"/>
      </w:pPr>
      <w:r>
        <w:t>-проведение общественного обсуждения в</w:t>
      </w:r>
      <w:r w:rsidRPr="0014191A">
        <w:t xml:space="preserve"> </w:t>
      </w:r>
      <w:r>
        <w:t>соответствии с Порядком проведения общественного обсуждения проекта муниципальной Программы, утвержденного постановлением Администрации МО «Малопургинское» от 20.09.2017 № 56;</w:t>
      </w:r>
    </w:p>
    <w:p w:rsidR="00860899" w:rsidRDefault="0014191A" w:rsidP="00860899">
      <w:pPr>
        <w:autoSpaceDE w:val="0"/>
        <w:autoSpaceDN w:val="0"/>
        <w:adjustRightInd w:val="0"/>
        <w:spacing w:before="120"/>
        <w:ind w:firstLine="539"/>
        <w:jc w:val="both"/>
      </w:pPr>
      <w:proofErr w:type="gramStart"/>
      <w:r>
        <w:t xml:space="preserve">-рассмотрения и оценки предложений граждан и организаций о включении в муниципальную </w:t>
      </w:r>
      <w:r w:rsidR="00860899">
        <w:t>п</w:t>
      </w:r>
      <w:r>
        <w:t>рограмму</w:t>
      </w:r>
      <w:r w:rsidR="00860899">
        <w:t xml:space="preserve"> «Формирование современной городской среды на территории муниципального образования «Малопургинское»»</w:t>
      </w:r>
      <w:r>
        <w:t xml:space="preserve"> общественных территорий, подлежащих благоустройству в 2018-2024 годах в соответствии с Порядком</w:t>
      </w:r>
      <w:r w:rsidR="00860899">
        <w:t xml:space="preserve"> представления, рассмотрения и оценки предложений граждан, организаций о </w:t>
      </w:r>
      <w:r>
        <w:t xml:space="preserve"> </w:t>
      </w:r>
      <w:r w:rsidR="00860899">
        <w:t>включении в Программу общественной территории, утвержденным постановлением Администрации муниципального образования «Малопургинское» от 29.06.2017 № 38;</w:t>
      </w:r>
      <w:proofErr w:type="gramEnd"/>
    </w:p>
    <w:p w:rsidR="003F50F4" w:rsidRDefault="003F50F4" w:rsidP="00860899">
      <w:pPr>
        <w:autoSpaceDE w:val="0"/>
        <w:autoSpaceDN w:val="0"/>
        <w:adjustRightInd w:val="0"/>
        <w:spacing w:before="120"/>
        <w:ind w:firstLine="539"/>
        <w:jc w:val="both"/>
      </w:pPr>
      <w:proofErr w:type="gramStart"/>
      <w:r>
        <w:t>-разработка, обсуждение с заинтересованными лицами и утверждение</w:t>
      </w:r>
      <w:r w:rsidR="005B4D87">
        <w:t xml:space="preserve"> дизайн-проектов</w:t>
      </w:r>
      <w:r w:rsidR="00ED49A0">
        <w:t xml:space="preserve"> благоустройства территорий общего пользования</w:t>
      </w:r>
      <w:r w:rsidR="00526279">
        <w:t>, включение общественных территорий в лист голосования по отбору общественных территорий, подлежащих благоустройству в первоочередном порядке в соответствии с Порядком проведения голосования по отбору общественных территорий и подведение итогов такого голосования, утвержденного постановлением Администрации муниципального образования «Малопургинское» от 28.12.2017 № 85;</w:t>
      </w:r>
      <w:proofErr w:type="gramEnd"/>
    </w:p>
    <w:p w:rsidR="005D2514" w:rsidRDefault="005D2514" w:rsidP="00860899">
      <w:pPr>
        <w:autoSpaceDE w:val="0"/>
        <w:autoSpaceDN w:val="0"/>
        <w:adjustRightInd w:val="0"/>
        <w:spacing w:before="120"/>
        <w:ind w:firstLine="539"/>
        <w:jc w:val="both"/>
      </w:pPr>
      <w:r>
        <w:t>-проведение голосования по отбору общественных территорий, подлежащих благоустройству в первоочередном порядке, результаты которого отражены в сводном итоговом протоколе.</w:t>
      </w:r>
    </w:p>
    <w:p w:rsidR="0014191A" w:rsidRDefault="0014191A" w:rsidP="0014191A">
      <w:pPr>
        <w:autoSpaceDE w:val="0"/>
        <w:autoSpaceDN w:val="0"/>
        <w:adjustRightInd w:val="0"/>
        <w:spacing w:before="120"/>
        <w:ind w:firstLine="539"/>
        <w:jc w:val="both"/>
      </w:pPr>
    </w:p>
    <w:p w:rsidR="00002979" w:rsidRPr="002754BB" w:rsidRDefault="00002979" w:rsidP="00002979">
      <w:pPr>
        <w:tabs>
          <w:tab w:val="left" w:pos="426"/>
        </w:tabs>
        <w:autoSpaceDE w:val="0"/>
        <w:autoSpaceDN w:val="0"/>
        <w:adjustRightInd w:val="0"/>
        <w:spacing w:before="60" w:after="60"/>
        <w:ind w:firstLine="567"/>
        <w:jc w:val="both"/>
      </w:pPr>
      <w:r w:rsidRPr="002754BB">
        <w:t>Предельная стоимость мероприятий Программы определяется на основании разработанной сметной документации, калькуляций и коммерческих предложений.</w:t>
      </w:r>
    </w:p>
    <w:p w:rsidR="00E46DC3" w:rsidRPr="002754BB" w:rsidRDefault="00E46DC3" w:rsidP="00521C49">
      <w:pPr>
        <w:autoSpaceDE w:val="0"/>
        <w:autoSpaceDN w:val="0"/>
        <w:adjustRightInd w:val="0"/>
        <w:ind w:firstLine="539"/>
        <w:jc w:val="both"/>
      </w:pPr>
      <w:r w:rsidRPr="002754BB">
        <w:t>Применение программного метода позволит поэтапно осуществлять комплексное благоустройство дворовых территории  с учетом мнения граждан, а именно:</w:t>
      </w:r>
    </w:p>
    <w:p w:rsidR="00E46DC3" w:rsidRPr="002754BB" w:rsidRDefault="00E46DC3" w:rsidP="00521C49">
      <w:pPr>
        <w:autoSpaceDE w:val="0"/>
        <w:autoSpaceDN w:val="0"/>
        <w:adjustRightInd w:val="0"/>
        <w:spacing w:before="120"/>
        <w:ind w:firstLine="539"/>
        <w:jc w:val="both"/>
      </w:pPr>
      <w:r w:rsidRPr="002754BB">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E46DC3" w:rsidRPr="002754BB" w:rsidRDefault="00E46DC3" w:rsidP="00521C49">
      <w:pPr>
        <w:autoSpaceDE w:val="0"/>
        <w:autoSpaceDN w:val="0"/>
        <w:adjustRightInd w:val="0"/>
        <w:spacing w:before="120"/>
        <w:ind w:firstLine="539"/>
        <w:jc w:val="both"/>
      </w:pPr>
      <w:r w:rsidRPr="002754BB">
        <w:t xml:space="preserve"> - запустит реализацию механизма поддержки мероприятий по благоустройству, инициированных гражданами;</w:t>
      </w:r>
    </w:p>
    <w:p w:rsidR="00E46DC3" w:rsidRPr="002754BB" w:rsidRDefault="00E46DC3" w:rsidP="00521C49">
      <w:pPr>
        <w:autoSpaceDE w:val="0"/>
        <w:autoSpaceDN w:val="0"/>
        <w:adjustRightInd w:val="0"/>
        <w:spacing w:before="120"/>
        <w:ind w:firstLine="539"/>
        <w:jc w:val="both"/>
      </w:pPr>
      <w:r w:rsidRPr="002754BB">
        <w:t>- запустит механизм финансового и трудового участия граждан и организаций в реализации мероприятий по благоустройству;</w:t>
      </w:r>
    </w:p>
    <w:p w:rsidR="00E46DC3" w:rsidRPr="002754BB" w:rsidRDefault="00E46DC3" w:rsidP="00521C49">
      <w:pPr>
        <w:autoSpaceDE w:val="0"/>
        <w:autoSpaceDN w:val="0"/>
        <w:adjustRightInd w:val="0"/>
        <w:spacing w:before="120"/>
        <w:ind w:firstLine="539"/>
        <w:jc w:val="both"/>
      </w:pPr>
      <w:r w:rsidRPr="002754BB">
        <w:t xml:space="preserve">- сформирует инструменты общественного </w:t>
      </w:r>
      <w:proofErr w:type="gramStart"/>
      <w:r w:rsidRPr="002754BB">
        <w:t>контроля за</w:t>
      </w:r>
      <w:proofErr w:type="gramEnd"/>
      <w:r w:rsidRPr="002754BB">
        <w:t xml:space="preserve"> реализацией мероприятий по благоустройству на территории МО «</w:t>
      </w:r>
      <w:r w:rsidR="00E21C23" w:rsidRPr="002754BB">
        <w:t>Малопургинское</w:t>
      </w:r>
      <w:r w:rsidRPr="002754BB">
        <w:t>».</w:t>
      </w:r>
    </w:p>
    <w:p w:rsidR="00E46DC3" w:rsidRPr="002754BB" w:rsidRDefault="00E46DC3" w:rsidP="00521C49">
      <w:pPr>
        <w:autoSpaceDE w:val="0"/>
        <w:autoSpaceDN w:val="0"/>
        <w:adjustRightInd w:val="0"/>
        <w:spacing w:before="120"/>
        <w:ind w:firstLine="539"/>
        <w:jc w:val="both"/>
      </w:pPr>
      <w:r w:rsidRPr="002754BB">
        <w:rPr>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sidR="00B67597" w:rsidRPr="002754BB">
        <w:rPr>
          <w:lang w:eastAsia="en-US"/>
        </w:rPr>
        <w:t>села</w:t>
      </w:r>
      <w:r w:rsidRPr="002754BB">
        <w:rPr>
          <w:lang w:eastAsia="en-US"/>
        </w:rPr>
        <w:t xml:space="preserve">, </w:t>
      </w:r>
      <w:r w:rsidRPr="002754BB">
        <w:rPr>
          <w:lang w:eastAsia="en-US"/>
        </w:rPr>
        <w:lastRenderedPageBreak/>
        <w:t>увеличить площадь озеленения, обеспечить более эффективную эксплуатацию жилых домов. К</w:t>
      </w:r>
      <w:r w:rsidRPr="002754BB">
        <w:t>омплексный подход к реализации мероприятий по благоустройству, отвечающих современным требованиям, позволит  создать современную городскую современную среду для проживания граждан.</w:t>
      </w:r>
    </w:p>
    <w:p w:rsidR="000643E3" w:rsidRPr="002754BB" w:rsidRDefault="000643E3" w:rsidP="00521C49">
      <w:pPr>
        <w:jc w:val="both"/>
      </w:pPr>
    </w:p>
    <w:p w:rsidR="00E46DC3" w:rsidRPr="002754BB" w:rsidRDefault="00E46DC3" w:rsidP="00521C49">
      <w:pPr>
        <w:tabs>
          <w:tab w:val="left" w:pos="0"/>
        </w:tabs>
        <w:jc w:val="center"/>
        <w:rPr>
          <w:b/>
          <w:lang w:eastAsia="en-US"/>
        </w:rPr>
      </w:pPr>
      <w:r w:rsidRPr="002754BB">
        <w:rPr>
          <w:b/>
          <w:lang w:eastAsia="en-US"/>
        </w:rPr>
        <w:t>2. Приоритеты, цели и задачи социально-экономического развития МО «</w:t>
      </w:r>
      <w:r w:rsidR="00B67597" w:rsidRPr="002754BB">
        <w:rPr>
          <w:b/>
          <w:lang w:eastAsia="en-US"/>
        </w:rPr>
        <w:t>Малопургинское</w:t>
      </w:r>
      <w:r w:rsidRPr="002754BB">
        <w:rPr>
          <w:b/>
          <w:lang w:eastAsia="en-US"/>
        </w:rPr>
        <w:t>» в сфере реализации программы.</w:t>
      </w:r>
    </w:p>
    <w:p w:rsidR="00E46DC3" w:rsidRPr="002754BB" w:rsidRDefault="00E46DC3" w:rsidP="00521C49">
      <w:pPr>
        <w:tabs>
          <w:tab w:val="left" w:pos="0"/>
        </w:tabs>
        <w:jc w:val="center"/>
        <w:rPr>
          <w:b/>
          <w:lang w:eastAsia="en-US"/>
        </w:rPr>
      </w:pPr>
    </w:p>
    <w:p w:rsidR="00E46DC3" w:rsidRPr="002754BB" w:rsidRDefault="00DF0FA6" w:rsidP="00521C49">
      <w:pPr>
        <w:pStyle w:val="ConsPlusNormal"/>
        <w:ind w:firstLine="540"/>
        <w:jc w:val="both"/>
        <w:rPr>
          <w:b w:val="0"/>
          <w:sz w:val="24"/>
          <w:szCs w:val="24"/>
          <w:shd w:val="clear" w:color="auto" w:fill="FFFFFF"/>
        </w:rPr>
      </w:pPr>
      <w:proofErr w:type="gramStart"/>
      <w:r w:rsidRPr="002754BB">
        <w:rPr>
          <w:b w:val="0"/>
          <w:sz w:val="24"/>
          <w:szCs w:val="24"/>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социально-экономического развития муниципального образования «Малопургинский район» до 2025 года, утвержденной решением Совета депутатов муниципального образования «Малопургинский район» от 18 декабря 2014 года № 22-2-233, приоритетами  муниципальной политики в области благоустройства является </w:t>
      </w:r>
      <w:r w:rsidRPr="002754BB">
        <w:rPr>
          <w:b w:val="0"/>
          <w:sz w:val="24"/>
          <w:szCs w:val="24"/>
          <w:shd w:val="clear" w:color="auto" w:fill="FFFFFF"/>
        </w:rPr>
        <w:t>комплексное развитие современной городской инфраструктуры на основе единых подходов.</w:t>
      </w:r>
      <w:proofErr w:type="gramEnd"/>
    </w:p>
    <w:p w:rsidR="00E46DC3" w:rsidRPr="002754BB" w:rsidRDefault="00E46DC3" w:rsidP="00521C49">
      <w:pPr>
        <w:pStyle w:val="ConsPlusNormal"/>
        <w:ind w:firstLine="540"/>
        <w:jc w:val="both"/>
        <w:rPr>
          <w:b w:val="0"/>
          <w:sz w:val="24"/>
          <w:szCs w:val="24"/>
        </w:rPr>
      </w:pPr>
      <w:r w:rsidRPr="002754BB">
        <w:rPr>
          <w:b w:val="0"/>
          <w:sz w:val="24"/>
          <w:szCs w:val="24"/>
          <w:shd w:val="clear" w:color="auto" w:fill="FFFFFF"/>
        </w:rPr>
        <w:t xml:space="preserve">Основной целью данной Программы является повышение уровня благоустройства общественных и дворовых территорий </w:t>
      </w:r>
      <w:r w:rsidR="00E134EC">
        <w:rPr>
          <w:b w:val="0"/>
          <w:sz w:val="24"/>
          <w:szCs w:val="24"/>
          <w:shd w:val="clear" w:color="auto" w:fill="FFFFFF"/>
        </w:rPr>
        <w:t>села Малая Пурга</w:t>
      </w:r>
      <w:r w:rsidRPr="002754BB">
        <w:rPr>
          <w:b w:val="0"/>
          <w:sz w:val="24"/>
          <w:szCs w:val="24"/>
          <w:shd w:val="clear" w:color="auto" w:fill="FFFFFF"/>
        </w:rPr>
        <w:t>.</w:t>
      </w:r>
    </w:p>
    <w:p w:rsidR="00E46DC3" w:rsidRPr="002754BB" w:rsidRDefault="00E46DC3" w:rsidP="00521C49">
      <w:pPr>
        <w:pStyle w:val="ConsPlusNormal"/>
        <w:ind w:firstLine="540"/>
        <w:jc w:val="both"/>
        <w:rPr>
          <w:b w:val="0"/>
          <w:sz w:val="24"/>
          <w:szCs w:val="24"/>
        </w:rPr>
      </w:pPr>
      <w:r w:rsidRPr="002754BB">
        <w:rPr>
          <w:b w:val="0"/>
          <w:sz w:val="24"/>
          <w:szCs w:val="24"/>
        </w:rPr>
        <w:t>Для достижения поставленной цели необходимо решить следующие задачи:</w:t>
      </w:r>
    </w:p>
    <w:p w:rsidR="00E46DC3" w:rsidRPr="002754BB" w:rsidRDefault="00E46DC3" w:rsidP="00521C49">
      <w:pPr>
        <w:tabs>
          <w:tab w:val="left" w:pos="0"/>
        </w:tabs>
        <w:jc w:val="both"/>
        <w:rPr>
          <w:lang w:eastAsia="en-US"/>
        </w:rPr>
      </w:pPr>
      <w:r w:rsidRPr="002754BB">
        <w:rPr>
          <w:lang w:eastAsia="en-US"/>
        </w:rPr>
        <w:t>- повышение уровня благоустройства</w:t>
      </w:r>
      <w:r w:rsidR="00E134EC">
        <w:rPr>
          <w:lang w:eastAsia="en-US"/>
        </w:rPr>
        <w:t xml:space="preserve"> </w:t>
      </w:r>
      <w:r w:rsidR="00B67597" w:rsidRPr="002754BB">
        <w:rPr>
          <w:lang w:eastAsia="en-US"/>
        </w:rPr>
        <w:t>общественных и</w:t>
      </w:r>
      <w:r w:rsidR="00E134EC">
        <w:rPr>
          <w:lang w:eastAsia="en-US"/>
        </w:rPr>
        <w:t xml:space="preserve"> </w:t>
      </w:r>
      <w:r w:rsidRPr="002754BB">
        <w:rPr>
          <w:lang w:eastAsia="en-US"/>
        </w:rPr>
        <w:t>дворовых территорий;</w:t>
      </w:r>
    </w:p>
    <w:p w:rsidR="00E46DC3" w:rsidRDefault="00E46DC3" w:rsidP="00521C49">
      <w:pPr>
        <w:tabs>
          <w:tab w:val="left" w:pos="0"/>
        </w:tabs>
        <w:jc w:val="both"/>
        <w:rPr>
          <w:lang w:eastAsia="en-US"/>
        </w:rPr>
      </w:pPr>
      <w:r w:rsidRPr="002754BB">
        <w:rPr>
          <w:lang w:eastAsia="en-US"/>
        </w:rPr>
        <w:t>- повышение уровня вовлеченности заинтересованных граждан, организаций в реализацию мероприятий по благоустройству общ</w:t>
      </w:r>
      <w:r w:rsidR="00E134EC">
        <w:rPr>
          <w:lang w:eastAsia="en-US"/>
        </w:rPr>
        <w:t>ественных и дворовых территорий;</w:t>
      </w:r>
    </w:p>
    <w:p w:rsidR="00E134EC" w:rsidRDefault="00E134EC" w:rsidP="00521C49">
      <w:pPr>
        <w:tabs>
          <w:tab w:val="left" w:pos="0"/>
        </w:tabs>
        <w:jc w:val="both"/>
        <w:rPr>
          <w:lang w:eastAsia="en-US"/>
        </w:rPr>
      </w:pPr>
      <w:r>
        <w:rPr>
          <w:lang w:eastAsia="en-US"/>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E134EC" w:rsidRPr="002754BB" w:rsidRDefault="00E134EC" w:rsidP="00521C49">
      <w:pPr>
        <w:tabs>
          <w:tab w:val="left" w:pos="0"/>
        </w:tabs>
        <w:jc w:val="both"/>
        <w:rPr>
          <w:lang w:eastAsia="en-US"/>
        </w:rPr>
      </w:pPr>
      <w:r>
        <w:rPr>
          <w:lang w:eastAsia="en-US"/>
        </w:rPr>
        <w:t>-обеспечение формирования единого облика муниципального образования.</w:t>
      </w:r>
    </w:p>
    <w:p w:rsidR="00E46DC3" w:rsidRPr="002754BB" w:rsidRDefault="00E46DC3" w:rsidP="00521C49">
      <w:pPr>
        <w:tabs>
          <w:tab w:val="left" w:pos="0"/>
        </w:tabs>
        <w:jc w:val="both"/>
        <w:rPr>
          <w:lang w:eastAsia="en-US"/>
        </w:rPr>
      </w:pPr>
    </w:p>
    <w:p w:rsidR="00E46DC3" w:rsidRPr="002754BB" w:rsidRDefault="00E46DC3" w:rsidP="00521C49">
      <w:pPr>
        <w:pStyle w:val="3"/>
        <w:tabs>
          <w:tab w:val="clear" w:pos="2520"/>
          <w:tab w:val="num" w:pos="567"/>
        </w:tabs>
        <w:ind w:left="567" w:right="566" w:firstLine="0"/>
        <w:jc w:val="center"/>
        <w:rPr>
          <w:b/>
          <w:sz w:val="24"/>
        </w:rPr>
      </w:pPr>
      <w:r w:rsidRPr="002754BB">
        <w:rPr>
          <w:b/>
          <w:sz w:val="24"/>
        </w:rPr>
        <w:t>3. Целевые показатели (индикаторы), характеризующие достижение поставленных в рамках программы целей и задач, обоснование их состава и значений</w:t>
      </w:r>
    </w:p>
    <w:p w:rsidR="00E46DC3" w:rsidRPr="002754BB" w:rsidRDefault="00E46DC3" w:rsidP="00521C49">
      <w:pPr>
        <w:rPr>
          <w:lang w:eastAsia="ar-SA"/>
        </w:rPr>
      </w:pPr>
    </w:p>
    <w:p w:rsidR="00E46DC3" w:rsidRPr="002754BB" w:rsidRDefault="00E46DC3" w:rsidP="00521C49">
      <w:pPr>
        <w:pStyle w:val="a5"/>
        <w:spacing w:before="0" w:beforeAutospacing="0" w:after="0" w:afterAutospacing="0"/>
        <w:ind w:firstLine="708"/>
        <w:jc w:val="both"/>
      </w:pPr>
      <w:r w:rsidRPr="002754BB">
        <w:t>Состав целевых показателей (индикаторов) сформирован с учётом:</w:t>
      </w:r>
    </w:p>
    <w:p w:rsidR="00E46DC3" w:rsidRPr="002754BB" w:rsidRDefault="00E46DC3" w:rsidP="00521C49">
      <w:pPr>
        <w:pStyle w:val="a5"/>
        <w:spacing w:before="0" w:beforeAutospacing="0" w:after="0" w:afterAutospacing="0"/>
        <w:ind w:firstLine="708"/>
        <w:jc w:val="both"/>
      </w:pPr>
      <w:r w:rsidRPr="002754BB">
        <w:t>-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утвержденных приказом Министерства строительства и жилищно-коммунального хозяйства от 06.04.2017 года № 691;</w:t>
      </w:r>
    </w:p>
    <w:p w:rsidR="00E46DC3" w:rsidRPr="002754BB" w:rsidRDefault="00E46DC3" w:rsidP="00521C49">
      <w:pPr>
        <w:pStyle w:val="a5"/>
        <w:ind w:firstLine="708"/>
        <w:jc w:val="both"/>
      </w:pPr>
      <w:r w:rsidRPr="002754BB">
        <w:t>- Стратегией социально-экономического развития муниципального образования «</w:t>
      </w:r>
      <w:r w:rsidR="00B67597" w:rsidRPr="002754BB">
        <w:t>Малопургинский район</w:t>
      </w:r>
      <w:r w:rsidRPr="002754BB">
        <w:t>» до 202</w:t>
      </w:r>
      <w:r w:rsidR="0051541A" w:rsidRPr="002754BB">
        <w:t>5</w:t>
      </w:r>
      <w:r w:rsidRPr="002754BB">
        <w:t xml:space="preserve"> года.</w:t>
      </w:r>
    </w:p>
    <w:p w:rsidR="00E46DC3" w:rsidRPr="002754BB" w:rsidRDefault="00E46DC3" w:rsidP="00521C49">
      <w:pPr>
        <w:pStyle w:val="a5"/>
        <w:spacing w:before="0" w:beforeAutospacing="0" w:after="0" w:afterAutospacing="0"/>
        <w:ind w:firstLine="708"/>
        <w:jc w:val="both"/>
      </w:pPr>
      <w:r w:rsidRPr="002754BB">
        <w:t>Основными целевыми показателями достижения целей и решения задач программы являются:</w:t>
      </w:r>
    </w:p>
    <w:p w:rsidR="00E46DC3" w:rsidRPr="002754BB" w:rsidRDefault="00E46DC3"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 xml:space="preserve">количество </w:t>
      </w:r>
      <w:r w:rsidR="00A8680F" w:rsidRPr="002754BB">
        <w:rPr>
          <w:rFonts w:ascii="Times New Roman" w:hAnsi="Times New Roman"/>
          <w:sz w:val="24"/>
          <w:szCs w:val="24"/>
        </w:rPr>
        <w:t xml:space="preserve">и площадь </w:t>
      </w:r>
      <w:r w:rsidRPr="002754BB">
        <w:rPr>
          <w:rFonts w:ascii="Times New Roman" w:hAnsi="Times New Roman"/>
          <w:sz w:val="24"/>
          <w:szCs w:val="24"/>
        </w:rPr>
        <w:t>благоустроенных дворовых территорий многоквартирных домов, ед.</w:t>
      </w:r>
      <w:r w:rsidR="00342A9E" w:rsidRPr="002754BB">
        <w:rPr>
          <w:rFonts w:ascii="Times New Roman" w:hAnsi="Times New Roman"/>
          <w:sz w:val="24"/>
          <w:szCs w:val="24"/>
        </w:rPr>
        <w:t xml:space="preserve"> </w:t>
      </w:r>
      <w:proofErr w:type="spellStart"/>
      <w:r w:rsidR="00342A9E" w:rsidRPr="002754BB">
        <w:rPr>
          <w:rFonts w:ascii="Times New Roman" w:hAnsi="Times New Roman"/>
          <w:sz w:val="24"/>
          <w:szCs w:val="24"/>
        </w:rPr>
        <w:t>кв.м</w:t>
      </w:r>
      <w:proofErr w:type="spellEnd"/>
      <w:r w:rsidR="00342A9E" w:rsidRPr="002754BB">
        <w:rPr>
          <w:rFonts w:ascii="Times New Roman" w:hAnsi="Times New Roman"/>
          <w:sz w:val="24"/>
          <w:szCs w:val="24"/>
        </w:rPr>
        <w:t>.</w:t>
      </w:r>
      <w:r w:rsidRPr="002754BB">
        <w:rPr>
          <w:rFonts w:ascii="Times New Roman" w:hAnsi="Times New Roman"/>
          <w:sz w:val="24"/>
          <w:szCs w:val="24"/>
        </w:rPr>
        <w:t>;</w:t>
      </w:r>
      <w:r w:rsidR="00787DA8">
        <w:rPr>
          <w:rFonts w:ascii="Times New Roman" w:hAnsi="Times New Roman"/>
          <w:sz w:val="24"/>
          <w:szCs w:val="24"/>
        </w:rPr>
        <w:t xml:space="preserve"> </w:t>
      </w:r>
      <w:r w:rsidRPr="002754BB">
        <w:rPr>
          <w:rFonts w:ascii="Times New Roman" w:hAnsi="Times New Roman"/>
          <w:sz w:val="24"/>
          <w:szCs w:val="24"/>
        </w:rPr>
        <w:t>Показатель характеризует работу органов местного самоуправления по благоустройству дворовых территорий многоквартирных домов в МО «</w:t>
      </w:r>
      <w:r w:rsidR="00B67597" w:rsidRPr="002754BB">
        <w:rPr>
          <w:rFonts w:ascii="Times New Roman" w:hAnsi="Times New Roman"/>
          <w:sz w:val="24"/>
          <w:szCs w:val="24"/>
        </w:rPr>
        <w:t>Малопургинское</w:t>
      </w:r>
      <w:r w:rsidRPr="002754BB">
        <w:rPr>
          <w:rFonts w:ascii="Times New Roman" w:hAnsi="Times New Roman"/>
          <w:sz w:val="24"/>
          <w:szCs w:val="24"/>
        </w:rPr>
        <w:t>»;</w:t>
      </w:r>
    </w:p>
    <w:p w:rsidR="00E46DC3" w:rsidRPr="002754BB" w:rsidRDefault="00E46DC3"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lastRenderedPageBreak/>
        <w:t>доля благоустроенных дворовых территорий многоквартирных домов от общего количества дворовых территорий, проценты;</w:t>
      </w:r>
    </w:p>
    <w:p w:rsidR="00E46DC3" w:rsidRPr="002754BB" w:rsidRDefault="00E46DC3"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МО </w:t>
      </w:r>
      <w:r w:rsidR="00B67597" w:rsidRPr="002754BB">
        <w:rPr>
          <w:rFonts w:ascii="Times New Roman" w:hAnsi="Times New Roman"/>
          <w:sz w:val="24"/>
          <w:szCs w:val="24"/>
        </w:rPr>
        <w:t>«Малопургинское»</w:t>
      </w:r>
      <w:r w:rsidRPr="002754BB">
        <w:rPr>
          <w:rFonts w:ascii="Times New Roman" w:hAnsi="Times New Roman"/>
          <w:sz w:val="24"/>
          <w:szCs w:val="24"/>
        </w:rPr>
        <w:t>), проценты;</w:t>
      </w:r>
    </w:p>
    <w:p w:rsidR="00342A9E" w:rsidRPr="002754BB" w:rsidRDefault="00342A9E"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количество благоустроенных общественных территорий, единиц;</w:t>
      </w:r>
    </w:p>
    <w:p w:rsidR="00342A9E" w:rsidRPr="002754BB" w:rsidRDefault="00342A9E"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 xml:space="preserve">площадь благоустроенных общественных территорий, </w:t>
      </w:r>
      <w:proofErr w:type="gramStart"/>
      <w:r w:rsidRPr="002754BB">
        <w:rPr>
          <w:rFonts w:ascii="Times New Roman" w:hAnsi="Times New Roman"/>
          <w:sz w:val="24"/>
          <w:szCs w:val="24"/>
        </w:rPr>
        <w:t>га</w:t>
      </w:r>
      <w:proofErr w:type="gramEnd"/>
      <w:r w:rsidRPr="002754BB">
        <w:rPr>
          <w:rFonts w:ascii="Times New Roman" w:hAnsi="Times New Roman"/>
          <w:sz w:val="24"/>
          <w:szCs w:val="24"/>
        </w:rPr>
        <w:t>.;</w:t>
      </w:r>
    </w:p>
    <w:p w:rsidR="00342A9E" w:rsidRPr="002754BB" w:rsidRDefault="00342A9E"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доля площади благоустроенных общественных территорий к общей площади общественных территорий на территории села Малая Пурга, проценты, кв.м.;</w:t>
      </w:r>
    </w:p>
    <w:p w:rsidR="00342A9E" w:rsidRPr="002754BB" w:rsidRDefault="00342A9E"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площадь благоустроенных общественных территорий, приходящихся на 1 жителя муниципального образования, кв.м.;</w:t>
      </w:r>
    </w:p>
    <w:p w:rsidR="00E46DC3" w:rsidRPr="002754BB" w:rsidRDefault="00E46DC3"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подпрограмму, проценты, рубли;</w:t>
      </w:r>
    </w:p>
    <w:p w:rsidR="00E46DC3" w:rsidRPr="002754BB" w:rsidRDefault="00E46DC3"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объем трудового участия заинтересованных лиц в выполнении минимального перечня работ по благоустройству дворовых территорий, чел./часы;</w:t>
      </w:r>
    </w:p>
    <w:p w:rsidR="00E46DC3" w:rsidRPr="002754BB" w:rsidRDefault="00E46DC3" w:rsidP="00521C49">
      <w:pPr>
        <w:pStyle w:val="a5"/>
        <w:numPr>
          <w:ilvl w:val="0"/>
          <w:numId w:val="7"/>
        </w:numPr>
        <w:spacing w:before="0" w:beforeAutospacing="0" w:after="0" w:afterAutospacing="0"/>
        <w:jc w:val="both"/>
      </w:pPr>
      <w:r w:rsidRPr="002754BB">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подпрограмму, проценты, рубли;</w:t>
      </w:r>
    </w:p>
    <w:p w:rsidR="00E46DC3" w:rsidRPr="002754BB" w:rsidRDefault="00E46DC3" w:rsidP="00521C49">
      <w:pPr>
        <w:pStyle w:val="a5"/>
        <w:numPr>
          <w:ilvl w:val="0"/>
          <w:numId w:val="7"/>
        </w:numPr>
        <w:spacing w:before="0" w:beforeAutospacing="0" w:after="0" w:afterAutospacing="0"/>
        <w:jc w:val="both"/>
      </w:pPr>
      <w:r w:rsidRPr="002754BB">
        <w:t>объем трудового участия заинтересованных лиц в выполнении дополнительного перечня работ по благоустройству дворовых территорий, чел./часы.</w:t>
      </w:r>
    </w:p>
    <w:p w:rsidR="00E46DC3" w:rsidRPr="002754BB" w:rsidRDefault="00E46DC3" w:rsidP="00521C49">
      <w:pPr>
        <w:pStyle w:val="11"/>
        <w:spacing w:after="0" w:line="240" w:lineRule="auto"/>
        <w:ind w:left="1080"/>
        <w:jc w:val="both"/>
        <w:rPr>
          <w:rFonts w:ascii="Times New Roman" w:hAnsi="Times New Roman"/>
          <w:sz w:val="24"/>
          <w:szCs w:val="24"/>
        </w:rPr>
      </w:pPr>
    </w:p>
    <w:p w:rsidR="00E46DC3" w:rsidRPr="002754BB" w:rsidRDefault="00E46DC3" w:rsidP="00521C49">
      <w:pPr>
        <w:pStyle w:val="11"/>
        <w:spacing w:after="0" w:line="240" w:lineRule="auto"/>
        <w:ind w:left="0" w:firstLine="567"/>
        <w:jc w:val="both"/>
        <w:rPr>
          <w:rFonts w:ascii="Times New Roman" w:hAnsi="Times New Roman"/>
          <w:sz w:val="24"/>
          <w:szCs w:val="24"/>
        </w:rPr>
      </w:pPr>
      <w:r w:rsidRPr="002754BB">
        <w:rPr>
          <w:rFonts w:ascii="Times New Roman" w:hAnsi="Times New Roman"/>
          <w:sz w:val="24"/>
          <w:szCs w:val="24"/>
        </w:rPr>
        <w:t>Показатели  характеризуют работу органов местного самоуправления по вовлечению жителей в реализацию мероприятий по благоустройству общественных</w:t>
      </w:r>
      <w:r w:rsidR="005F6881">
        <w:rPr>
          <w:rFonts w:ascii="Times New Roman" w:hAnsi="Times New Roman"/>
          <w:sz w:val="24"/>
          <w:szCs w:val="24"/>
        </w:rPr>
        <w:t xml:space="preserve"> </w:t>
      </w:r>
      <w:r w:rsidRPr="002754BB">
        <w:rPr>
          <w:rFonts w:ascii="Times New Roman" w:hAnsi="Times New Roman"/>
          <w:sz w:val="24"/>
          <w:szCs w:val="24"/>
        </w:rPr>
        <w:t xml:space="preserve">и дворовых территорий многоквартирных домов и </w:t>
      </w:r>
      <w:proofErr w:type="gramStart"/>
      <w:r w:rsidRPr="002754BB">
        <w:rPr>
          <w:rFonts w:ascii="Times New Roman" w:hAnsi="Times New Roman"/>
          <w:sz w:val="24"/>
          <w:szCs w:val="24"/>
        </w:rPr>
        <w:t>направлен</w:t>
      </w:r>
      <w:proofErr w:type="gramEnd"/>
      <w:r w:rsidRPr="002754BB">
        <w:rPr>
          <w:rFonts w:ascii="Times New Roman" w:hAnsi="Times New Roman"/>
          <w:sz w:val="24"/>
          <w:szCs w:val="24"/>
        </w:rPr>
        <w:t xml:space="preserve"> на выявление истинных интересов и ценностей, на достижение согласия по целям и планам реализации проектов по благоустройству.</w:t>
      </w:r>
    </w:p>
    <w:p w:rsidR="00E46DC3" w:rsidRPr="002754BB" w:rsidRDefault="00E46DC3" w:rsidP="00521C49">
      <w:pPr>
        <w:pStyle w:val="a5"/>
        <w:spacing w:before="0" w:beforeAutospacing="0" w:after="0" w:afterAutospacing="0"/>
        <w:jc w:val="both"/>
      </w:pPr>
      <w:r w:rsidRPr="002754BB">
        <w:t>Сведения о составе и значениях целевых показателей (индикаторов) программы, характеризующих результативность ее реализации, приведены в Приложении 1 к муниципальной программе.</w:t>
      </w:r>
    </w:p>
    <w:p w:rsidR="00E46DC3" w:rsidRPr="002754BB" w:rsidRDefault="00E46DC3" w:rsidP="00521C49">
      <w:pPr>
        <w:tabs>
          <w:tab w:val="left" w:pos="0"/>
        </w:tabs>
        <w:jc w:val="both"/>
        <w:rPr>
          <w:lang w:eastAsia="en-US"/>
        </w:rPr>
      </w:pPr>
    </w:p>
    <w:p w:rsidR="00E46DC3" w:rsidRPr="002754BB" w:rsidRDefault="00E46DC3" w:rsidP="00521C49">
      <w:pPr>
        <w:tabs>
          <w:tab w:val="left" w:pos="0"/>
        </w:tabs>
        <w:jc w:val="center"/>
        <w:rPr>
          <w:b/>
          <w:lang w:eastAsia="en-US"/>
        </w:rPr>
      </w:pPr>
      <w:r w:rsidRPr="002754BB">
        <w:rPr>
          <w:b/>
          <w:lang w:eastAsia="en-US"/>
        </w:rPr>
        <w:t>4. Сроки (этапы) реализации Программы</w:t>
      </w:r>
    </w:p>
    <w:p w:rsidR="00E46DC3" w:rsidRPr="002754BB" w:rsidRDefault="00E46DC3" w:rsidP="00521C49">
      <w:pPr>
        <w:tabs>
          <w:tab w:val="left" w:pos="0"/>
        </w:tabs>
        <w:jc w:val="center"/>
        <w:rPr>
          <w:b/>
          <w:lang w:eastAsia="en-US"/>
        </w:rPr>
      </w:pPr>
    </w:p>
    <w:p w:rsidR="00E46DC3" w:rsidRPr="002754BB" w:rsidRDefault="00E46DC3" w:rsidP="00521C49">
      <w:pPr>
        <w:tabs>
          <w:tab w:val="left" w:pos="0"/>
        </w:tabs>
        <w:jc w:val="both"/>
        <w:rPr>
          <w:lang w:eastAsia="en-US"/>
        </w:rPr>
      </w:pPr>
      <w:r w:rsidRPr="002754BB">
        <w:rPr>
          <w:lang w:eastAsia="en-US"/>
        </w:rPr>
        <w:tab/>
        <w:t>Реализация Программы предусмотрена на 2018-202</w:t>
      </w:r>
      <w:r w:rsidR="00913FB0">
        <w:rPr>
          <w:lang w:eastAsia="en-US"/>
        </w:rPr>
        <w:t>4</w:t>
      </w:r>
      <w:r w:rsidRPr="002754BB">
        <w:rPr>
          <w:lang w:eastAsia="en-US"/>
        </w:rPr>
        <w:t xml:space="preserve"> годы</w:t>
      </w:r>
      <w:r w:rsidR="007032C1" w:rsidRPr="002754BB">
        <w:rPr>
          <w:lang w:eastAsia="en-US"/>
        </w:rPr>
        <w:t xml:space="preserve">. </w:t>
      </w:r>
      <w:r w:rsidR="00BC015F">
        <w:rPr>
          <w:lang w:eastAsia="en-US"/>
        </w:rPr>
        <w:t>Этапы реализации Программы не выделяются.</w:t>
      </w:r>
    </w:p>
    <w:p w:rsidR="00E46DC3" w:rsidRPr="002754BB" w:rsidRDefault="00E46DC3" w:rsidP="00521C49">
      <w:pPr>
        <w:tabs>
          <w:tab w:val="left" w:pos="0"/>
        </w:tabs>
        <w:jc w:val="both"/>
        <w:rPr>
          <w:lang w:eastAsia="en-US"/>
        </w:rPr>
      </w:pPr>
    </w:p>
    <w:p w:rsidR="00E46DC3" w:rsidRPr="002754BB" w:rsidRDefault="00E46DC3" w:rsidP="000A4A26">
      <w:pPr>
        <w:pStyle w:val="3"/>
        <w:tabs>
          <w:tab w:val="clear" w:pos="2520"/>
        </w:tabs>
        <w:suppressAutoHyphens w:val="0"/>
        <w:spacing w:before="100" w:beforeAutospacing="1"/>
        <w:ind w:left="1440" w:right="0" w:firstLine="0"/>
        <w:jc w:val="left"/>
        <w:rPr>
          <w:b/>
          <w:sz w:val="24"/>
        </w:rPr>
      </w:pPr>
      <w:r w:rsidRPr="002754BB">
        <w:rPr>
          <w:b/>
          <w:sz w:val="24"/>
        </w:rPr>
        <w:t>5. Основные мероприятия, направленные на достижение целей и задач в сфере реализации программы</w:t>
      </w:r>
    </w:p>
    <w:p w:rsidR="00E46DC3" w:rsidRPr="002754BB" w:rsidRDefault="00E46DC3" w:rsidP="00521C49">
      <w:pPr>
        <w:tabs>
          <w:tab w:val="left" w:pos="0"/>
        </w:tabs>
        <w:jc w:val="center"/>
        <w:rPr>
          <w:lang w:eastAsia="en-US"/>
        </w:rPr>
      </w:pPr>
    </w:p>
    <w:p w:rsidR="00E46DC3" w:rsidRPr="002754BB" w:rsidRDefault="00E46DC3" w:rsidP="00521C49">
      <w:pPr>
        <w:pStyle w:val="a5"/>
        <w:spacing w:before="0" w:beforeAutospacing="0" w:after="0" w:afterAutospacing="0"/>
        <w:ind w:firstLine="708"/>
        <w:jc w:val="both"/>
      </w:pPr>
      <w:r w:rsidRPr="002754BB">
        <w:t>В рамках программы осуществляются основные мероприятия:</w:t>
      </w:r>
    </w:p>
    <w:p w:rsidR="00E46DC3" w:rsidRPr="002754BB" w:rsidRDefault="00E46DC3" w:rsidP="00521C49">
      <w:pPr>
        <w:pStyle w:val="a5"/>
        <w:spacing w:before="0" w:beforeAutospacing="0" w:after="0" w:afterAutospacing="0"/>
        <w:ind w:firstLine="708"/>
        <w:jc w:val="both"/>
        <w:rPr>
          <w:strike/>
        </w:rPr>
      </w:pPr>
    </w:p>
    <w:p w:rsidR="00E46DC3" w:rsidRPr="002754BB" w:rsidRDefault="00E46DC3" w:rsidP="007032C1">
      <w:pPr>
        <w:pStyle w:val="consplustitle"/>
        <w:numPr>
          <w:ilvl w:val="0"/>
          <w:numId w:val="3"/>
        </w:numPr>
        <w:spacing w:before="0" w:after="0"/>
        <w:ind w:left="0" w:firstLine="284"/>
        <w:jc w:val="both"/>
      </w:pPr>
      <w:r w:rsidRPr="002754BB">
        <w:lastRenderedPageBreak/>
        <w:t>Поддержка государственных программ субъектов Российской  Федерации и муниципальных программ  формирования современной городской среды (благоустройство общественных и дворовых территории многоквартирных домов)</w:t>
      </w:r>
    </w:p>
    <w:p w:rsidR="00E46DC3" w:rsidRPr="002754BB" w:rsidRDefault="00E46DC3" w:rsidP="007032C1">
      <w:pPr>
        <w:numPr>
          <w:ilvl w:val="0"/>
          <w:numId w:val="3"/>
        </w:numPr>
        <w:ind w:left="0" w:firstLine="284"/>
        <w:jc w:val="both"/>
        <w:rPr>
          <w:color w:val="000000"/>
        </w:rPr>
      </w:pPr>
      <w:proofErr w:type="gramStart"/>
      <w:r w:rsidRPr="002754BB">
        <w:t xml:space="preserve">Выполнение работ в соответствии с минимальным перечнем работ по благоустройству </w:t>
      </w:r>
      <w:r w:rsidRPr="002754BB">
        <w:rPr>
          <w:color w:val="000000"/>
        </w:rPr>
        <w:t>дворовых территорий многоквартирных домов</w:t>
      </w:r>
      <w:r w:rsidR="00881E81" w:rsidRPr="002754BB">
        <w:rPr>
          <w:color w:val="000000"/>
        </w:rPr>
        <w:t xml:space="preserve">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автомобильными дорогами</w:t>
      </w:r>
      <w:r w:rsidRPr="002754BB">
        <w:rPr>
          <w:color w:val="000000"/>
        </w:rPr>
        <w:t>, включая автомобильные дороги, образующие проезды к территориям, прилегающим к многоквартирным домам, тротуаров, освещение дворовых территорий, установка малых архитектурных форм (скамейки, урны</w:t>
      </w:r>
      <w:proofErr w:type="gramEnd"/>
      <w:r w:rsidRPr="002754BB">
        <w:rPr>
          <w:color w:val="000000"/>
        </w:rPr>
        <w:t xml:space="preserve"> для мусора) </w:t>
      </w:r>
    </w:p>
    <w:p w:rsidR="00E46DC3" w:rsidRPr="002754BB" w:rsidRDefault="00E46DC3" w:rsidP="00521C49">
      <w:pPr>
        <w:ind w:firstLine="708"/>
        <w:jc w:val="both"/>
      </w:pPr>
      <w:r w:rsidRPr="002754BB">
        <w:t>В ходе реализации мероприятия проводится:</w:t>
      </w:r>
    </w:p>
    <w:p w:rsidR="00E46DC3" w:rsidRPr="002754BB" w:rsidRDefault="00E46DC3" w:rsidP="00521C49">
      <w:pPr>
        <w:ind w:firstLine="708"/>
        <w:jc w:val="both"/>
      </w:pPr>
      <w:r w:rsidRPr="002754BB">
        <w:t xml:space="preserve">- оценка степени благоустройства дворовых территорий многоквартирных домов МО </w:t>
      </w:r>
      <w:r w:rsidR="00B67597" w:rsidRPr="002754BB">
        <w:t>«Малопургинское»</w:t>
      </w:r>
      <w:r w:rsidRPr="002754BB">
        <w:t>;</w:t>
      </w:r>
    </w:p>
    <w:p w:rsidR="00E46DC3" w:rsidRPr="002754BB" w:rsidRDefault="00E46DC3" w:rsidP="00521C49">
      <w:pPr>
        <w:ind w:firstLine="709"/>
        <w:jc w:val="both"/>
      </w:pPr>
      <w:r w:rsidRPr="002754BB">
        <w:t xml:space="preserve">- организуется работа общественной комиссии по включению благоустройства дворовых территорий многоквартирных домов в соответствии с </w:t>
      </w:r>
      <w:hyperlink w:anchor="Par29" w:history="1">
        <w:proofErr w:type="gramStart"/>
        <w:r w:rsidRPr="002754BB">
          <w:t>Порядк</w:t>
        </w:r>
      </w:hyperlink>
      <w:r w:rsidRPr="002754BB">
        <w:t>ом</w:t>
      </w:r>
      <w:proofErr w:type="gramEnd"/>
      <w:r w:rsidRPr="002754BB">
        <w:t xml:space="preserve"> представления, рассмотрения и оценки предложений заинтересованных лици утверждения дизайн - проектов благоустройства каждой дворовой территории, включении дворовой территории многоквартирного дома, расположенной на территории муниципального образования </w:t>
      </w:r>
      <w:r w:rsidR="00B67597" w:rsidRPr="002754BB">
        <w:t>«Малопургинское»</w:t>
      </w:r>
      <w:r w:rsidRPr="002754BB">
        <w:t xml:space="preserve"> в план реализации программы «Формирование комфортной городской среды на территории МО «</w:t>
      </w:r>
      <w:r w:rsidR="00B67597" w:rsidRPr="002754BB">
        <w:t>Малопургинское</w:t>
      </w:r>
      <w:r w:rsidRPr="002754BB">
        <w:t>»;</w:t>
      </w:r>
    </w:p>
    <w:p w:rsidR="00E46DC3" w:rsidRPr="002754BB" w:rsidRDefault="00E46DC3" w:rsidP="00521C49">
      <w:pPr>
        <w:ind w:firstLine="709"/>
        <w:jc w:val="both"/>
      </w:pPr>
      <w:r w:rsidRPr="002754BB">
        <w:t>- составляется адресный перечень дворовых территорий многоквартирных домов, расположенных на территории муниципального образования «</w:t>
      </w:r>
      <w:r w:rsidR="00465A01" w:rsidRPr="002754BB">
        <w:t>Малопургинское</w:t>
      </w:r>
      <w:r w:rsidRPr="002754BB">
        <w:t>», на территории которых планируется благоустройство в 2018-202</w:t>
      </w:r>
      <w:r w:rsidR="00787DA8">
        <w:t>4</w:t>
      </w:r>
      <w:r w:rsidRPr="002754BB">
        <w:t xml:space="preserve"> годы,</w:t>
      </w:r>
    </w:p>
    <w:p w:rsidR="00E46DC3" w:rsidRPr="002754BB" w:rsidRDefault="00E46DC3" w:rsidP="00521C49">
      <w:pPr>
        <w:ind w:firstLine="709"/>
        <w:jc w:val="both"/>
      </w:pPr>
      <w:r w:rsidRPr="002754BB">
        <w:t>- выполнение работ по благоустройству</w:t>
      </w:r>
      <w:r w:rsidR="00BC015F">
        <w:t xml:space="preserve"> </w:t>
      </w:r>
      <w:r w:rsidRPr="002754BB">
        <w:t>дворовых территорий многоквартирных домов в соответствии с адресным перечнем.</w:t>
      </w:r>
    </w:p>
    <w:p w:rsidR="00E46DC3" w:rsidRPr="002754BB" w:rsidRDefault="00E46DC3" w:rsidP="007032C1">
      <w:pPr>
        <w:numPr>
          <w:ilvl w:val="0"/>
          <w:numId w:val="3"/>
        </w:numPr>
        <w:ind w:left="0" w:firstLine="284"/>
        <w:jc w:val="both"/>
      </w:pPr>
      <w:r w:rsidRPr="002754BB">
        <w:t>Выполнение работ в соответствии с перечнем дополнительных видов работ по благоустройству дворовых территорий многоквартирных домов: оборудование детских и (или) спортивных площадок, озеленение территорий</w:t>
      </w:r>
      <w:r w:rsidR="0064266F" w:rsidRPr="002754BB">
        <w:t>.</w:t>
      </w:r>
    </w:p>
    <w:p w:rsidR="004A7E81" w:rsidRPr="002754BB" w:rsidRDefault="004A7E81" w:rsidP="004A7E81">
      <w:pPr>
        <w:ind w:firstLine="708"/>
        <w:jc w:val="both"/>
      </w:pPr>
      <w:r w:rsidRPr="002754BB">
        <w:t>В ходе реализации мероприятия проводится:</w:t>
      </w:r>
    </w:p>
    <w:p w:rsidR="004A7E81" w:rsidRPr="002754BB" w:rsidRDefault="004A7E81" w:rsidP="004A7E81">
      <w:pPr>
        <w:ind w:firstLine="708"/>
        <w:jc w:val="both"/>
      </w:pPr>
      <w:r w:rsidRPr="002754BB">
        <w:t xml:space="preserve">- оценка </w:t>
      </w:r>
      <w:proofErr w:type="gramStart"/>
      <w:r w:rsidRPr="002754BB">
        <w:t xml:space="preserve">состояния благоустройства дворовых территорий многоквартирных домов </w:t>
      </w:r>
      <w:r w:rsidR="00BC015F">
        <w:t>села</w:t>
      </w:r>
      <w:proofErr w:type="gramEnd"/>
      <w:r w:rsidR="00BC015F">
        <w:t xml:space="preserve"> Малая Пурга</w:t>
      </w:r>
      <w:r w:rsidRPr="002754BB">
        <w:t>, по результатам которой составляется паспорт благоустройства дворовой территории в соответствии с требованиями, установленными субъектом Российской Федерации;</w:t>
      </w:r>
    </w:p>
    <w:p w:rsidR="004A7E81" w:rsidRPr="002754BB" w:rsidRDefault="004A7E81" w:rsidP="004A7E81">
      <w:pPr>
        <w:ind w:firstLine="709"/>
        <w:jc w:val="both"/>
      </w:pPr>
      <w:r w:rsidRPr="002754BB">
        <w:t xml:space="preserve">- организуется работа общественной комиссии по включению благоустройства дворовых территорий многоквартирных домов в соответствии с </w:t>
      </w:r>
      <w:hyperlink w:anchor="Par29" w:history="1">
        <w:proofErr w:type="gramStart"/>
        <w:r w:rsidRPr="002754BB">
          <w:t>Порядк</w:t>
        </w:r>
      </w:hyperlink>
      <w:r w:rsidRPr="002754BB">
        <w:t>ом</w:t>
      </w:r>
      <w:proofErr w:type="gramEnd"/>
      <w:r w:rsidRPr="002754BB">
        <w:t xml:space="preserve"> представления, рассмотрения и оценки предложений заинтересованных лици утверждения дизайн - проектов благоустройства каждой дворовой территории, включении дворовой территории многоквартирного дома, расположенной на территории муниципального образования «Малопургинское» в план реализации программы «Формирование комфортной городской среды на территории МО «Малопургинское»;</w:t>
      </w:r>
    </w:p>
    <w:p w:rsidR="004A7E81" w:rsidRPr="002754BB" w:rsidRDefault="004A7E81" w:rsidP="004A7E81">
      <w:pPr>
        <w:ind w:firstLine="709"/>
        <w:jc w:val="both"/>
      </w:pPr>
      <w:r w:rsidRPr="002754BB">
        <w:t>- составляется адресный перечень дворовых территорий многоквартирных домов, расположенных на территории муниципального образования «Малопургинское», на территории которых планируется благоустройство в 2018-202</w:t>
      </w:r>
      <w:r w:rsidR="00787DA8">
        <w:t>4</w:t>
      </w:r>
      <w:r w:rsidRPr="002754BB">
        <w:t xml:space="preserve"> годы,</w:t>
      </w:r>
    </w:p>
    <w:p w:rsidR="004A7E81" w:rsidRPr="002754BB" w:rsidRDefault="004A7E81" w:rsidP="004A7E81">
      <w:pPr>
        <w:ind w:firstLine="709"/>
        <w:jc w:val="both"/>
      </w:pPr>
      <w:r w:rsidRPr="002754BB">
        <w:lastRenderedPageBreak/>
        <w:t>- выполнение работ по благоустройству</w:t>
      </w:r>
      <w:r w:rsidR="00ED14B6" w:rsidRPr="002754BB">
        <w:t xml:space="preserve"> </w:t>
      </w:r>
      <w:r w:rsidRPr="002754BB">
        <w:t>дворовых территорий многоквартирных домов в рамках дополнительного перечня работ в соответствии с адресным перечнем.</w:t>
      </w:r>
    </w:p>
    <w:p w:rsidR="004A7E81" w:rsidRPr="002754BB" w:rsidRDefault="004A7E81" w:rsidP="00342981">
      <w:pPr>
        <w:ind w:firstLine="284"/>
        <w:jc w:val="both"/>
      </w:pPr>
      <w:r w:rsidRPr="002754BB">
        <w:t xml:space="preserve">4. </w:t>
      </w:r>
      <w:r w:rsidR="00342981" w:rsidRPr="002754BB">
        <w:t>Обеспечение мероприятий по сдаче-приемке работ по дворовым территориям, благоустраиваемым с привлечением средств федерального бюджета.</w:t>
      </w:r>
    </w:p>
    <w:p w:rsidR="00342981" w:rsidRPr="002754BB" w:rsidRDefault="00342981" w:rsidP="00342981">
      <w:pPr>
        <w:ind w:firstLine="284"/>
        <w:jc w:val="both"/>
      </w:pPr>
      <w:r w:rsidRPr="002754BB">
        <w:t>В ходе реализации мероприятия проводится:</w:t>
      </w:r>
    </w:p>
    <w:p w:rsidR="00342981" w:rsidRPr="002754BB" w:rsidRDefault="00342981" w:rsidP="00342981">
      <w:pPr>
        <w:ind w:firstLine="284"/>
        <w:jc w:val="both"/>
      </w:pPr>
      <w:r w:rsidRPr="002754BB">
        <w:t>-согласование</w:t>
      </w:r>
      <w:r w:rsidR="00CB2E7C" w:rsidRPr="002754BB">
        <w:t xml:space="preserve"> актов приемки работ по дворовым территориям, благоустраиваемым с привлечением средств федерального бюджета, представителями заказчика, уполномоченного лица, которое вправе действовать в интересах всех собственников помещений в многоквартирном доме и Администрации МО "Малопургинское».</w:t>
      </w:r>
    </w:p>
    <w:p w:rsidR="00E46DC3" w:rsidRPr="002754BB" w:rsidRDefault="00E46DC3" w:rsidP="00CB2E7C">
      <w:pPr>
        <w:pStyle w:val="ConsPlusNormal"/>
        <w:numPr>
          <w:ilvl w:val="0"/>
          <w:numId w:val="23"/>
        </w:numPr>
        <w:ind w:left="0" w:firstLine="284"/>
        <w:jc w:val="both"/>
        <w:rPr>
          <w:b w:val="0"/>
          <w:bCs w:val="0"/>
          <w:sz w:val="24"/>
          <w:szCs w:val="24"/>
        </w:rPr>
      </w:pPr>
      <w:r w:rsidRPr="002754BB">
        <w:rPr>
          <w:b w:val="0"/>
          <w:sz w:val="24"/>
          <w:szCs w:val="24"/>
        </w:rPr>
        <w:t>Вовлечение граждан, организаций в реализацию мероприятий в сфере формирования современной  городской среды</w:t>
      </w:r>
      <w:r w:rsidRPr="002754BB">
        <w:rPr>
          <w:b w:val="0"/>
          <w:bCs w:val="0"/>
          <w:sz w:val="24"/>
          <w:szCs w:val="24"/>
        </w:rPr>
        <w:t>.</w:t>
      </w:r>
    </w:p>
    <w:p w:rsidR="00E46DC3" w:rsidRPr="002754BB" w:rsidRDefault="00E46DC3" w:rsidP="00521C49">
      <w:pPr>
        <w:pStyle w:val="a5"/>
        <w:spacing w:before="0" w:beforeAutospacing="0" w:after="0" w:afterAutospacing="0"/>
        <w:ind w:firstLine="708"/>
        <w:jc w:val="both"/>
      </w:pPr>
      <w:r w:rsidRPr="002754BB">
        <w:t xml:space="preserve">Реализация мероприятия предполагает: </w:t>
      </w:r>
    </w:p>
    <w:p w:rsidR="00E46DC3" w:rsidRPr="00B3732C" w:rsidRDefault="00E46DC3" w:rsidP="00521C49">
      <w:pPr>
        <w:pStyle w:val="a5"/>
        <w:spacing w:before="0" w:beforeAutospacing="0" w:after="0" w:afterAutospacing="0"/>
        <w:ind w:firstLine="708"/>
        <w:jc w:val="both"/>
      </w:pPr>
      <w:r w:rsidRPr="00B3732C">
        <w:t xml:space="preserve">- информирование граждан о </w:t>
      </w:r>
      <w:r w:rsidR="006F7E8E" w:rsidRPr="00B3732C">
        <w:t>муниципальной программе, п</w:t>
      </w:r>
      <w:r w:rsidRPr="00B3732C">
        <w:t xml:space="preserve">роводимых мероприятиях по </w:t>
      </w:r>
      <w:r w:rsidR="006F7E8E" w:rsidRPr="00B3732C">
        <w:t>муниципальной программе, в том числе, посредством размещения информации на</w:t>
      </w:r>
      <w:r w:rsidR="00B3732C" w:rsidRPr="00B3732C">
        <w:t xml:space="preserve"> странице администрации муниципального образования «Малопургинское», размещенной в разделе «Муниципальные образования»,</w:t>
      </w:r>
      <w:r w:rsidR="006F7E8E" w:rsidRPr="00B3732C">
        <w:t xml:space="preserve"> официально</w:t>
      </w:r>
      <w:r w:rsidR="00B3732C" w:rsidRPr="00B3732C">
        <w:t>го</w:t>
      </w:r>
      <w:r w:rsidR="006F7E8E" w:rsidRPr="00B3732C">
        <w:t xml:space="preserve"> сайт</w:t>
      </w:r>
      <w:r w:rsidR="00B3732C" w:rsidRPr="00B3732C">
        <w:t>а</w:t>
      </w:r>
      <w:r w:rsidR="006F7E8E" w:rsidRPr="00B3732C">
        <w:t xml:space="preserve"> муниципального образования «Малопургинский район»</w:t>
      </w:r>
      <w:r w:rsidRPr="00B3732C">
        <w:t>;</w:t>
      </w:r>
    </w:p>
    <w:p w:rsidR="00E46DC3" w:rsidRPr="002754BB" w:rsidRDefault="00E46DC3" w:rsidP="00521C49">
      <w:pPr>
        <w:pStyle w:val="a5"/>
        <w:spacing w:before="0" w:beforeAutospacing="0" w:after="0" w:afterAutospacing="0"/>
        <w:ind w:firstLine="708"/>
        <w:jc w:val="both"/>
      </w:pPr>
      <w:r w:rsidRPr="002754BB">
        <w:t>-</w:t>
      </w:r>
      <w:proofErr w:type="spellStart"/>
      <w:r w:rsidRPr="002754BB">
        <w:t>софинансирование</w:t>
      </w:r>
      <w:proofErr w:type="spellEnd"/>
      <w:r w:rsidRPr="002754BB">
        <w:t xml:space="preserve"> мероприятий по благоустройству дворовых территорий многоквартирных домов;</w:t>
      </w:r>
    </w:p>
    <w:p w:rsidR="00E46DC3" w:rsidRDefault="00E46DC3" w:rsidP="00521C49">
      <w:pPr>
        <w:pStyle w:val="a5"/>
        <w:spacing w:before="0" w:beforeAutospacing="0" w:after="0" w:afterAutospacing="0"/>
        <w:ind w:firstLine="708"/>
        <w:jc w:val="both"/>
      </w:pPr>
      <w:r w:rsidRPr="002754BB">
        <w:t>- утверждением Порядка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территории в муниципальном образовании «</w:t>
      </w:r>
      <w:r w:rsidR="00465A01" w:rsidRPr="002754BB">
        <w:rPr>
          <w:lang w:eastAsia="en-US"/>
        </w:rPr>
        <w:t>Малопургинское</w:t>
      </w:r>
      <w:r w:rsidR="00591A98">
        <w:t>» (Приложение №7);</w:t>
      </w:r>
    </w:p>
    <w:p w:rsidR="006F7E8E" w:rsidRPr="00B3732C" w:rsidRDefault="006F7E8E" w:rsidP="00521C49">
      <w:pPr>
        <w:pStyle w:val="a5"/>
        <w:spacing w:before="0" w:beforeAutospacing="0" w:after="0" w:afterAutospacing="0"/>
        <w:ind w:firstLine="708"/>
        <w:jc w:val="both"/>
      </w:pPr>
      <w:r w:rsidRPr="00B3732C">
        <w:t xml:space="preserve">- обсуждение муниципальных территорий общего пользования, подлежащих благоустройству в 2018-2024 годы, в том числе, посредством размещения информации на </w:t>
      </w:r>
      <w:r w:rsidR="00B3732C" w:rsidRPr="00B3732C">
        <w:t>странице администрации муниципального образования «Малопургинское», размещенной в разделе «Муниципальные образования», официального сайта муниципального образования «Малопургинский район»</w:t>
      </w:r>
      <w:r w:rsidRPr="00B3732C">
        <w:t>. Возможность направления предложений, в том числе, в электронной форме с использованием информационно-телекоммуникационной сети «Интернет»</w:t>
      </w:r>
      <w:r w:rsidR="00591A98" w:rsidRPr="00B3732C">
        <w:t>. Обеспечение возможности голосования по отбору общественных территорий, подлежащих благоустройству, в том числе, в электронной форме с использованием информационно-телекоммуникационной сети «Интернет».</w:t>
      </w:r>
      <w:r w:rsidRPr="00B3732C">
        <w:t xml:space="preserve"> </w:t>
      </w:r>
    </w:p>
    <w:p w:rsidR="00E46DC3" w:rsidRPr="002754BB" w:rsidRDefault="00BE1A77" w:rsidP="00CB2E7C">
      <w:pPr>
        <w:pStyle w:val="a5"/>
        <w:numPr>
          <w:ilvl w:val="0"/>
          <w:numId w:val="23"/>
        </w:numPr>
        <w:spacing w:before="0" w:beforeAutospacing="0" w:after="0" w:afterAutospacing="0"/>
        <w:ind w:left="0" w:firstLine="284"/>
        <w:jc w:val="both"/>
      </w:pPr>
      <w:r w:rsidRPr="002754BB">
        <w:t>Обеспечение мероприятий по выполнению работ по благоустройству</w:t>
      </w:r>
      <w:r w:rsidR="00CB2E7C" w:rsidRPr="002754BB">
        <w:t xml:space="preserve"> общественных территорий в соответствии с </w:t>
      </w:r>
      <w:proofErr w:type="gramStart"/>
      <w:r w:rsidR="00CB2E7C" w:rsidRPr="002754BB">
        <w:t>дизайн-проектом</w:t>
      </w:r>
      <w:proofErr w:type="gramEnd"/>
      <w:r w:rsidR="00CB2E7C" w:rsidRPr="002754BB">
        <w:t>.</w:t>
      </w:r>
    </w:p>
    <w:p w:rsidR="00CB2E7C" w:rsidRPr="002754BB" w:rsidRDefault="00CB2E7C" w:rsidP="00CB2E7C">
      <w:pPr>
        <w:pStyle w:val="a5"/>
        <w:spacing w:before="0" w:beforeAutospacing="0" w:after="0" w:afterAutospacing="0"/>
        <w:ind w:left="284"/>
        <w:jc w:val="both"/>
      </w:pPr>
      <w:r w:rsidRPr="002754BB">
        <w:t>В ходе реализации мероприятия проводится:</w:t>
      </w:r>
    </w:p>
    <w:p w:rsidR="00CB2E7C" w:rsidRPr="002754BB" w:rsidRDefault="00CB2E7C" w:rsidP="005E60F4">
      <w:pPr>
        <w:pStyle w:val="a5"/>
        <w:spacing w:before="0" w:beforeAutospacing="0" w:after="0" w:afterAutospacing="0"/>
        <w:ind w:firstLine="284"/>
        <w:jc w:val="both"/>
      </w:pPr>
      <w:r w:rsidRPr="002754BB">
        <w:t>-анализ благоустроенности общественных территорий, по результатам которого составляется паспорт благоустройства общественной территори</w:t>
      </w:r>
      <w:r w:rsidR="00E42B21" w:rsidRPr="002754BB">
        <w:t>и</w:t>
      </w:r>
      <w:r w:rsidRPr="002754BB">
        <w:t xml:space="preserve"> в соответствии с требованиями, установленными субъектом Российской Федерации;</w:t>
      </w:r>
    </w:p>
    <w:p w:rsidR="00CB2E7C" w:rsidRPr="002754BB" w:rsidRDefault="00CB2E7C" w:rsidP="005E60F4">
      <w:pPr>
        <w:pStyle w:val="a5"/>
        <w:spacing w:before="0" w:beforeAutospacing="0" w:after="0" w:afterAutospacing="0"/>
        <w:jc w:val="both"/>
      </w:pPr>
      <w:proofErr w:type="gramStart"/>
      <w:r w:rsidRPr="002754BB">
        <w:t>-рассмотрение и оценка предложений граждан, организаций на включение в адресный перечень всех общественных территорий, нуждающихся в благоустройстве и подлежащих благоустройству в 2018-202</w:t>
      </w:r>
      <w:r w:rsidR="00913FB0">
        <w:t>4</w:t>
      </w:r>
      <w:r w:rsidRPr="002754BB">
        <w:t xml:space="preserve"> годах в соответствии </w:t>
      </w:r>
      <w:r w:rsidR="005E60F4" w:rsidRPr="002754BB">
        <w:t>с Порядком представления, рассмотрения и оценки предложений граждан и организаций о включении общественной территории в муниципальную программу «Формирование современной городской среда» на территории муниципального образования «Малопургинское» на 2018-202</w:t>
      </w:r>
      <w:r w:rsidR="00913FB0">
        <w:t>4</w:t>
      </w:r>
      <w:r w:rsidR="005E60F4" w:rsidRPr="002754BB">
        <w:t xml:space="preserve"> года.</w:t>
      </w:r>
      <w:proofErr w:type="gramEnd"/>
    </w:p>
    <w:p w:rsidR="005E60F4" w:rsidRPr="002754BB" w:rsidRDefault="005E60F4" w:rsidP="005E60F4">
      <w:pPr>
        <w:pStyle w:val="a5"/>
        <w:spacing w:before="0" w:beforeAutospacing="0" w:after="0" w:afterAutospacing="0"/>
        <w:jc w:val="both"/>
      </w:pPr>
      <w:r w:rsidRPr="002754BB">
        <w:t xml:space="preserve">      - выполнение работ по благоустройству общественных территорий.</w:t>
      </w:r>
    </w:p>
    <w:p w:rsidR="005E60F4" w:rsidRPr="002754BB" w:rsidRDefault="005E60F4" w:rsidP="005E60F4">
      <w:pPr>
        <w:pStyle w:val="a5"/>
        <w:numPr>
          <w:ilvl w:val="0"/>
          <w:numId w:val="23"/>
        </w:numPr>
        <w:spacing w:before="0" w:beforeAutospacing="0" w:after="0" w:afterAutospacing="0"/>
        <w:ind w:left="0" w:firstLine="284"/>
        <w:jc w:val="both"/>
      </w:pPr>
      <w:r w:rsidRPr="002754BB">
        <w:lastRenderedPageBreak/>
        <w:t>Проведение мероприятий по сдаче-приемке работ по общественным территориям, благоустроенным с привлечением средств федерального бюджета.</w:t>
      </w:r>
    </w:p>
    <w:p w:rsidR="005E60F4" w:rsidRPr="002754BB" w:rsidRDefault="005E60F4" w:rsidP="005E60F4">
      <w:pPr>
        <w:pStyle w:val="a5"/>
        <w:spacing w:before="0" w:beforeAutospacing="0" w:after="0" w:afterAutospacing="0"/>
        <w:ind w:left="644"/>
        <w:jc w:val="both"/>
      </w:pPr>
      <w:r w:rsidRPr="002754BB">
        <w:t xml:space="preserve"> В ходе реализации мероприятия проводится:</w:t>
      </w:r>
    </w:p>
    <w:p w:rsidR="00E46DC3" w:rsidRPr="002754BB" w:rsidRDefault="005E60F4" w:rsidP="005E60F4">
      <w:pPr>
        <w:pStyle w:val="a5"/>
        <w:spacing w:before="0" w:beforeAutospacing="0" w:after="0" w:afterAutospacing="0"/>
        <w:ind w:firstLine="644"/>
        <w:jc w:val="both"/>
      </w:pPr>
      <w:r w:rsidRPr="002754BB">
        <w:t>- согласование актов приемки работ по общественным территориям, благоустраиваемым с привлечением средств федерального бюджета, представителями заказчика и Администрации МО «Малопургинское».</w:t>
      </w:r>
    </w:p>
    <w:p w:rsidR="005E60F4" w:rsidRPr="002754BB" w:rsidRDefault="005E60F4" w:rsidP="005E60F4">
      <w:pPr>
        <w:pStyle w:val="a5"/>
        <w:spacing w:before="0" w:beforeAutospacing="0" w:after="0" w:afterAutospacing="0"/>
        <w:jc w:val="both"/>
      </w:pPr>
      <w:r w:rsidRPr="002754BB">
        <w:t xml:space="preserve">     8. Организация заседаний общественной комиссии.</w:t>
      </w:r>
    </w:p>
    <w:p w:rsidR="005E60F4" w:rsidRPr="002754BB" w:rsidRDefault="005E60F4" w:rsidP="005E60F4">
      <w:pPr>
        <w:pStyle w:val="a5"/>
        <w:spacing w:before="0" w:beforeAutospacing="0" w:after="0" w:afterAutospacing="0"/>
        <w:jc w:val="both"/>
      </w:pPr>
      <w:r w:rsidRPr="002754BB">
        <w:t xml:space="preserve">        В ходе реализации мероприятия проводится:</w:t>
      </w:r>
    </w:p>
    <w:p w:rsidR="005E60F4" w:rsidRPr="002754BB" w:rsidRDefault="005E60F4" w:rsidP="005E60F4">
      <w:pPr>
        <w:pStyle w:val="a5"/>
        <w:spacing w:before="0" w:beforeAutospacing="0" w:after="0" w:afterAutospacing="0"/>
        <w:jc w:val="both"/>
      </w:pPr>
      <w:r w:rsidRPr="002754BB">
        <w:t xml:space="preserve">       -организация работы общественной комиссии;</w:t>
      </w:r>
    </w:p>
    <w:p w:rsidR="005E60F4" w:rsidRPr="002754BB" w:rsidRDefault="005E60F4" w:rsidP="005E60F4">
      <w:pPr>
        <w:pStyle w:val="a5"/>
        <w:spacing w:before="0" w:beforeAutospacing="0" w:after="0" w:afterAutospacing="0"/>
        <w:jc w:val="both"/>
      </w:pPr>
      <w:r w:rsidRPr="002754BB">
        <w:t xml:space="preserve">       -размещение протоколов заседания общественной </w:t>
      </w:r>
      <w:r w:rsidR="003D1747" w:rsidRPr="002754BB">
        <w:t xml:space="preserve">комиссии </w:t>
      </w:r>
      <w:r w:rsidRPr="002754BB">
        <w:t>на официальном сайте муниципального образования «Малопургинское».</w:t>
      </w:r>
    </w:p>
    <w:p w:rsidR="005E60F4" w:rsidRPr="002754BB" w:rsidRDefault="005E60F4" w:rsidP="005E60F4">
      <w:pPr>
        <w:pStyle w:val="a5"/>
        <w:spacing w:before="0" w:beforeAutospacing="0" w:after="0" w:afterAutospacing="0"/>
        <w:jc w:val="both"/>
      </w:pPr>
      <w:r w:rsidRPr="002754BB">
        <w:t xml:space="preserve">     9. Публикация материалов в местных СМИ, </w:t>
      </w:r>
      <w:r w:rsidR="003B0631" w:rsidRPr="002754BB">
        <w:t>мониторинг работы в ГИС ЖКХ.</w:t>
      </w:r>
    </w:p>
    <w:p w:rsidR="003B0631" w:rsidRPr="002754BB" w:rsidRDefault="003B0631" w:rsidP="005E60F4">
      <w:pPr>
        <w:pStyle w:val="a5"/>
        <w:spacing w:before="0" w:beforeAutospacing="0" w:after="0" w:afterAutospacing="0"/>
        <w:jc w:val="both"/>
      </w:pPr>
      <w:r w:rsidRPr="002754BB">
        <w:t xml:space="preserve">        В ходе реализации мероприятия организуется работа по освещение реализации мероприятий программы в СМИ, проводится работа по заполнению модуля «Формирование комфортной городской среды» в ГИС ЖКХ. </w:t>
      </w:r>
    </w:p>
    <w:p w:rsidR="00E46DC3" w:rsidRPr="002754BB" w:rsidRDefault="00E46DC3" w:rsidP="00521C49">
      <w:pPr>
        <w:pStyle w:val="a5"/>
        <w:spacing w:before="0" w:beforeAutospacing="0" w:after="0" w:afterAutospacing="0"/>
        <w:ind w:firstLine="708"/>
        <w:jc w:val="both"/>
      </w:pPr>
      <w:r w:rsidRPr="002754BB">
        <w:t>Перечень основных мероприятий программы с указанием ответственного исполнителя, сроков реализации и ожидаемых непосредственных результатов представлен в Приложении № 2 к программе.</w:t>
      </w:r>
    </w:p>
    <w:p w:rsidR="00E46DC3" w:rsidRPr="002754BB" w:rsidRDefault="00E46DC3" w:rsidP="00521C49">
      <w:pPr>
        <w:tabs>
          <w:tab w:val="left" w:pos="0"/>
        </w:tabs>
        <w:jc w:val="center"/>
        <w:rPr>
          <w:lang w:eastAsia="en-US"/>
        </w:rPr>
      </w:pPr>
    </w:p>
    <w:p w:rsidR="00E46DC3" w:rsidRPr="002754BB" w:rsidRDefault="00E46DC3" w:rsidP="00521C49">
      <w:pPr>
        <w:tabs>
          <w:tab w:val="left" w:pos="0"/>
        </w:tabs>
        <w:ind w:left="720"/>
        <w:rPr>
          <w:b/>
          <w:lang w:eastAsia="en-US"/>
        </w:rPr>
      </w:pPr>
      <w:r w:rsidRPr="002754BB">
        <w:rPr>
          <w:b/>
          <w:lang w:eastAsia="en-US"/>
        </w:rPr>
        <w:t>6. Взаимодействие с органами государственной власти Удмуртской Республики, с иными муниципальными образованиями, организациями и гражданами для достижения целей программы.</w:t>
      </w:r>
    </w:p>
    <w:p w:rsidR="00E46DC3" w:rsidRPr="002754BB" w:rsidRDefault="00E46DC3" w:rsidP="00521C49">
      <w:pPr>
        <w:tabs>
          <w:tab w:val="left" w:pos="0"/>
        </w:tabs>
        <w:jc w:val="center"/>
        <w:rPr>
          <w:b/>
          <w:lang w:eastAsia="en-US"/>
        </w:rPr>
      </w:pPr>
    </w:p>
    <w:p w:rsidR="00E46DC3" w:rsidRPr="002754BB" w:rsidRDefault="00E46DC3" w:rsidP="00521C49">
      <w:pPr>
        <w:pStyle w:val="a5"/>
        <w:spacing w:before="0" w:beforeAutospacing="0" w:after="0" w:afterAutospacing="0"/>
        <w:ind w:firstLine="708"/>
        <w:jc w:val="both"/>
      </w:pPr>
      <w:r w:rsidRPr="002754BB">
        <w:t>Во взаимодействии с Министерством энергетики, жилищно-коммунального хозяйства и государственного регулирования Удмуртской Республики осуществляется реализация мероприятий программы «Формирование современной городской среды</w:t>
      </w:r>
      <w:r w:rsidR="00A67B01" w:rsidRPr="002754BB">
        <w:t>»</w:t>
      </w:r>
      <w:r w:rsidRPr="002754BB">
        <w:t xml:space="preserve"> на территории МО «</w:t>
      </w:r>
      <w:r w:rsidR="00465A01" w:rsidRPr="002754BB">
        <w:rPr>
          <w:lang w:eastAsia="en-US"/>
        </w:rPr>
        <w:t>Малопургинское</w:t>
      </w:r>
      <w:r w:rsidRPr="002754BB">
        <w:t>».</w:t>
      </w:r>
    </w:p>
    <w:p w:rsidR="00E46DC3" w:rsidRPr="002754BB" w:rsidRDefault="00E46DC3" w:rsidP="00521C49">
      <w:pPr>
        <w:pStyle w:val="a5"/>
        <w:spacing w:before="0" w:beforeAutospacing="0" w:after="0" w:afterAutospacing="0"/>
        <w:ind w:firstLine="708"/>
        <w:jc w:val="both"/>
      </w:pPr>
      <w:r w:rsidRPr="002754BB">
        <w:t xml:space="preserve">С собственниками жилых помещений осуществляется взаимодействие с целью включения благоустройства дворовых территорий многоквартирных домов в план реализации программы, путем проведения общих собраний собственников помещений многоквартирных домов, утверждения </w:t>
      </w:r>
      <w:proofErr w:type="gramStart"/>
      <w:r w:rsidRPr="002754BB">
        <w:t>дизайн-проекта</w:t>
      </w:r>
      <w:proofErr w:type="gramEnd"/>
      <w:r w:rsidRPr="002754BB">
        <w:t xml:space="preserve"> благоустройства дворовой территории.</w:t>
      </w:r>
    </w:p>
    <w:p w:rsidR="00E46DC3" w:rsidRPr="002754BB" w:rsidRDefault="00E46DC3" w:rsidP="00521C49">
      <w:pPr>
        <w:pStyle w:val="a5"/>
        <w:spacing w:before="0" w:beforeAutospacing="0" w:after="0" w:afterAutospacing="0"/>
        <w:ind w:firstLine="708"/>
        <w:jc w:val="both"/>
      </w:pPr>
      <w:r w:rsidRPr="002754BB">
        <w:t>Осуществляется взаимодействие с подрядными организациями в целях проведения работ по благоустройству общественных и дворовых территорий многоквартирных домов.</w:t>
      </w:r>
    </w:p>
    <w:p w:rsidR="00E46DC3" w:rsidRPr="002754BB" w:rsidRDefault="00E46DC3" w:rsidP="00521C49">
      <w:pPr>
        <w:pStyle w:val="a5"/>
        <w:spacing w:before="0" w:beforeAutospacing="0" w:after="0" w:afterAutospacing="0"/>
        <w:ind w:firstLine="708"/>
        <w:jc w:val="both"/>
      </w:pPr>
      <w:r w:rsidRPr="002754BB">
        <w:t>Выбор исполнителя работ по благоустройству осуществляется путем проведения торгов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Заказчиком выполнения работ по благоустройству выступает муниципальное образование «</w:t>
      </w:r>
      <w:r w:rsidR="00465A01" w:rsidRPr="002754BB">
        <w:t>Малопургинское</w:t>
      </w:r>
      <w:r w:rsidRPr="002754BB">
        <w:t>».</w:t>
      </w:r>
    </w:p>
    <w:p w:rsidR="00E46DC3" w:rsidRPr="002754BB" w:rsidRDefault="00E46DC3" w:rsidP="00521C49">
      <w:pPr>
        <w:pStyle w:val="a5"/>
        <w:spacing w:before="0" w:beforeAutospacing="0" w:after="0" w:afterAutospacing="0"/>
        <w:ind w:firstLine="708"/>
        <w:jc w:val="both"/>
      </w:pPr>
      <w:r w:rsidRPr="002754BB">
        <w:t xml:space="preserve">Общественная комиссия осуществляет </w:t>
      </w:r>
      <w:proofErr w:type="gramStart"/>
      <w:r w:rsidRPr="002754BB">
        <w:t>контроль за</w:t>
      </w:r>
      <w:proofErr w:type="gramEnd"/>
      <w:r w:rsidRPr="002754BB">
        <w:t xml:space="preserve"> выполнением работ по благоустройству.</w:t>
      </w:r>
    </w:p>
    <w:p w:rsidR="00E46DC3" w:rsidRPr="00B3732C" w:rsidRDefault="00591A98" w:rsidP="002C7A97">
      <w:pPr>
        <w:tabs>
          <w:tab w:val="left" w:pos="0"/>
        </w:tabs>
        <w:jc w:val="both"/>
        <w:rPr>
          <w:lang w:eastAsia="en-US"/>
        </w:rPr>
      </w:pPr>
      <w:r w:rsidRPr="00B3732C">
        <w:rPr>
          <w:lang w:eastAsia="en-US"/>
        </w:rPr>
        <w:t xml:space="preserve">            </w:t>
      </w:r>
      <w:proofErr w:type="gramStart"/>
      <w:r w:rsidRPr="00B3732C">
        <w:rPr>
          <w:lang w:eastAsia="en-US"/>
        </w:rPr>
        <w:t xml:space="preserve">Включение в соглашение между </w:t>
      </w:r>
      <w:r w:rsidR="002C7A97" w:rsidRPr="00B3732C">
        <w:rPr>
          <w:lang w:eastAsia="en-US"/>
        </w:rPr>
        <w:t>Министерством строительства, жилищно-коммунального хозяйства и энергетики Удмуртской Республики</w:t>
      </w:r>
      <w:r w:rsidRPr="00B3732C">
        <w:rPr>
          <w:lang w:eastAsia="en-US"/>
        </w:rPr>
        <w:t xml:space="preserve"> и </w:t>
      </w:r>
      <w:r w:rsidR="002C7A97" w:rsidRPr="00B3732C">
        <w:rPr>
          <w:lang w:eastAsia="en-US"/>
        </w:rPr>
        <w:t>Администрацией муниципального образования «Малопургинское» о</w:t>
      </w:r>
      <w:r w:rsidRPr="00B3732C">
        <w:rPr>
          <w:lang w:eastAsia="en-US"/>
        </w:rPr>
        <w:t xml:space="preserve"> предоставлении субсидии из бюджета </w:t>
      </w:r>
      <w:r w:rsidR="002C7A97" w:rsidRPr="00B3732C">
        <w:rPr>
          <w:lang w:eastAsia="en-US"/>
        </w:rPr>
        <w:t>Удмуртской Республики</w:t>
      </w:r>
      <w:r w:rsidRPr="00B3732C">
        <w:rPr>
          <w:lang w:eastAsia="en-US"/>
        </w:rPr>
        <w:t xml:space="preserve"> условия об обязательном установлении минимального 3-х летнего гарантийного срока на результаты выполненных работ по благоустройству дворовых и общественных территорий, </w:t>
      </w:r>
      <w:proofErr w:type="spellStart"/>
      <w:r w:rsidRPr="00B3732C">
        <w:rPr>
          <w:lang w:eastAsia="en-US"/>
        </w:rPr>
        <w:t>софинансируемых</w:t>
      </w:r>
      <w:proofErr w:type="spellEnd"/>
      <w:r w:rsidRPr="00B3732C">
        <w:rPr>
          <w:lang w:eastAsia="en-US"/>
        </w:rPr>
        <w:t xml:space="preserve"> за счет средств субсидий из бюджета </w:t>
      </w:r>
      <w:r w:rsidR="002C7A97" w:rsidRPr="00B3732C">
        <w:rPr>
          <w:lang w:eastAsia="en-US"/>
        </w:rPr>
        <w:t>Удмуртской Республики</w:t>
      </w:r>
      <w:r w:rsidRPr="00B3732C">
        <w:rPr>
          <w:lang w:eastAsia="en-US"/>
        </w:rPr>
        <w:t>, а также условия о предельной дате заключения соглашений</w:t>
      </w:r>
      <w:proofErr w:type="gramEnd"/>
      <w:r w:rsidRPr="00B3732C">
        <w:rPr>
          <w:lang w:eastAsia="en-US"/>
        </w:rPr>
        <w:t xml:space="preserve"> по результатам закупки товаров, работ и </w:t>
      </w:r>
      <w:r w:rsidRPr="00B3732C">
        <w:rPr>
          <w:lang w:eastAsia="en-US"/>
        </w:rPr>
        <w:lastRenderedPageBreak/>
        <w:t>услуг для обеспечения муниципальных нужд в целях реализации муниципальных программ- 1 апреля года предоставления субсидии</w:t>
      </w:r>
      <w:r w:rsidR="00ED1510" w:rsidRPr="00B3732C">
        <w:rPr>
          <w:lang w:eastAsia="en-US"/>
        </w:rPr>
        <w:t>, за исключением:</w:t>
      </w:r>
    </w:p>
    <w:p w:rsidR="00ED1510" w:rsidRPr="00B3732C" w:rsidRDefault="00ED1510" w:rsidP="002C7A97">
      <w:pPr>
        <w:tabs>
          <w:tab w:val="left" w:pos="0"/>
        </w:tabs>
        <w:jc w:val="both"/>
        <w:rPr>
          <w:lang w:eastAsia="en-US"/>
        </w:rPr>
      </w:pPr>
      <w:r w:rsidRPr="00B3732C">
        <w:rPr>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D1510" w:rsidRPr="00B3732C" w:rsidRDefault="00ED1510" w:rsidP="002C7A97">
      <w:pPr>
        <w:tabs>
          <w:tab w:val="left" w:pos="0"/>
        </w:tabs>
        <w:jc w:val="both"/>
        <w:rPr>
          <w:lang w:eastAsia="en-US"/>
        </w:rPr>
      </w:pPr>
      <w:r w:rsidRPr="00B3732C">
        <w:rPr>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D1510" w:rsidRPr="00B3732C" w:rsidRDefault="00ED1510" w:rsidP="002C7A97">
      <w:pPr>
        <w:tabs>
          <w:tab w:val="left" w:pos="0"/>
        </w:tabs>
        <w:jc w:val="both"/>
        <w:rPr>
          <w:lang w:eastAsia="en-US"/>
        </w:rPr>
      </w:pPr>
      <w:r w:rsidRPr="00B3732C">
        <w:rPr>
          <w:lang w:eastAsia="en-US"/>
        </w:rPr>
        <w:t>-случаев заключения таких соглашений в пределах экономии сре</w:t>
      </w:r>
      <w:proofErr w:type="gramStart"/>
      <w:r w:rsidRPr="00B3732C">
        <w:rPr>
          <w:lang w:eastAsia="en-US"/>
        </w:rPr>
        <w:t>дств пр</w:t>
      </w:r>
      <w:proofErr w:type="gramEnd"/>
      <w:r w:rsidRPr="00B3732C">
        <w:rPr>
          <w:lang w:eastAsia="en-US"/>
        </w:rPr>
        <w:t xml:space="preserve">и расходовании субсидии в целях реализации муниципальных программ, в том числе мероприятий по </w:t>
      </w:r>
      <w:proofErr w:type="spellStart"/>
      <w:r w:rsidRPr="00B3732C">
        <w:rPr>
          <w:lang w:eastAsia="en-US"/>
        </w:rPr>
        <w:t>цифровизации</w:t>
      </w:r>
      <w:proofErr w:type="spellEnd"/>
      <w:r w:rsidRPr="00B3732C">
        <w:rPr>
          <w:lang w:eastAsia="en-US"/>
        </w:rPr>
        <w:t xml:space="preserve"> городского хозяйства, вк5люченных в муниципальную программу, при которых срок заключения таких</w:t>
      </w:r>
      <w:r w:rsidR="00432181" w:rsidRPr="00B3732C">
        <w:rPr>
          <w:lang w:eastAsia="en-US"/>
        </w:rPr>
        <w:t xml:space="preserve"> соглашений продлевается на срок до 15 декабря года предоставления субсидий.</w:t>
      </w:r>
    </w:p>
    <w:p w:rsidR="00ED1510" w:rsidRPr="00591A98" w:rsidRDefault="00ED1510" w:rsidP="002C7A97">
      <w:pPr>
        <w:tabs>
          <w:tab w:val="left" w:pos="0"/>
        </w:tabs>
        <w:jc w:val="both"/>
        <w:rPr>
          <w:b/>
          <w:color w:val="FF0000"/>
          <w:lang w:eastAsia="en-US"/>
        </w:rPr>
      </w:pPr>
      <w:r>
        <w:rPr>
          <w:b/>
          <w:color w:val="FF0000"/>
          <w:lang w:eastAsia="en-US"/>
        </w:rPr>
        <w:t xml:space="preserve"> </w:t>
      </w:r>
    </w:p>
    <w:p w:rsidR="00E46DC3" w:rsidRPr="002754BB" w:rsidRDefault="00E46DC3" w:rsidP="00521C49">
      <w:pPr>
        <w:tabs>
          <w:tab w:val="left" w:pos="0"/>
        </w:tabs>
        <w:jc w:val="center"/>
        <w:rPr>
          <w:b/>
          <w:lang w:eastAsia="en-US"/>
        </w:rPr>
      </w:pPr>
      <w:r w:rsidRPr="002754BB">
        <w:rPr>
          <w:b/>
          <w:lang w:eastAsia="en-US"/>
        </w:rPr>
        <w:t>7. Ресурсное обеспечение Программы</w:t>
      </w:r>
    </w:p>
    <w:p w:rsidR="00E46DC3" w:rsidRPr="002754BB" w:rsidRDefault="00E46DC3" w:rsidP="00521C49">
      <w:pPr>
        <w:tabs>
          <w:tab w:val="left" w:pos="0"/>
        </w:tabs>
        <w:jc w:val="center"/>
        <w:rPr>
          <w:lang w:eastAsia="en-US"/>
        </w:rPr>
      </w:pPr>
    </w:p>
    <w:p w:rsidR="00465A01" w:rsidRPr="002754BB" w:rsidRDefault="00465A01" w:rsidP="00465A01">
      <w:pPr>
        <w:pStyle w:val="afb"/>
        <w:ind w:firstLine="567"/>
        <w:jc w:val="both"/>
        <w:rPr>
          <w:rFonts w:ascii="Times New Roman" w:hAnsi="Times New Roman" w:cs="Times New Roman"/>
          <w:sz w:val="24"/>
          <w:szCs w:val="24"/>
        </w:rPr>
      </w:pPr>
      <w:r w:rsidRPr="002754BB">
        <w:rPr>
          <w:rFonts w:ascii="Times New Roman" w:hAnsi="Times New Roman" w:cs="Times New Roman"/>
          <w:sz w:val="24"/>
          <w:szCs w:val="24"/>
        </w:rPr>
        <w:t>Ресурсное обеспечение реализации Программы предусматривает систему инвестирования с привлечением средств Федерального бюджета, бюджета Удмуртской Республики, бюджета муниципального образования «Малопургинское» и иных источников в соответствии с законодательством.</w:t>
      </w:r>
    </w:p>
    <w:p w:rsidR="00465A01" w:rsidRPr="002754BB" w:rsidRDefault="00465A01" w:rsidP="00465A01">
      <w:pPr>
        <w:pStyle w:val="afb"/>
        <w:ind w:firstLine="567"/>
        <w:jc w:val="both"/>
        <w:rPr>
          <w:rFonts w:ascii="Times New Roman" w:hAnsi="Times New Roman" w:cs="Times New Roman"/>
          <w:sz w:val="24"/>
          <w:szCs w:val="24"/>
        </w:rPr>
      </w:pPr>
      <w:r w:rsidRPr="002754BB">
        <w:rPr>
          <w:rFonts w:ascii="Times New Roman" w:hAnsi="Times New Roman" w:cs="Times New Roman"/>
          <w:sz w:val="24"/>
          <w:szCs w:val="24"/>
        </w:rPr>
        <w:t>Объем средств из бюджета муниципального образования «Малопургинское» на определение расходных обязательств определяется в соответствие с решением о бюджете муниципального образования на текущий год.</w:t>
      </w:r>
    </w:p>
    <w:p w:rsidR="00465A01" w:rsidRPr="002754BB" w:rsidRDefault="00465A01" w:rsidP="00465A01">
      <w:pPr>
        <w:pStyle w:val="afb"/>
        <w:ind w:firstLine="567"/>
        <w:jc w:val="both"/>
        <w:rPr>
          <w:rFonts w:ascii="Times New Roman" w:hAnsi="Times New Roman" w:cs="Times New Roman"/>
          <w:sz w:val="24"/>
          <w:szCs w:val="24"/>
        </w:rPr>
      </w:pPr>
      <w:r w:rsidRPr="002754BB">
        <w:rPr>
          <w:rFonts w:ascii="Times New Roman" w:hAnsi="Times New Roman" w:cs="Times New Roman"/>
          <w:sz w:val="24"/>
          <w:szCs w:val="24"/>
        </w:rPr>
        <w:t>Общий объем финансирования мероприятий Программы на 2018-202</w:t>
      </w:r>
      <w:r w:rsidR="00EE2838">
        <w:rPr>
          <w:rFonts w:ascii="Times New Roman" w:hAnsi="Times New Roman" w:cs="Times New Roman"/>
          <w:sz w:val="24"/>
          <w:szCs w:val="24"/>
        </w:rPr>
        <w:t>4</w:t>
      </w:r>
      <w:r w:rsidRPr="002754BB">
        <w:rPr>
          <w:rFonts w:ascii="Times New Roman" w:hAnsi="Times New Roman" w:cs="Times New Roman"/>
          <w:sz w:val="24"/>
          <w:szCs w:val="24"/>
        </w:rPr>
        <w:t xml:space="preserve"> годы составит  </w:t>
      </w:r>
      <w:r w:rsidR="009F3E0F">
        <w:rPr>
          <w:rFonts w:ascii="Times New Roman" w:hAnsi="Times New Roman" w:cs="Times New Roman"/>
          <w:sz w:val="24"/>
          <w:szCs w:val="24"/>
        </w:rPr>
        <w:t>233</w:t>
      </w:r>
      <w:r w:rsidR="0015552E">
        <w:rPr>
          <w:rFonts w:ascii="Times New Roman" w:hAnsi="Times New Roman" w:cs="Times New Roman"/>
          <w:sz w:val="24"/>
          <w:szCs w:val="24"/>
        </w:rPr>
        <w:t>5</w:t>
      </w:r>
      <w:r w:rsidR="009F3E0F">
        <w:rPr>
          <w:rFonts w:ascii="Times New Roman" w:hAnsi="Times New Roman" w:cs="Times New Roman"/>
          <w:sz w:val="24"/>
          <w:szCs w:val="24"/>
        </w:rPr>
        <w:t>8,</w:t>
      </w:r>
      <w:r w:rsidR="007573FD">
        <w:rPr>
          <w:rFonts w:ascii="Times New Roman" w:hAnsi="Times New Roman" w:cs="Times New Roman"/>
          <w:sz w:val="24"/>
          <w:szCs w:val="24"/>
        </w:rPr>
        <w:t>1</w:t>
      </w:r>
      <w:r w:rsidRPr="002754BB">
        <w:rPr>
          <w:rFonts w:ascii="Times New Roman" w:hAnsi="Times New Roman" w:cs="Times New Roman"/>
          <w:sz w:val="24"/>
          <w:szCs w:val="24"/>
        </w:rPr>
        <w:t xml:space="preserve"> тыс. рублей,  по источникам финансирования. </w:t>
      </w:r>
    </w:p>
    <w:p w:rsidR="00465A01" w:rsidRDefault="00465A01" w:rsidP="00465A01">
      <w:pPr>
        <w:pStyle w:val="afb"/>
        <w:ind w:firstLine="567"/>
        <w:jc w:val="both"/>
        <w:rPr>
          <w:rFonts w:ascii="Times New Roman" w:hAnsi="Times New Roman" w:cs="Times New Roman"/>
          <w:sz w:val="24"/>
          <w:szCs w:val="24"/>
        </w:rPr>
      </w:pPr>
    </w:p>
    <w:tbl>
      <w:tblPr>
        <w:tblW w:w="9576" w:type="dxa"/>
        <w:jc w:val="center"/>
        <w:tblInd w:w="534" w:type="dxa"/>
        <w:tblLayout w:type="fixed"/>
        <w:tblLook w:val="04A0" w:firstRow="1" w:lastRow="0" w:firstColumn="1" w:lastColumn="0" w:noHBand="0" w:noVBand="1"/>
      </w:tblPr>
      <w:tblGrid>
        <w:gridCol w:w="2769"/>
        <w:gridCol w:w="993"/>
        <w:gridCol w:w="992"/>
        <w:gridCol w:w="946"/>
        <w:gridCol w:w="992"/>
        <w:gridCol w:w="992"/>
        <w:gridCol w:w="946"/>
        <w:gridCol w:w="946"/>
      </w:tblGrid>
      <w:tr w:rsidR="00EE2838" w:rsidTr="00EE2838">
        <w:trPr>
          <w:trHeight w:val="512"/>
          <w:jc w:val="center"/>
        </w:trPr>
        <w:tc>
          <w:tcPr>
            <w:tcW w:w="2769" w:type="dxa"/>
            <w:tcBorders>
              <w:top w:val="single" w:sz="4" w:space="0" w:color="000000"/>
              <w:left w:val="single" w:sz="4" w:space="0" w:color="000000"/>
              <w:bottom w:val="single" w:sz="4" w:space="0" w:color="000000"/>
              <w:right w:val="nil"/>
            </w:tcBorders>
            <w:vAlign w:val="center"/>
            <w:hideMark/>
          </w:tcPr>
          <w:p w:rsidR="00EE2838" w:rsidRPr="002754BB" w:rsidRDefault="00EE2838" w:rsidP="000F4464">
            <w:pPr>
              <w:pStyle w:val="afb"/>
              <w:jc w:val="center"/>
              <w:rPr>
                <w:rFonts w:ascii="Times New Roman" w:hAnsi="Times New Roman" w:cs="Times New Roman"/>
                <w:b/>
                <w:bCs/>
                <w:sz w:val="24"/>
                <w:szCs w:val="24"/>
              </w:rPr>
            </w:pPr>
            <w:r w:rsidRPr="002754BB">
              <w:rPr>
                <w:rFonts w:ascii="Times New Roman" w:hAnsi="Times New Roman" w:cs="Times New Roman"/>
                <w:b/>
                <w:bCs/>
                <w:sz w:val="24"/>
                <w:szCs w:val="24"/>
              </w:rPr>
              <w:t>Источники финансирования</w:t>
            </w:r>
          </w:p>
        </w:tc>
        <w:tc>
          <w:tcPr>
            <w:tcW w:w="993" w:type="dxa"/>
            <w:tcBorders>
              <w:top w:val="single" w:sz="4" w:space="0" w:color="000000"/>
              <w:left w:val="single" w:sz="4" w:space="0" w:color="000000"/>
              <w:bottom w:val="single" w:sz="4" w:space="0" w:color="000000"/>
              <w:right w:val="nil"/>
            </w:tcBorders>
            <w:vAlign w:val="center"/>
            <w:hideMark/>
          </w:tcPr>
          <w:p w:rsidR="00EE2838" w:rsidRPr="002754BB" w:rsidRDefault="00EE2838" w:rsidP="000F4464">
            <w:pPr>
              <w:pStyle w:val="afb"/>
              <w:jc w:val="center"/>
              <w:rPr>
                <w:rFonts w:ascii="Times New Roman" w:hAnsi="Times New Roman" w:cs="Times New Roman"/>
                <w:b/>
                <w:bCs/>
                <w:sz w:val="24"/>
                <w:szCs w:val="24"/>
                <w:highlight w:val="yellow"/>
              </w:rPr>
            </w:pPr>
            <w:r w:rsidRPr="002754BB">
              <w:rPr>
                <w:rFonts w:ascii="Times New Roman" w:hAnsi="Times New Roman" w:cs="Times New Roman"/>
                <w:b/>
                <w:bCs/>
                <w:sz w:val="24"/>
                <w:szCs w:val="24"/>
              </w:rPr>
              <w:t>2018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E2838" w:rsidRPr="002754BB" w:rsidRDefault="00EE2838" w:rsidP="000F4464">
            <w:pPr>
              <w:pStyle w:val="afb"/>
              <w:jc w:val="center"/>
              <w:rPr>
                <w:rFonts w:ascii="Times New Roman" w:hAnsi="Times New Roman" w:cs="Times New Roman"/>
                <w:b/>
                <w:bCs/>
                <w:sz w:val="24"/>
                <w:szCs w:val="24"/>
              </w:rPr>
            </w:pPr>
            <w:r w:rsidRPr="002754BB">
              <w:rPr>
                <w:rFonts w:ascii="Times New Roman" w:hAnsi="Times New Roman" w:cs="Times New Roman"/>
                <w:b/>
                <w:bCs/>
                <w:sz w:val="24"/>
                <w:szCs w:val="24"/>
              </w:rPr>
              <w:t>2019 год</w:t>
            </w:r>
          </w:p>
        </w:tc>
        <w:tc>
          <w:tcPr>
            <w:tcW w:w="946" w:type="dxa"/>
            <w:tcBorders>
              <w:top w:val="single" w:sz="4" w:space="0" w:color="000000"/>
              <w:left w:val="single" w:sz="4" w:space="0" w:color="000000"/>
              <w:bottom w:val="single" w:sz="4" w:space="0" w:color="000000"/>
              <w:right w:val="single" w:sz="4" w:space="0" w:color="auto"/>
            </w:tcBorders>
            <w:vAlign w:val="center"/>
            <w:hideMark/>
          </w:tcPr>
          <w:p w:rsidR="00EE2838" w:rsidRPr="002754BB" w:rsidRDefault="00EE2838" w:rsidP="000F4464">
            <w:pPr>
              <w:pStyle w:val="afb"/>
              <w:jc w:val="center"/>
              <w:rPr>
                <w:rFonts w:ascii="Times New Roman" w:hAnsi="Times New Roman" w:cs="Times New Roman"/>
                <w:b/>
                <w:bCs/>
                <w:sz w:val="24"/>
                <w:szCs w:val="24"/>
              </w:rPr>
            </w:pPr>
            <w:r w:rsidRPr="002754BB">
              <w:rPr>
                <w:rFonts w:ascii="Times New Roman" w:hAnsi="Times New Roman" w:cs="Times New Roman"/>
                <w:b/>
                <w:bCs/>
                <w:sz w:val="24"/>
                <w:szCs w:val="24"/>
              </w:rPr>
              <w:t>2020 год</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EE2838" w:rsidRPr="002754BB" w:rsidRDefault="00EE2838" w:rsidP="000F4464">
            <w:pPr>
              <w:pStyle w:val="afb"/>
              <w:jc w:val="center"/>
              <w:rPr>
                <w:rFonts w:ascii="Times New Roman" w:hAnsi="Times New Roman" w:cs="Times New Roman"/>
                <w:b/>
                <w:bCs/>
                <w:sz w:val="24"/>
                <w:szCs w:val="24"/>
              </w:rPr>
            </w:pPr>
            <w:r w:rsidRPr="002754BB">
              <w:rPr>
                <w:rFonts w:ascii="Times New Roman" w:hAnsi="Times New Roman" w:cs="Times New Roman"/>
                <w:b/>
                <w:bCs/>
                <w:sz w:val="24"/>
                <w:szCs w:val="24"/>
              </w:rPr>
              <w:t>2021 год</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EE2838" w:rsidRPr="002754BB" w:rsidRDefault="00EE2838" w:rsidP="000F4464">
            <w:pPr>
              <w:pStyle w:val="afb"/>
              <w:jc w:val="center"/>
              <w:rPr>
                <w:rFonts w:ascii="Times New Roman" w:hAnsi="Times New Roman" w:cs="Times New Roman"/>
                <w:b/>
                <w:bCs/>
                <w:sz w:val="24"/>
                <w:szCs w:val="24"/>
              </w:rPr>
            </w:pPr>
            <w:r w:rsidRPr="002754BB">
              <w:rPr>
                <w:rFonts w:ascii="Times New Roman" w:hAnsi="Times New Roman" w:cs="Times New Roman"/>
                <w:b/>
                <w:bCs/>
                <w:sz w:val="24"/>
                <w:szCs w:val="24"/>
              </w:rPr>
              <w:t>2022 год</w:t>
            </w:r>
          </w:p>
        </w:tc>
        <w:tc>
          <w:tcPr>
            <w:tcW w:w="946" w:type="dxa"/>
            <w:tcBorders>
              <w:top w:val="single" w:sz="4" w:space="0" w:color="000000"/>
              <w:left w:val="single" w:sz="4" w:space="0" w:color="auto"/>
              <w:bottom w:val="single" w:sz="4" w:space="0" w:color="000000"/>
              <w:right w:val="single" w:sz="4" w:space="0" w:color="000000"/>
            </w:tcBorders>
          </w:tcPr>
          <w:p w:rsidR="00EE2838" w:rsidRDefault="00EE2838" w:rsidP="00EE2838">
            <w:pPr>
              <w:jc w:val="center"/>
            </w:pPr>
            <w:r w:rsidRPr="003F448A">
              <w:rPr>
                <w:b/>
                <w:bCs/>
              </w:rPr>
              <w:t>202</w:t>
            </w:r>
            <w:r>
              <w:rPr>
                <w:b/>
                <w:bCs/>
              </w:rPr>
              <w:t>3</w:t>
            </w:r>
            <w:r w:rsidRPr="003F448A">
              <w:rPr>
                <w:b/>
                <w:bCs/>
              </w:rPr>
              <w:t xml:space="preserve"> год</w:t>
            </w:r>
          </w:p>
        </w:tc>
        <w:tc>
          <w:tcPr>
            <w:tcW w:w="946" w:type="dxa"/>
            <w:tcBorders>
              <w:top w:val="single" w:sz="4" w:space="0" w:color="000000"/>
              <w:left w:val="single" w:sz="4" w:space="0" w:color="auto"/>
              <w:bottom w:val="single" w:sz="4" w:space="0" w:color="000000"/>
              <w:right w:val="single" w:sz="4" w:space="0" w:color="000000"/>
            </w:tcBorders>
          </w:tcPr>
          <w:p w:rsidR="00EE2838" w:rsidRDefault="00EE2838" w:rsidP="00EE2838">
            <w:pPr>
              <w:jc w:val="center"/>
              <w:rPr>
                <w:b/>
                <w:bCs/>
              </w:rPr>
            </w:pPr>
            <w:r w:rsidRPr="003F448A">
              <w:rPr>
                <w:b/>
                <w:bCs/>
              </w:rPr>
              <w:t>202</w:t>
            </w:r>
            <w:r>
              <w:rPr>
                <w:b/>
                <w:bCs/>
              </w:rPr>
              <w:t>4</w:t>
            </w:r>
          </w:p>
          <w:p w:rsidR="00EE2838" w:rsidRDefault="00EE2838" w:rsidP="00EE2838">
            <w:pPr>
              <w:jc w:val="center"/>
            </w:pPr>
            <w:r w:rsidRPr="003F448A">
              <w:rPr>
                <w:b/>
                <w:bCs/>
              </w:rPr>
              <w:t>год</w:t>
            </w:r>
          </w:p>
        </w:tc>
      </w:tr>
      <w:tr w:rsidR="00EE2838" w:rsidTr="00EE2838">
        <w:trPr>
          <w:trHeight w:val="495"/>
          <w:jc w:val="center"/>
        </w:trPr>
        <w:tc>
          <w:tcPr>
            <w:tcW w:w="2769" w:type="dxa"/>
            <w:tcBorders>
              <w:top w:val="single" w:sz="4" w:space="0" w:color="000000"/>
              <w:left w:val="single" w:sz="4" w:space="0" w:color="000000"/>
              <w:bottom w:val="single" w:sz="4" w:space="0" w:color="000000"/>
              <w:right w:val="nil"/>
            </w:tcBorders>
            <w:vAlign w:val="center"/>
            <w:hideMark/>
          </w:tcPr>
          <w:p w:rsidR="00EE2838" w:rsidRPr="00432960" w:rsidRDefault="00EE2838" w:rsidP="000F4464">
            <w:pPr>
              <w:pStyle w:val="afb"/>
              <w:jc w:val="center"/>
              <w:rPr>
                <w:rFonts w:ascii="Times New Roman" w:hAnsi="Times New Roman" w:cs="Times New Roman"/>
                <w:sz w:val="24"/>
                <w:szCs w:val="24"/>
              </w:rPr>
            </w:pPr>
            <w:r w:rsidRPr="00432960">
              <w:rPr>
                <w:rFonts w:ascii="Times New Roman" w:hAnsi="Times New Roman" w:cs="Times New Roman"/>
                <w:sz w:val="24"/>
                <w:szCs w:val="24"/>
              </w:rPr>
              <w:t xml:space="preserve">Федеральный бюджет,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w:t>
            </w:r>
            <w:r w:rsidRPr="00432960">
              <w:rPr>
                <w:rFonts w:ascii="Times New Roman" w:hAnsi="Times New Roman" w:cs="Times New Roman"/>
                <w:sz w:val="24"/>
                <w:szCs w:val="24"/>
              </w:rPr>
              <w:t>р</w:t>
            </w:r>
            <w:proofErr w:type="gramEnd"/>
            <w:r w:rsidRPr="00432960">
              <w:rPr>
                <w:rFonts w:ascii="Times New Roman" w:hAnsi="Times New Roman" w:cs="Times New Roman"/>
                <w:sz w:val="24"/>
                <w:szCs w:val="24"/>
              </w:rPr>
              <w:t>уб</w:t>
            </w:r>
            <w:proofErr w:type="spellEnd"/>
            <w:r w:rsidRPr="00432960">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nil"/>
            </w:tcBorders>
            <w:vAlign w:val="center"/>
            <w:hideMark/>
          </w:tcPr>
          <w:p w:rsidR="00EE2838" w:rsidRPr="00432960" w:rsidRDefault="00EE2838" w:rsidP="00C14F79">
            <w:pPr>
              <w:pStyle w:val="afb"/>
              <w:jc w:val="center"/>
              <w:rPr>
                <w:rFonts w:ascii="Times New Roman" w:hAnsi="Times New Roman" w:cs="Times New Roman"/>
                <w:sz w:val="24"/>
                <w:szCs w:val="24"/>
                <w:highlight w:val="yellow"/>
              </w:rPr>
            </w:pPr>
            <w:r w:rsidRPr="00432960">
              <w:rPr>
                <w:rFonts w:ascii="Times New Roman" w:hAnsi="Times New Roman" w:cs="Times New Roman"/>
                <w:sz w:val="24"/>
                <w:szCs w:val="24"/>
              </w:rPr>
              <w:t>1806</w:t>
            </w: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EE2838" w:rsidRPr="00432960" w:rsidRDefault="00EE2838" w:rsidP="0080643C">
            <w:pPr>
              <w:pStyle w:val="afb"/>
              <w:jc w:val="center"/>
              <w:rPr>
                <w:rFonts w:ascii="Times New Roman" w:hAnsi="Times New Roman" w:cs="Times New Roman"/>
                <w:sz w:val="24"/>
                <w:szCs w:val="24"/>
              </w:rPr>
            </w:pPr>
            <w:r>
              <w:rPr>
                <w:rFonts w:ascii="Times New Roman" w:hAnsi="Times New Roman" w:cs="Times New Roman"/>
                <w:sz w:val="24"/>
                <w:szCs w:val="24"/>
              </w:rPr>
              <w:t>2517,6</w:t>
            </w:r>
          </w:p>
        </w:tc>
        <w:tc>
          <w:tcPr>
            <w:tcW w:w="946" w:type="dxa"/>
            <w:tcBorders>
              <w:top w:val="single" w:sz="4" w:space="0" w:color="000000"/>
              <w:left w:val="single" w:sz="4" w:space="0" w:color="000000"/>
              <w:bottom w:val="single" w:sz="4" w:space="0" w:color="000000"/>
              <w:right w:val="single" w:sz="4" w:space="0" w:color="auto"/>
            </w:tcBorders>
            <w:vAlign w:val="center"/>
          </w:tcPr>
          <w:p w:rsidR="00EE2838" w:rsidRPr="00432960" w:rsidRDefault="0077335E" w:rsidP="00483E63">
            <w:pPr>
              <w:pStyle w:val="afb"/>
              <w:jc w:val="center"/>
              <w:rPr>
                <w:rFonts w:ascii="Times New Roman" w:hAnsi="Times New Roman" w:cs="Times New Roman"/>
                <w:sz w:val="24"/>
                <w:szCs w:val="24"/>
              </w:rPr>
            </w:pPr>
            <w:r>
              <w:rPr>
                <w:rFonts w:ascii="Times New Roman" w:hAnsi="Times New Roman" w:cs="Times New Roman"/>
                <w:sz w:val="24"/>
                <w:szCs w:val="24"/>
              </w:rPr>
              <w:t>2118,5</w:t>
            </w:r>
          </w:p>
        </w:tc>
        <w:tc>
          <w:tcPr>
            <w:tcW w:w="992" w:type="dxa"/>
            <w:tcBorders>
              <w:top w:val="single" w:sz="4" w:space="0" w:color="000000"/>
              <w:left w:val="single" w:sz="4" w:space="0" w:color="auto"/>
              <w:bottom w:val="single" w:sz="4" w:space="0" w:color="000000"/>
              <w:right w:val="single" w:sz="4" w:space="0" w:color="000000"/>
            </w:tcBorders>
            <w:vAlign w:val="center"/>
          </w:tcPr>
          <w:p w:rsidR="00EE2838" w:rsidRPr="00432960" w:rsidRDefault="009F3E0F" w:rsidP="007573FD">
            <w:pPr>
              <w:pStyle w:val="afb"/>
              <w:jc w:val="center"/>
              <w:rPr>
                <w:rFonts w:ascii="Times New Roman" w:hAnsi="Times New Roman" w:cs="Times New Roman"/>
                <w:sz w:val="24"/>
                <w:szCs w:val="24"/>
              </w:rPr>
            </w:pPr>
            <w:r>
              <w:rPr>
                <w:rFonts w:ascii="Times New Roman" w:hAnsi="Times New Roman" w:cs="Times New Roman"/>
                <w:sz w:val="24"/>
                <w:szCs w:val="24"/>
              </w:rPr>
              <w:t>1844,</w:t>
            </w:r>
            <w:r w:rsidR="007573FD">
              <w:rPr>
                <w:rFonts w:ascii="Times New Roman" w:hAnsi="Times New Roman" w:cs="Times New Roman"/>
                <w:sz w:val="24"/>
                <w:szCs w:val="24"/>
              </w:rPr>
              <w:t>9</w:t>
            </w:r>
          </w:p>
        </w:tc>
        <w:tc>
          <w:tcPr>
            <w:tcW w:w="992" w:type="dxa"/>
            <w:tcBorders>
              <w:top w:val="single" w:sz="4" w:space="0" w:color="000000"/>
              <w:left w:val="single" w:sz="4" w:space="0" w:color="auto"/>
              <w:bottom w:val="single" w:sz="4" w:space="0" w:color="000000"/>
              <w:right w:val="single" w:sz="4" w:space="0" w:color="000000"/>
            </w:tcBorders>
            <w:vAlign w:val="center"/>
          </w:tcPr>
          <w:p w:rsidR="00EE2838" w:rsidRPr="00432960" w:rsidRDefault="009F3E0F" w:rsidP="00483E63">
            <w:pPr>
              <w:pStyle w:val="afb"/>
              <w:jc w:val="center"/>
              <w:rPr>
                <w:rFonts w:ascii="Times New Roman" w:hAnsi="Times New Roman" w:cs="Times New Roman"/>
                <w:sz w:val="24"/>
                <w:szCs w:val="24"/>
              </w:rPr>
            </w:pPr>
            <w:r>
              <w:rPr>
                <w:rFonts w:ascii="Times New Roman" w:hAnsi="Times New Roman" w:cs="Times New Roman"/>
                <w:sz w:val="24"/>
                <w:szCs w:val="24"/>
              </w:rPr>
              <w:t>2030,2</w:t>
            </w:r>
          </w:p>
        </w:tc>
        <w:tc>
          <w:tcPr>
            <w:tcW w:w="946" w:type="dxa"/>
            <w:tcBorders>
              <w:top w:val="single" w:sz="4" w:space="0" w:color="000000"/>
              <w:left w:val="single" w:sz="4" w:space="0" w:color="auto"/>
              <w:bottom w:val="single" w:sz="4" w:space="0" w:color="000000"/>
              <w:right w:val="single" w:sz="4" w:space="0" w:color="000000"/>
            </w:tcBorders>
            <w:vAlign w:val="center"/>
          </w:tcPr>
          <w:p w:rsidR="00EE2838" w:rsidRPr="00432960" w:rsidRDefault="009F3E0F" w:rsidP="00EE2838">
            <w:pPr>
              <w:pStyle w:val="afb"/>
              <w:jc w:val="center"/>
              <w:rPr>
                <w:rFonts w:ascii="Times New Roman" w:hAnsi="Times New Roman" w:cs="Times New Roman"/>
                <w:sz w:val="24"/>
                <w:szCs w:val="24"/>
              </w:rPr>
            </w:pPr>
            <w:r>
              <w:rPr>
                <w:rFonts w:ascii="Times New Roman" w:hAnsi="Times New Roman" w:cs="Times New Roman"/>
                <w:sz w:val="24"/>
                <w:szCs w:val="24"/>
              </w:rPr>
              <w:t>2158,5</w:t>
            </w:r>
          </w:p>
        </w:tc>
        <w:tc>
          <w:tcPr>
            <w:tcW w:w="946" w:type="dxa"/>
            <w:tcBorders>
              <w:top w:val="single" w:sz="4" w:space="0" w:color="000000"/>
              <w:left w:val="single" w:sz="4" w:space="0" w:color="auto"/>
              <w:bottom w:val="single" w:sz="4" w:space="0" w:color="000000"/>
              <w:right w:val="single" w:sz="4" w:space="0" w:color="000000"/>
            </w:tcBorders>
            <w:vAlign w:val="center"/>
          </w:tcPr>
          <w:p w:rsidR="00EE2838" w:rsidRPr="00432960" w:rsidRDefault="009F3E0F" w:rsidP="00EE2838">
            <w:pPr>
              <w:pStyle w:val="afb"/>
              <w:jc w:val="center"/>
              <w:rPr>
                <w:rFonts w:ascii="Times New Roman" w:hAnsi="Times New Roman" w:cs="Times New Roman"/>
                <w:sz w:val="24"/>
                <w:szCs w:val="24"/>
              </w:rPr>
            </w:pPr>
            <w:r>
              <w:rPr>
                <w:rFonts w:ascii="Times New Roman" w:hAnsi="Times New Roman" w:cs="Times New Roman"/>
                <w:sz w:val="24"/>
                <w:szCs w:val="24"/>
              </w:rPr>
              <w:t>2158,5</w:t>
            </w:r>
          </w:p>
        </w:tc>
      </w:tr>
      <w:tr w:rsidR="009F3E0F" w:rsidTr="00EE2838">
        <w:trPr>
          <w:trHeight w:val="833"/>
          <w:jc w:val="center"/>
        </w:trPr>
        <w:tc>
          <w:tcPr>
            <w:tcW w:w="2769" w:type="dxa"/>
            <w:tcBorders>
              <w:top w:val="single" w:sz="4" w:space="0" w:color="000000"/>
              <w:left w:val="single" w:sz="4" w:space="0" w:color="000000"/>
              <w:bottom w:val="single" w:sz="4" w:space="0" w:color="000000"/>
              <w:right w:val="nil"/>
            </w:tcBorders>
            <w:vAlign w:val="center"/>
            <w:hideMark/>
          </w:tcPr>
          <w:p w:rsidR="009F3E0F" w:rsidRPr="00432960" w:rsidRDefault="009F3E0F" w:rsidP="000F4464">
            <w:pPr>
              <w:pStyle w:val="afb"/>
              <w:jc w:val="center"/>
              <w:rPr>
                <w:rFonts w:ascii="Times New Roman" w:hAnsi="Times New Roman" w:cs="Times New Roman"/>
                <w:sz w:val="24"/>
                <w:szCs w:val="24"/>
              </w:rPr>
            </w:pPr>
            <w:r w:rsidRPr="00432960">
              <w:rPr>
                <w:rFonts w:ascii="Times New Roman" w:hAnsi="Times New Roman" w:cs="Times New Roman"/>
                <w:sz w:val="24"/>
                <w:szCs w:val="24"/>
              </w:rPr>
              <w:t xml:space="preserve">Субсидии из бюджета Удмуртской Республики, </w:t>
            </w:r>
            <w:r>
              <w:rPr>
                <w:rFonts w:ascii="Times New Roman" w:hAnsi="Times New Roman" w:cs="Times New Roman"/>
                <w:sz w:val="24"/>
                <w:szCs w:val="24"/>
              </w:rPr>
              <w:t>тыс</w:t>
            </w:r>
            <w:proofErr w:type="gramStart"/>
            <w:r>
              <w:rPr>
                <w:rFonts w:ascii="Times New Roman" w:hAnsi="Times New Roman" w:cs="Times New Roman"/>
                <w:sz w:val="24"/>
                <w:szCs w:val="24"/>
              </w:rPr>
              <w:t>.</w:t>
            </w:r>
            <w:r w:rsidRPr="00432960">
              <w:rPr>
                <w:rFonts w:ascii="Times New Roman" w:hAnsi="Times New Roman" w:cs="Times New Roman"/>
                <w:sz w:val="24"/>
                <w:szCs w:val="24"/>
              </w:rPr>
              <w:t>р</w:t>
            </w:r>
            <w:proofErr w:type="gramEnd"/>
            <w:r w:rsidRPr="00432960">
              <w:rPr>
                <w:rFonts w:ascii="Times New Roman" w:hAnsi="Times New Roman" w:cs="Times New Roman"/>
                <w:sz w:val="24"/>
                <w:szCs w:val="24"/>
              </w:rPr>
              <w:t>уб.</w:t>
            </w:r>
          </w:p>
        </w:tc>
        <w:tc>
          <w:tcPr>
            <w:tcW w:w="993" w:type="dxa"/>
            <w:tcBorders>
              <w:top w:val="single" w:sz="4" w:space="0" w:color="000000"/>
              <w:left w:val="single" w:sz="4" w:space="0" w:color="000000"/>
              <w:bottom w:val="single" w:sz="4" w:space="0" w:color="000000"/>
              <w:right w:val="nil"/>
            </w:tcBorders>
            <w:vAlign w:val="center"/>
            <w:hideMark/>
          </w:tcPr>
          <w:p w:rsidR="009F3E0F" w:rsidRPr="00432960" w:rsidRDefault="009F3E0F" w:rsidP="00C14F79">
            <w:pPr>
              <w:pStyle w:val="afb"/>
              <w:jc w:val="center"/>
              <w:rPr>
                <w:rFonts w:ascii="Times New Roman" w:hAnsi="Times New Roman" w:cs="Times New Roman"/>
                <w:sz w:val="24"/>
                <w:szCs w:val="24"/>
                <w:highlight w:val="yellow"/>
              </w:rPr>
            </w:pPr>
            <w:r w:rsidRPr="00432960">
              <w:rPr>
                <w:rFonts w:ascii="Times New Roman" w:hAnsi="Times New Roman" w:cs="Times New Roman"/>
                <w:sz w:val="24"/>
                <w:szCs w:val="24"/>
              </w:rPr>
              <w:t>423</w:t>
            </w:r>
            <w:r>
              <w:rPr>
                <w:rFonts w:ascii="Times New Roman" w:hAnsi="Times New Roman" w:cs="Times New Roman"/>
                <w:sz w:val="24"/>
                <w:szCs w:val="24"/>
              </w:rPr>
              <w:t>,</w:t>
            </w:r>
            <w:r w:rsidRPr="00432960">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9F3E0F" w:rsidRPr="00432960" w:rsidRDefault="009F3E0F" w:rsidP="0080643C">
            <w:pPr>
              <w:jc w:val="center"/>
            </w:pPr>
            <w:r>
              <w:t>77,9</w:t>
            </w:r>
          </w:p>
        </w:tc>
        <w:tc>
          <w:tcPr>
            <w:tcW w:w="946" w:type="dxa"/>
            <w:tcBorders>
              <w:top w:val="single" w:sz="4" w:space="0" w:color="000000"/>
              <w:left w:val="single" w:sz="4" w:space="0" w:color="000000"/>
              <w:bottom w:val="single" w:sz="4" w:space="0" w:color="000000"/>
              <w:right w:val="single" w:sz="4" w:space="0" w:color="auto"/>
            </w:tcBorders>
            <w:vAlign w:val="center"/>
          </w:tcPr>
          <w:p w:rsidR="009F3E0F" w:rsidRPr="00432960" w:rsidRDefault="009F3E0F" w:rsidP="00483E63">
            <w:pPr>
              <w:jc w:val="center"/>
            </w:pPr>
            <w:r>
              <w:t>65,5</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FE4205">
            <w:pPr>
              <w:pStyle w:val="afb"/>
              <w:jc w:val="center"/>
              <w:rPr>
                <w:rFonts w:ascii="Times New Roman" w:hAnsi="Times New Roman" w:cs="Times New Roman"/>
                <w:sz w:val="24"/>
                <w:szCs w:val="24"/>
              </w:rPr>
            </w:pPr>
            <w:r>
              <w:rPr>
                <w:rFonts w:ascii="Times New Roman" w:hAnsi="Times New Roman" w:cs="Times New Roman"/>
                <w:sz w:val="24"/>
                <w:szCs w:val="24"/>
              </w:rPr>
              <w:t>57,0</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FE4205">
            <w:pPr>
              <w:pStyle w:val="afb"/>
              <w:jc w:val="center"/>
              <w:rPr>
                <w:rFonts w:ascii="Times New Roman" w:hAnsi="Times New Roman" w:cs="Times New Roman"/>
                <w:sz w:val="24"/>
                <w:szCs w:val="24"/>
              </w:rPr>
            </w:pPr>
            <w:r>
              <w:rPr>
                <w:rFonts w:ascii="Times New Roman" w:hAnsi="Times New Roman" w:cs="Times New Roman"/>
                <w:sz w:val="24"/>
                <w:szCs w:val="24"/>
              </w:rPr>
              <w:t>63,8</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FE4205">
            <w:pPr>
              <w:pStyle w:val="afb"/>
              <w:jc w:val="center"/>
              <w:rPr>
                <w:rFonts w:ascii="Times New Roman" w:hAnsi="Times New Roman" w:cs="Times New Roman"/>
                <w:sz w:val="24"/>
                <w:szCs w:val="24"/>
              </w:rPr>
            </w:pPr>
            <w:r>
              <w:rPr>
                <w:rFonts w:ascii="Times New Roman" w:hAnsi="Times New Roman" w:cs="Times New Roman"/>
                <w:sz w:val="24"/>
                <w:szCs w:val="24"/>
              </w:rPr>
              <w:t>66,8</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FE4205">
            <w:pPr>
              <w:pStyle w:val="afb"/>
              <w:jc w:val="center"/>
              <w:rPr>
                <w:rFonts w:ascii="Times New Roman" w:hAnsi="Times New Roman" w:cs="Times New Roman"/>
                <w:sz w:val="24"/>
                <w:szCs w:val="24"/>
              </w:rPr>
            </w:pPr>
            <w:r>
              <w:rPr>
                <w:rFonts w:ascii="Times New Roman" w:hAnsi="Times New Roman" w:cs="Times New Roman"/>
                <w:sz w:val="24"/>
                <w:szCs w:val="24"/>
              </w:rPr>
              <w:t>66,8</w:t>
            </w:r>
          </w:p>
        </w:tc>
      </w:tr>
      <w:tr w:rsidR="009F3E0F" w:rsidTr="00EE2838">
        <w:trPr>
          <w:trHeight w:val="556"/>
          <w:jc w:val="center"/>
        </w:trPr>
        <w:tc>
          <w:tcPr>
            <w:tcW w:w="2769" w:type="dxa"/>
            <w:tcBorders>
              <w:top w:val="single" w:sz="4" w:space="0" w:color="000000"/>
              <w:left w:val="single" w:sz="4" w:space="0" w:color="000000"/>
              <w:bottom w:val="single" w:sz="4" w:space="0" w:color="000000"/>
              <w:right w:val="nil"/>
            </w:tcBorders>
            <w:vAlign w:val="center"/>
            <w:hideMark/>
          </w:tcPr>
          <w:p w:rsidR="009F3E0F" w:rsidRPr="00432960" w:rsidRDefault="009F3E0F" w:rsidP="000F4464">
            <w:pPr>
              <w:pStyle w:val="afb"/>
              <w:jc w:val="center"/>
              <w:rPr>
                <w:rFonts w:ascii="Times New Roman" w:hAnsi="Times New Roman" w:cs="Times New Roman"/>
                <w:sz w:val="24"/>
                <w:szCs w:val="24"/>
              </w:rPr>
            </w:pPr>
            <w:r w:rsidRPr="00432960">
              <w:rPr>
                <w:rFonts w:ascii="Times New Roman" w:hAnsi="Times New Roman" w:cs="Times New Roman"/>
                <w:sz w:val="24"/>
                <w:szCs w:val="24"/>
              </w:rPr>
              <w:t xml:space="preserve">Бюджет муниципального образования «Малопургинское»,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w:t>
            </w:r>
            <w:r w:rsidRPr="00432960">
              <w:rPr>
                <w:rFonts w:ascii="Times New Roman" w:hAnsi="Times New Roman" w:cs="Times New Roman"/>
                <w:sz w:val="24"/>
                <w:szCs w:val="24"/>
              </w:rPr>
              <w:t>р</w:t>
            </w:r>
            <w:proofErr w:type="gramEnd"/>
            <w:r w:rsidRPr="00432960">
              <w:rPr>
                <w:rFonts w:ascii="Times New Roman" w:hAnsi="Times New Roman" w:cs="Times New Roman"/>
                <w:sz w:val="24"/>
                <w:szCs w:val="24"/>
              </w:rPr>
              <w:t>уб</w:t>
            </w:r>
            <w:proofErr w:type="spellEnd"/>
            <w:r w:rsidRPr="00432960">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nil"/>
            </w:tcBorders>
            <w:vAlign w:val="center"/>
          </w:tcPr>
          <w:p w:rsidR="009F3E0F" w:rsidRPr="00432960" w:rsidRDefault="009F3E0F" w:rsidP="00483E63">
            <w:pPr>
              <w:pStyle w:val="afb"/>
              <w:jc w:val="center"/>
              <w:rPr>
                <w:rFonts w:ascii="Times New Roman" w:hAnsi="Times New Roman" w:cs="Times New Roman"/>
                <w:sz w:val="24"/>
                <w:szCs w:val="24"/>
                <w:highlight w:val="yellow"/>
              </w:rPr>
            </w:pPr>
            <w:r>
              <w:rPr>
                <w:rFonts w:ascii="Times New Roman" w:hAnsi="Times New Roman" w:cs="Times New Roman"/>
                <w:sz w:val="24"/>
                <w:szCs w:val="24"/>
              </w:rPr>
              <w:t>98,8</w:t>
            </w:r>
          </w:p>
        </w:tc>
        <w:tc>
          <w:tcPr>
            <w:tcW w:w="992" w:type="dxa"/>
            <w:tcBorders>
              <w:top w:val="single" w:sz="4" w:space="0" w:color="000000"/>
              <w:left w:val="single" w:sz="4" w:space="0" w:color="000000"/>
              <w:bottom w:val="single" w:sz="4" w:space="0" w:color="000000"/>
              <w:right w:val="single" w:sz="4" w:space="0" w:color="000000"/>
            </w:tcBorders>
            <w:vAlign w:val="center"/>
          </w:tcPr>
          <w:p w:rsidR="009F3E0F" w:rsidRPr="00432960" w:rsidRDefault="009F3E0F" w:rsidP="00DC3B61">
            <w:pPr>
              <w:pStyle w:val="afb"/>
              <w:jc w:val="center"/>
              <w:rPr>
                <w:rFonts w:ascii="Times New Roman" w:hAnsi="Times New Roman" w:cs="Times New Roman"/>
                <w:sz w:val="24"/>
                <w:szCs w:val="24"/>
              </w:rPr>
            </w:pPr>
            <w:r>
              <w:rPr>
                <w:rFonts w:ascii="Times New Roman" w:hAnsi="Times New Roman" w:cs="Times New Roman"/>
                <w:sz w:val="24"/>
                <w:szCs w:val="24"/>
              </w:rPr>
              <w:t>175,6</w:t>
            </w:r>
          </w:p>
        </w:tc>
        <w:tc>
          <w:tcPr>
            <w:tcW w:w="946" w:type="dxa"/>
            <w:tcBorders>
              <w:top w:val="single" w:sz="4" w:space="0" w:color="000000"/>
              <w:left w:val="single" w:sz="4" w:space="0" w:color="000000"/>
              <w:bottom w:val="single" w:sz="4" w:space="0" w:color="000000"/>
              <w:right w:val="single" w:sz="4" w:space="0" w:color="auto"/>
            </w:tcBorders>
            <w:vAlign w:val="center"/>
          </w:tcPr>
          <w:p w:rsidR="009F3E0F" w:rsidRPr="00432960" w:rsidRDefault="009F3E0F" w:rsidP="009F3E0F">
            <w:pPr>
              <w:pStyle w:val="afb"/>
              <w:jc w:val="center"/>
              <w:rPr>
                <w:rFonts w:ascii="Times New Roman" w:hAnsi="Times New Roman" w:cs="Times New Roman"/>
                <w:sz w:val="24"/>
                <w:szCs w:val="24"/>
              </w:rPr>
            </w:pPr>
            <w:r>
              <w:rPr>
                <w:rFonts w:ascii="Times New Roman" w:hAnsi="Times New Roman" w:cs="Times New Roman"/>
                <w:sz w:val="24"/>
                <w:szCs w:val="24"/>
              </w:rPr>
              <w:t>7153,6</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29112B">
            <w:pPr>
              <w:pStyle w:val="afb"/>
              <w:jc w:val="center"/>
              <w:rPr>
                <w:rFonts w:ascii="Times New Roman" w:hAnsi="Times New Roman" w:cs="Times New Roman"/>
                <w:sz w:val="24"/>
                <w:szCs w:val="24"/>
              </w:rPr>
            </w:pPr>
            <w:r>
              <w:rPr>
                <w:rFonts w:ascii="Times New Roman" w:hAnsi="Times New Roman" w:cs="Times New Roman"/>
                <w:sz w:val="24"/>
                <w:szCs w:val="24"/>
              </w:rPr>
              <w:t>322,4</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77335E">
            <w:pPr>
              <w:pStyle w:val="afb"/>
              <w:jc w:val="center"/>
              <w:rPr>
                <w:rFonts w:ascii="Times New Roman" w:hAnsi="Times New Roman" w:cs="Times New Roman"/>
                <w:sz w:val="24"/>
                <w:szCs w:val="24"/>
              </w:rPr>
            </w:pPr>
            <w:r>
              <w:rPr>
                <w:rFonts w:ascii="Times New Roman" w:hAnsi="Times New Roman" w:cs="Times New Roman"/>
                <w:sz w:val="24"/>
                <w:szCs w:val="24"/>
              </w:rPr>
              <w:t>39,0</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29112B">
            <w:pPr>
              <w:pStyle w:val="afb"/>
              <w:jc w:val="center"/>
              <w:rPr>
                <w:rFonts w:ascii="Times New Roman" w:hAnsi="Times New Roman" w:cs="Times New Roman"/>
                <w:sz w:val="24"/>
                <w:szCs w:val="24"/>
              </w:rPr>
            </w:pPr>
            <w:r>
              <w:rPr>
                <w:rFonts w:ascii="Times New Roman" w:hAnsi="Times New Roman" w:cs="Times New Roman"/>
                <w:sz w:val="24"/>
                <w:szCs w:val="24"/>
              </w:rPr>
              <w:t>39,0</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EE2838">
            <w:pPr>
              <w:pStyle w:val="afb"/>
              <w:jc w:val="center"/>
              <w:rPr>
                <w:rFonts w:ascii="Times New Roman" w:hAnsi="Times New Roman" w:cs="Times New Roman"/>
                <w:sz w:val="24"/>
                <w:szCs w:val="24"/>
              </w:rPr>
            </w:pPr>
            <w:r>
              <w:rPr>
                <w:rFonts w:ascii="Times New Roman" w:hAnsi="Times New Roman" w:cs="Times New Roman"/>
                <w:sz w:val="24"/>
                <w:szCs w:val="24"/>
              </w:rPr>
              <w:t>39,0</w:t>
            </w:r>
          </w:p>
        </w:tc>
      </w:tr>
      <w:tr w:rsidR="009F3E0F" w:rsidTr="00EE2838">
        <w:trPr>
          <w:trHeight w:val="622"/>
          <w:jc w:val="center"/>
        </w:trPr>
        <w:tc>
          <w:tcPr>
            <w:tcW w:w="2769" w:type="dxa"/>
            <w:tcBorders>
              <w:top w:val="single" w:sz="4" w:space="0" w:color="000000"/>
              <w:left w:val="single" w:sz="4" w:space="0" w:color="000000"/>
              <w:bottom w:val="single" w:sz="4" w:space="0" w:color="000000"/>
              <w:right w:val="nil"/>
            </w:tcBorders>
            <w:vAlign w:val="center"/>
            <w:hideMark/>
          </w:tcPr>
          <w:p w:rsidR="009F3E0F" w:rsidRPr="00432960" w:rsidRDefault="009F3E0F" w:rsidP="000F4464">
            <w:pPr>
              <w:pStyle w:val="afb"/>
              <w:jc w:val="center"/>
              <w:rPr>
                <w:rFonts w:ascii="Times New Roman" w:hAnsi="Times New Roman" w:cs="Times New Roman"/>
                <w:sz w:val="24"/>
                <w:szCs w:val="24"/>
              </w:rPr>
            </w:pPr>
            <w:r w:rsidRPr="00432960">
              <w:rPr>
                <w:rFonts w:ascii="Times New Roman" w:hAnsi="Times New Roman" w:cs="Times New Roman"/>
                <w:sz w:val="24"/>
                <w:szCs w:val="24"/>
              </w:rPr>
              <w:t xml:space="preserve">Средства собственников жилых помещений, иных заинтересованных лиц, </w:t>
            </w:r>
            <w:r>
              <w:rPr>
                <w:rFonts w:ascii="Times New Roman" w:hAnsi="Times New Roman" w:cs="Times New Roman"/>
                <w:sz w:val="24"/>
                <w:szCs w:val="24"/>
              </w:rPr>
              <w:t>тыс</w:t>
            </w:r>
            <w:proofErr w:type="gramStart"/>
            <w:r>
              <w:rPr>
                <w:rFonts w:ascii="Times New Roman" w:hAnsi="Times New Roman" w:cs="Times New Roman"/>
                <w:sz w:val="24"/>
                <w:szCs w:val="24"/>
              </w:rPr>
              <w:t>.</w:t>
            </w:r>
            <w:r w:rsidRPr="00432960">
              <w:rPr>
                <w:rFonts w:ascii="Times New Roman" w:hAnsi="Times New Roman" w:cs="Times New Roman"/>
                <w:sz w:val="24"/>
                <w:szCs w:val="24"/>
              </w:rPr>
              <w:t>р</w:t>
            </w:r>
            <w:proofErr w:type="gramEnd"/>
            <w:r w:rsidRPr="00432960">
              <w:rPr>
                <w:rFonts w:ascii="Times New Roman" w:hAnsi="Times New Roman" w:cs="Times New Roman"/>
                <w:sz w:val="24"/>
                <w:szCs w:val="24"/>
              </w:rPr>
              <w:t>уб.</w:t>
            </w:r>
          </w:p>
        </w:tc>
        <w:tc>
          <w:tcPr>
            <w:tcW w:w="993" w:type="dxa"/>
            <w:tcBorders>
              <w:top w:val="single" w:sz="4" w:space="0" w:color="000000"/>
              <w:left w:val="single" w:sz="4" w:space="0" w:color="000000"/>
              <w:bottom w:val="single" w:sz="4" w:space="0" w:color="000000"/>
              <w:right w:val="nil"/>
            </w:tcBorders>
            <w:vAlign w:val="center"/>
          </w:tcPr>
          <w:p w:rsidR="009F3E0F" w:rsidRPr="00432960" w:rsidRDefault="009F3E0F" w:rsidP="00483E63">
            <w:pPr>
              <w:pStyle w:val="afb"/>
              <w:jc w:val="center"/>
              <w:rPr>
                <w:rFonts w:ascii="Times New Roman" w:hAnsi="Times New Roman" w:cs="Times New Roman"/>
                <w:sz w:val="24"/>
                <w:szCs w:val="24"/>
                <w:highlight w:val="yellow"/>
              </w:rPr>
            </w:pPr>
            <w:r>
              <w:rPr>
                <w:rFonts w:ascii="Times New Roman" w:hAnsi="Times New Roman" w:cs="Times New Roman"/>
                <w:sz w:val="24"/>
                <w:szCs w:val="24"/>
              </w:rPr>
              <w:t>34,5</w:t>
            </w:r>
          </w:p>
        </w:tc>
        <w:tc>
          <w:tcPr>
            <w:tcW w:w="992" w:type="dxa"/>
            <w:tcBorders>
              <w:top w:val="single" w:sz="4" w:space="0" w:color="000000"/>
              <w:left w:val="single" w:sz="4" w:space="0" w:color="000000"/>
              <w:bottom w:val="single" w:sz="4" w:space="0" w:color="000000"/>
              <w:right w:val="single" w:sz="4" w:space="0" w:color="000000"/>
            </w:tcBorders>
            <w:vAlign w:val="center"/>
          </w:tcPr>
          <w:p w:rsidR="009F3E0F" w:rsidRPr="00432960" w:rsidRDefault="009F3E0F" w:rsidP="00483E63">
            <w:pPr>
              <w:jc w:val="center"/>
            </w:pPr>
            <w:r>
              <w:t>0</w:t>
            </w:r>
          </w:p>
        </w:tc>
        <w:tc>
          <w:tcPr>
            <w:tcW w:w="946" w:type="dxa"/>
            <w:tcBorders>
              <w:top w:val="single" w:sz="4" w:space="0" w:color="000000"/>
              <w:left w:val="single" w:sz="4" w:space="0" w:color="000000"/>
              <w:bottom w:val="single" w:sz="4" w:space="0" w:color="000000"/>
              <w:right w:val="single" w:sz="4" w:space="0" w:color="auto"/>
            </w:tcBorders>
            <w:vAlign w:val="center"/>
          </w:tcPr>
          <w:p w:rsidR="009F3E0F" w:rsidRPr="00432960" w:rsidRDefault="009F3E0F" w:rsidP="000F4464">
            <w:pPr>
              <w:jc w:val="center"/>
            </w:pPr>
            <w:r>
              <w:t>0</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0F4464">
            <w:pPr>
              <w:jc w:val="center"/>
            </w:pPr>
            <w:r>
              <w:t>0</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483E63">
            <w:pPr>
              <w:jc w:val="center"/>
            </w:pPr>
            <w:r>
              <w:t>0</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Default="009F3E0F" w:rsidP="005152CF">
            <w:pPr>
              <w:jc w:val="center"/>
            </w:pPr>
            <w:r>
              <w:t>0</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Default="009F3E0F" w:rsidP="005152CF">
            <w:pPr>
              <w:jc w:val="center"/>
            </w:pPr>
            <w:r>
              <w:t>0</w:t>
            </w:r>
          </w:p>
        </w:tc>
      </w:tr>
      <w:tr w:rsidR="009F3E0F" w:rsidTr="0029112B">
        <w:trPr>
          <w:trHeight w:val="691"/>
          <w:jc w:val="center"/>
        </w:trPr>
        <w:tc>
          <w:tcPr>
            <w:tcW w:w="2769" w:type="dxa"/>
            <w:tcBorders>
              <w:top w:val="single" w:sz="4" w:space="0" w:color="000000"/>
              <w:left w:val="single" w:sz="4" w:space="0" w:color="000000"/>
              <w:bottom w:val="single" w:sz="4" w:space="0" w:color="000000"/>
              <w:right w:val="nil"/>
            </w:tcBorders>
            <w:vAlign w:val="center"/>
            <w:hideMark/>
          </w:tcPr>
          <w:p w:rsidR="009F3E0F" w:rsidRPr="00432960" w:rsidRDefault="009F3E0F" w:rsidP="000F4464">
            <w:pPr>
              <w:pStyle w:val="afb"/>
              <w:rPr>
                <w:rFonts w:ascii="Times New Roman" w:hAnsi="Times New Roman" w:cs="Times New Roman"/>
                <w:sz w:val="24"/>
                <w:szCs w:val="24"/>
              </w:rPr>
            </w:pPr>
            <w:r w:rsidRPr="00432960">
              <w:rPr>
                <w:rFonts w:ascii="Times New Roman" w:hAnsi="Times New Roman" w:cs="Times New Roman"/>
                <w:sz w:val="24"/>
                <w:szCs w:val="24"/>
              </w:rPr>
              <w:t xml:space="preserve">Итого,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w:t>
            </w:r>
            <w:r w:rsidRPr="00432960">
              <w:rPr>
                <w:rFonts w:ascii="Times New Roman" w:hAnsi="Times New Roman" w:cs="Times New Roman"/>
                <w:sz w:val="24"/>
                <w:szCs w:val="24"/>
              </w:rPr>
              <w:t>р</w:t>
            </w:r>
            <w:proofErr w:type="gramEnd"/>
            <w:r w:rsidRPr="00432960">
              <w:rPr>
                <w:rFonts w:ascii="Times New Roman" w:hAnsi="Times New Roman" w:cs="Times New Roman"/>
                <w:sz w:val="24"/>
                <w:szCs w:val="24"/>
              </w:rPr>
              <w:t>уб</w:t>
            </w:r>
            <w:proofErr w:type="spellEnd"/>
            <w:r w:rsidRPr="00432960">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nil"/>
            </w:tcBorders>
            <w:vAlign w:val="center"/>
          </w:tcPr>
          <w:p w:rsidR="009F3E0F" w:rsidRPr="00432960" w:rsidRDefault="009F3E0F" w:rsidP="003D1747">
            <w:pPr>
              <w:pStyle w:val="afb"/>
              <w:jc w:val="center"/>
              <w:rPr>
                <w:rFonts w:ascii="Times New Roman" w:hAnsi="Times New Roman" w:cs="Times New Roman"/>
                <w:sz w:val="24"/>
                <w:szCs w:val="24"/>
                <w:highlight w:val="yellow"/>
              </w:rPr>
            </w:pPr>
            <w:r w:rsidRPr="00432960">
              <w:rPr>
                <w:rFonts w:ascii="Times New Roman" w:hAnsi="Times New Roman" w:cs="Times New Roman"/>
                <w:sz w:val="24"/>
                <w:szCs w:val="24"/>
              </w:rPr>
              <w:t>2</w:t>
            </w:r>
            <w:r>
              <w:rPr>
                <w:rFonts w:ascii="Times New Roman" w:hAnsi="Times New Roman" w:cs="Times New Roman"/>
                <w:sz w:val="24"/>
                <w:szCs w:val="24"/>
              </w:rPr>
              <w:t>363,5</w:t>
            </w:r>
          </w:p>
        </w:tc>
        <w:tc>
          <w:tcPr>
            <w:tcW w:w="992" w:type="dxa"/>
            <w:tcBorders>
              <w:top w:val="single" w:sz="4" w:space="0" w:color="000000"/>
              <w:left w:val="single" w:sz="4" w:space="0" w:color="000000"/>
              <w:bottom w:val="single" w:sz="4" w:space="0" w:color="000000"/>
              <w:right w:val="single" w:sz="4" w:space="0" w:color="000000"/>
            </w:tcBorders>
            <w:vAlign w:val="center"/>
          </w:tcPr>
          <w:p w:rsidR="009F3E0F" w:rsidRPr="00432960" w:rsidRDefault="009F3E0F" w:rsidP="00DC3B61">
            <w:pPr>
              <w:pStyle w:val="afb"/>
              <w:jc w:val="center"/>
              <w:rPr>
                <w:rFonts w:ascii="Times New Roman" w:hAnsi="Times New Roman" w:cs="Times New Roman"/>
                <w:sz w:val="24"/>
                <w:szCs w:val="24"/>
              </w:rPr>
            </w:pPr>
            <w:r>
              <w:rPr>
                <w:rFonts w:ascii="Times New Roman" w:hAnsi="Times New Roman" w:cs="Times New Roman"/>
                <w:sz w:val="24"/>
                <w:szCs w:val="24"/>
              </w:rPr>
              <w:t>2771,1</w:t>
            </w:r>
          </w:p>
        </w:tc>
        <w:tc>
          <w:tcPr>
            <w:tcW w:w="946" w:type="dxa"/>
            <w:tcBorders>
              <w:top w:val="single" w:sz="4" w:space="0" w:color="000000"/>
              <w:left w:val="single" w:sz="4" w:space="0" w:color="000000"/>
              <w:bottom w:val="single" w:sz="4" w:space="0" w:color="000000"/>
              <w:right w:val="single" w:sz="4" w:space="0" w:color="auto"/>
            </w:tcBorders>
            <w:vAlign w:val="center"/>
          </w:tcPr>
          <w:p w:rsidR="009F3E0F" w:rsidRPr="00432960" w:rsidRDefault="009F3E0F" w:rsidP="0015552E">
            <w:pPr>
              <w:pStyle w:val="afb"/>
              <w:jc w:val="center"/>
              <w:rPr>
                <w:rFonts w:ascii="Times New Roman" w:hAnsi="Times New Roman" w:cs="Times New Roman"/>
                <w:sz w:val="24"/>
                <w:szCs w:val="24"/>
              </w:rPr>
            </w:pPr>
            <w:r>
              <w:rPr>
                <w:rFonts w:ascii="Times New Roman" w:hAnsi="Times New Roman" w:cs="Times New Roman"/>
                <w:sz w:val="24"/>
                <w:szCs w:val="24"/>
              </w:rPr>
              <w:t>9337,</w:t>
            </w:r>
            <w:r w:rsidR="0015552E">
              <w:rPr>
                <w:rFonts w:ascii="Times New Roman" w:hAnsi="Times New Roman" w:cs="Times New Roman"/>
                <w:sz w:val="24"/>
                <w:szCs w:val="24"/>
              </w:rPr>
              <w:t>6</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7573FD">
            <w:pPr>
              <w:pStyle w:val="afb"/>
              <w:jc w:val="center"/>
              <w:rPr>
                <w:rFonts w:ascii="Times New Roman" w:hAnsi="Times New Roman" w:cs="Times New Roman"/>
                <w:sz w:val="24"/>
                <w:szCs w:val="24"/>
              </w:rPr>
            </w:pPr>
            <w:r>
              <w:rPr>
                <w:rFonts w:ascii="Times New Roman" w:hAnsi="Times New Roman" w:cs="Times New Roman"/>
                <w:sz w:val="24"/>
                <w:szCs w:val="24"/>
              </w:rPr>
              <w:t>2224,</w:t>
            </w:r>
            <w:r w:rsidR="007573FD">
              <w:rPr>
                <w:rFonts w:ascii="Times New Roman" w:hAnsi="Times New Roman" w:cs="Times New Roman"/>
                <w:sz w:val="24"/>
                <w:szCs w:val="24"/>
              </w:rPr>
              <w:t>3</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Default="009F3E0F" w:rsidP="0015552E">
            <w:pPr>
              <w:jc w:val="center"/>
            </w:pPr>
            <w:r>
              <w:t>21</w:t>
            </w:r>
            <w:r w:rsidR="0015552E">
              <w:t>3</w:t>
            </w:r>
            <w:r>
              <w:t>3,0</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Default="009F3E0F" w:rsidP="0029112B">
            <w:pPr>
              <w:jc w:val="center"/>
            </w:pPr>
            <w:r>
              <w:t>2264,3</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Default="009F3E0F" w:rsidP="0029112B">
            <w:pPr>
              <w:jc w:val="center"/>
            </w:pPr>
            <w:r>
              <w:t>2264,3</w:t>
            </w:r>
          </w:p>
        </w:tc>
      </w:tr>
    </w:tbl>
    <w:p w:rsidR="00465A01" w:rsidRDefault="00465A01" w:rsidP="00465A01">
      <w:pPr>
        <w:pStyle w:val="afb"/>
        <w:rPr>
          <w:rFonts w:ascii="Times New Roman" w:hAnsi="Times New Roman" w:cs="Times New Roman"/>
          <w:sz w:val="24"/>
          <w:szCs w:val="24"/>
        </w:rPr>
      </w:pPr>
      <w:r>
        <w:rPr>
          <w:rFonts w:ascii="Times New Roman" w:hAnsi="Times New Roman" w:cs="Times New Roman"/>
          <w:sz w:val="24"/>
          <w:szCs w:val="24"/>
        </w:rPr>
        <w:t> </w:t>
      </w:r>
    </w:p>
    <w:p w:rsidR="00465A01" w:rsidRDefault="00465A01" w:rsidP="00465A01">
      <w:pPr>
        <w:pStyle w:val="afb"/>
        <w:ind w:firstLine="567"/>
        <w:jc w:val="both"/>
        <w:rPr>
          <w:rFonts w:ascii="Times New Roman" w:hAnsi="Times New Roman" w:cs="Times New Roman"/>
          <w:sz w:val="24"/>
          <w:szCs w:val="24"/>
        </w:rPr>
      </w:pPr>
      <w:r w:rsidRPr="002754BB">
        <w:rPr>
          <w:rFonts w:ascii="Times New Roman" w:hAnsi="Times New Roman" w:cs="Times New Roman"/>
          <w:sz w:val="24"/>
          <w:szCs w:val="24"/>
        </w:rPr>
        <w:lastRenderedPageBreak/>
        <w:t xml:space="preserve">Ресурсное обеспечение Программы за счет всех источников финансирования подлежит уточнению в рамках бюджетного цикла. Приоритетным является распределение денежных средств: </w:t>
      </w:r>
      <w:r w:rsidR="003B0631" w:rsidRPr="002754BB">
        <w:rPr>
          <w:rFonts w:ascii="Times New Roman" w:hAnsi="Times New Roman" w:cs="Times New Roman"/>
          <w:sz w:val="24"/>
          <w:szCs w:val="24"/>
        </w:rPr>
        <w:t xml:space="preserve">не менее </w:t>
      </w:r>
      <w:r w:rsidRPr="002754BB">
        <w:rPr>
          <w:rFonts w:ascii="Times New Roman" w:hAnsi="Times New Roman" w:cs="Times New Roman"/>
          <w:sz w:val="24"/>
          <w:szCs w:val="24"/>
        </w:rPr>
        <w:t>75 % на благоустройство общественных территорий и 25 % на благоустройство дворовых территорий.</w:t>
      </w:r>
    </w:p>
    <w:p w:rsidR="00E46DC3" w:rsidRPr="002754BB" w:rsidRDefault="00E46DC3" w:rsidP="00521C49">
      <w:pPr>
        <w:pStyle w:val="a5"/>
        <w:spacing w:before="0" w:beforeAutospacing="0" w:after="0" w:afterAutospacing="0"/>
        <w:ind w:firstLine="708"/>
        <w:jc w:val="both"/>
      </w:pPr>
      <w:r w:rsidRPr="002754BB">
        <w:t>Ресурсное обеспечение реализации мероприятий программы за счет средств бюджета МО «</w:t>
      </w:r>
      <w:r w:rsidR="00465A01" w:rsidRPr="002754BB">
        <w:t>Малопургинское</w:t>
      </w:r>
      <w:r w:rsidRPr="002754BB">
        <w:t>» представлено  в Приложении 3 к программе.</w:t>
      </w:r>
    </w:p>
    <w:p w:rsidR="00B300E9" w:rsidRDefault="00E46DC3" w:rsidP="00B300E9">
      <w:pPr>
        <w:pStyle w:val="a5"/>
        <w:spacing w:before="0" w:beforeAutospacing="0" w:after="0" w:afterAutospacing="0"/>
        <w:ind w:firstLine="708"/>
        <w:jc w:val="both"/>
      </w:pPr>
      <w:r w:rsidRPr="002754BB">
        <w:t>Прогнозная (справочная) оценка ресурсного обеспечения реализации программы за счет всех источников финансирования приводится в Приложении 4 к программе.</w:t>
      </w:r>
    </w:p>
    <w:p w:rsidR="00B300E9" w:rsidRPr="00B300E9" w:rsidRDefault="00B300E9" w:rsidP="00B300E9">
      <w:pPr>
        <w:pStyle w:val="a5"/>
        <w:spacing w:before="0" w:beforeAutospacing="0" w:after="0" w:afterAutospacing="0"/>
        <w:ind w:firstLine="708"/>
        <w:jc w:val="both"/>
        <w:rPr>
          <w:bCs/>
        </w:rPr>
      </w:pPr>
      <w:r w:rsidRPr="00B300E9">
        <w:t xml:space="preserve">Необходимо отметить, что для финансирования мероприятий, в рамках </w:t>
      </w:r>
      <w:r>
        <w:t>П</w:t>
      </w:r>
      <w:r w:rsidRPr="00B300E9">
        <w:t xml:space="preserve">рограммы </w:t>
      </w:r>
      <w:r w:rsidRPr="00B300E9">
        <w:rPr>
          <w:bCs/>
        </w:rPr>
        <w:t>к иным источникам относятся:</w:t>
      </w:r>
    </w:p>
    <w:p w:rsidR="00B300E9" w:rsidRPr="00B300E9" w:rsidRDefault="00B300E9" w:rsidP="00B300E9">
      <w:pPr>
        <w:pStyle w:val="a5"/>
        <w:numPr>
          <w:ilvl w:val="0"/>
          <w:numId w:val="29"/>
        </w:numPr>
        <w:tabs>
          <w:tab w:val="left" w:pos="284"/>
        </w:tabs>
        <w:spacing w:before="0" w:beforeAutospacing="0" w:after="0" w:afterAutospacing="0"/>
        <w:ind w:left="0" w:right="-284" w:firstLine="0"/>
        <w:jc w:val="both"/>
      </w:pPr>
      <w:r w:rsidRPr="00B300E9">
        <w:rPr>
          <w:bCs/>
        </w:rPr>
        <w:t>средства собственников помещений многоквартирных домов</w:t>
      </w:r>
      <w:r w:rsidRPr="00B300E9">
        <w:t xml:space="preserve">, </w:t>
      </w:r>
      <w:proofErr w:type="gramStart"/>
      <w:r w:rsidRPr="00B300E9">
        <w:t>привлекаемым</w:t>
      </w:r>
      <w:proofErr w:type="gramEnd"/>
      <w:r w:rsidRPr="00B300E9">
        <w:t xml:space="preserve"> для финансирования мероприятий.</w:t>
      </w:r>
    </w:p>
    <w:p w:rsidR="00B300E9" w:rsidRPr="00B300E9" w:rsidRDefault="00B300E9" w:rsidP="00B300E9">
      <w:pPr>
        <w:ind w:right="-284" w:firstLine="708"/>
        <w:jc w:val="both"/>
      </w:pPr>
      <w:r w:rsidRPr="00B300E9">
        <w:t xml:space="preserve">Аккумулирование и расходование бюджетных и внебюджетных средств, предназначенных на проведение работ по благоустройству, производится в соответствии с 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w:t>
      </w:r>
      <w:r>
        <w:t>территорий согласно приложению 7 к П</w:t>
      </w:r>
      <w:r w:rsidRPr="00B300E9">
        <w:t>рограмме.</w:t>
      </w:r>
    </w:p>
    <w:p w:rsidR="00B300E9" w:rsidRPr="00B300E9" w:rsidRDefault="00B300E9" w:rsidP="00B300E9">
      <w:pPr>
        <w:pStyle w:val="af5"/>
        <w:widowControl w:val="0"/>
        <w:numPr>
          <w:ilvl w:val="0"/>
          <w:numId w:val="28"/>
        </w:numPr>
        <w:tabs>
          <w:tab w:val="left" w:pos="284"/>
        </w:tabs>
        <w:autoSpaceDE w:val="0"/>
        <w:spacing w:after="0" w:line="240" w:lineRule="auto"/>
        <w:ind w:left="0" w:right="-284" w:firstLine="0"/>
        <w:jc w:val="both"/>
        <w:rPr>
          <w:rFonts w:ascii="Times New Roman" w:hAnsi="Times New Roman"/>
          <w:sz w:val="24"/>
          <w:szCs w:val="24"/>
        </w:rPr>
      </w:pPr>
      <w:r w:rsidRPr="00B300E9">
        <w:rPr>
          <w:rFonts w:ascii="Times New Roman" w:hAnsi="Times New Roman"/>
          <w:sz w:val="24"/>
          <w:szCs w:val="24"/>
        </w:rPr>
        <w:t>внебюджетные источники, привлекаемые для финансирования мероприятий в рамках программы средства организаций и лиц, способствующих на добровольной и безвозмездной основе развитию благоустройства общественных территорий.</w:t>
      </w:r>
    </w:p>
    <w:p w:rsidR="00B300E9" w:rsidRPr="002754BB" w:rsidRDefault="00B300E9" w:rsidP="00521C49">
      <w:pPr>
        <w:pStyle w:val="a5"/>
        <w:spacing w:before="0" w:beforeAutospacing="0" w:after="0" w:afterAutospacing="0"/>
        <w:ind w:firstLine="708"/>
        <w:jc w:val="both"/>
      </w:pPr>
    </w:p>
    <w:p w:rsidR="00E46DC3" w:rsidRPr="002754BB" w:rsidRDefault="00E46DC3" w:rsidP="00521C49">
      <w:pPr>
        <w:pStyle w:val="a5"/>
        <w:spacing w:before="0" w:beforeAutospacing="0" w:after="0" w:afterAutospacing="0"/>
        <w:ind w:firstLine="708"/>
        <w:jc w:val="both"/>
      </w:pPr>
    </w:p>
    <w:p w:rsidR="00E46DC3" w:rsidRPr="002754BB" w:rsidRDefault="00E46DC3" w:rsidP="00521C49">
      <w:pPr>
        <w:pStyle w:val="a5"/>
        <w:spacing w:before="0" w:beforeAutospacing="0" w:after="0" w:afterAutospacing="0"/>
        <w:ind w:left="720"/>
        <w:jc w:val="both"/>
        <w:rPr>
          <w:b/>
        </w:rPr>
      </w:pPr>
      <w:r w:rsidRPr="002754BB">
        <w:rPr>
          <w:b/>
        </w:rPr>
        <w:t>8. Анализ рисков и описание мер управления рисками.</w:t>
      </w:r>
    </w:p>
    <w:p w:rsidR="00E46DC3" w:rsidRPr="002754BB" w:rsidRDefault="00E46DC3" w:rsidP="00521C49">
      <w:pPr>
        <w:pStyle w:val="a5"/>
        <w:spacing w:before="0" w:beforeAutospacing="0" w:after="0" w:afterAutospacing="0"/>
        <w:ind w:firstLine="708"/>
        <w:jc w:val="both"/>
      </w:pPr>
    </w:p>
    <w:p w:rsidR="00E46DC3" w:rsidRPr="002754BB" w:rsidRDefault="00E46DC3" w:rsidP="00521C49">
      <w:pPr>
        <w:pStyle w:val="a5"/>
        <w:spacing w:before="0" w:beforeAutospacing="0" w:after="0" w:afterAutospacing="0"/>
        <w:ind w:firstLine="708"/>
        <w:jc w:val="both"/>
      </w:pPr>
      <w:r w:rsidRPr="002754BB">
        <w:t>В рамках реализации программы можно выделить следующие риски, оказывающие влияние на достижение цели и задач программы.</w:t>
      </w:r>
    </w:p>
    <w:p w:rsidR="00E46DC3" w:rsidRPr="002754BB" w:rsidRDefault="00E46DC3" w:rsidP="00521C49">
      <w:pPr>
        <w:pStyle w:val="a5"/>
        <w:spacing w:before="0" w:beforeAutospacing="0" w:after="0" w:afterAutospacing="0"/>
        <w:ind w:firstLine="708"/>
        <w:jc w:val="both"/>
      </w:pPr>
      <w:r w:rsidRPr="002754BB">
        <w:t>1 . Финансовые и экономические риски:</w:t>
      </w:r>
    </w:p>
    <w:p w:rsidR="00E46DC3" w:rsidRPr="002754BB" w:rsidRDefault="00E46DC3" w:rsidP="00521C49">
      <w:pPr>
        <w:pStyle w:val="a5"/>
        <w:spacing w:before="0" w:beforeAutospacing="0" w:after="0" w:afterAutospacing="0"/>
        <w:ind w:firstLine="708"/>
        <w:jc w:val="both"/>
      </w:pPr>
      <w:proofErr w:type="gramStart"/>
      <w:r w:rsidRPr="002754BB">
        <w:t>Недостаточный уровень бюджетного финансирования, возникновение трудностей по привлечению в реальный сектор экономики финансовых средств кредитных организаций</w:t>
      </w:r>
      <w:r w:rsidR="0089655B" w:rsidRPr="002754BB">
        <w:t xml:space="preserve"> и средств собственников многоквартирных домов</w:t>
      </w:r>
      <w:r w:rsidRPr="002754BB">
        <w:t xml:space="preserve"> на фоне влияния последствий экономического кризиса, что может привести к определённым трудностям по реализации мероприятий программы и, как следствие, сокращение финансирования мероприятий программы по сравнению с объемами финансирования, запланированными в программе.</w:t>
      </w:r>
      <w:proofErr w:type="gramEnd"/>
      <w:r w:rsidRPr="002754BB">
        <w:t xml:space="preserve"> Меры по управлению риском:</w:t>
      </w:r>
    </w:p>
    <w:p w:rsidR="00E46DC3" w:rsidRPr="002754BB" w:rsidRDefault="00E46DC3" w:rsidP="00521C49">
      <w:pPr>
        <w:numPr>
          <w:ilvl w:val="0"/>
          <w:numId w:val="4"/>
        </w:numPr>
        <w:ind w:firstLine="0"/>
        <w:jc w:val="both"/>
      </w:pPr>
      <w:r w:rsidRPr="002754BB">
        <w:t>мониторинг целевого использования бюджетных средств;</w:t>
      </w:r>
    </w:p>
    <w:p w:rsidR="00E46DC3" w:rsidRPr="002754BB" w:rsidRDefault="00E46DC3" w:rsidP="00521C49">
      <w:pPr>
        <w:numPr>
          <w:ilvl w:val="0"/>
          <w:numId w:val="4"/>
        </w:numPr>
        <w:ind w:firstLine="0"/>
        <w:jc w:val="both"/>
      </w:pPr>
      <w:r w:rsidRPr="002754BB">
        <w:t xml:space="preserve">развитие мер муниципального </w:t>
      </w:r>
      <w:proofErr w:type="gramStart"/>
      <w:r w:rsidRPr="002754BB">
        <w:t>контроля за</w:t>
      </w:r>
      <w:proofErr w:type="gramEnd"/>
      <w:r w:rsidRPr="002754BB">
        <w:t xml:space="preserve"> целевым использованием бюджетных средств;</w:t>
      </w:r>
    </w:p>
    <w:p w:rsidR="00E46DC3" w:rsidRPr="002754BB" w:rsidRDefault="00E46DC3" w:rsidP="00521C49">
      <w:pPr>
        <w:numPr>
          <w:ilvl w:val="0"/>
          <w:numId w:val="4"/>
        </w:numPr>
        <w:ind w:firstLine="0"/>
        <w:jc w:val="both"/>
      </w:pPr>
      <w:r w:rsidRPr="002754BB">
        <w:t>корректировка и синхронизация планов программы с мероприятиями, предусмотренными Стратегией социально-экономического развития Удмуртской Республики на период до 2025 года, стратегией социально-экономического развития муниципального образования «</w:t>
      </w:r>
      <w:r w:rsidR="008905AE" w:rsidRPr="002754BB">
        <w:t>Малопургинское</w:t>
      </w:r>
      <w:r w:rsidRPr="002754BB">
        <w:t>» на период до 2025 года.</w:t>
      </w:r>
    </w:p>
    <w:p w:rsidR="00E46DC3" w:rsidRPr="002754BB" w:rsidRDefault="00E46DC3" w:rsidP="00521C49">
      <w:pPr>
        <w:pStyle w:val="11"/>
        <w:spacing w:after="0" w:line="240" w:lineRule="auto"/>
        <w:ind w:left="360" w:firstLine="349"/>
        <w:jc w:val="both"/>
        <w:rPr>
          <w:rFonts w:ascii="Times New Roman" w:hAnsi="Times New Roman"/>
          <w:sz w:val="24"/>
          <w:szCs w:val="24"/>
        </w:rPr>
      </w:pPr>
      <w:r w:rsidRPr="002754BB">
        <w:rPr>
          <w:rFonts w:ascii="Times New Roman" w:hAnsi="Times New Roman"/>
          <w:sz w:val="24"/>
          <w:szCs w:val="24"/>
        </w:rPr>
        <w:t>2. Административные риски.</w:t>
      </w:r>
    </w:p>
    <w:p w:rsidR="00E46DC3" w:rsidRPr="002754BB" w:rsidRDefault="00E46DC3" w:rsidP="00521C49">
      <w:pPr>
        <w:pStyle w:val="a5"/>
        <w:spacing w:before="0" w:beforeAutospacing="0" w:after="0" w:afterAutospacing="0"/>
        <w:ind w:firstLine="708"/>
        <w:jc w:val="both"/>
      </w:pPr>
      <w:r w:rsidRPr="002754BB">
        <w:t>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 Меры по управлению риском:</w:t>
      </w:r>
    </w:p>
    <w:p w:rsidR="00E46DC3" w:rsidRPr="002754BB" w:rsidRDefault="00E46DC3" w:rsidP="00521C49">
      <w:pPr>
        <w:numPr>
          <w:ilvl w:val="0"/>
          <w:numId w:val="5"/>
        </w:numPr>
        <w:ind w:firstLine="0"/>
        <w:jc w:val="both"/>
      </w:pPr>
      <w:r w:rsidRPr="002754BB">
        <w:t>выбор исполнителей мероприятий программы на конкурсной основе;</w:t>
      </w:r>
    </w:p>
    <w:p w:rsidR="00E46DC3" w:rsidRPr="002754BB" w:rsidRDefault="00E46DC3" w:rsidP="00521C49">
      <w:pPr>
        <w:numPr>
          <w:ilvl w:val="0"/>
          <w:numId w:val="5"/>
        </w:numPr>
        <w:ind w:firstLine="0"/>
        <w:jc w:val="both"/>
      </w:pPr>
      <w:r w:rsidRPr="002754BB">
        <w:lastRenderedPageBreak/>
        <w:t>обобщение и анализ опыта проведения подобных мероприятий другими регионами и муниципальными образованиями, с целью определения способов предупреждения возможных негативных событий.</w:t>
      </w:r>
    </w:p>
    <w:p w:rsidR="00E46DC3" w:rsidRPr="002754BB" w:rsidRDefault="00E46DC3" w:rsidP="00521C49">
      <w:pPr>
        <w:pStyle w:val="a5"/>
        <w:spacing w:before="0" w:beforeAutospacing="0" w:after="0" w:afterAutospacing="0"/>
        <w:ind w:firstLine="708"/>
        <w:jc w:val="both"/>
      </w:pPr>
      <w:r w:rsidRPr="002754BB">
        <w:t>Последствиями развития вышеуказанных рисков событий могут быть:</w:t>
      </w:r>
    </w:p>
    <w:p w:rsidR="00E46DC3" w:rsidRPr="002754BB" w:rsidRDefault="00E46DC3" w:rsidP="00521C49">
      <w:pPr>
        <w:numPr>
          <w:ilvl w:val="0"/>
          <w:numId w:val="6"/>
        </w:numPr>
        <w:ind w:firstLine="0"/>
        <w:jc w:val="both"/>
      </w:pPr>
      <w:r w:rsidRPr="002754BB">
        <w:t>изменение сроков и (или) стоимости реализации мероприятий программы;</w:t>
      </w:r>
    </w:p>
    <w:p w:rsidR="00E46DC3" w:rsidRPr="002754BB" w:rsidRDefault="00E46DC3" w:rsidP="00521C49">
      <w:pPr>
        <w:numPr>
          <w:ilvl w:val="0"/>
          <w:numId w:val="6"/>
        </w:numPr>
        <w:ind w:firstLine="0"/>
        <w:jc w:val="both"/>
      </w:pPr>
      <w:r w:rsidRPr="002754BB">
        <w:t>невыполнение целевых индикаторов и показателей программы.</w:t>
      </w:r>
    </w:p>
    <w:p w:rsidR="0006239D" w:rsidRPr="002754BB" w:rsidRDefault="0006239D" w:rsidP="0006239D">
      <w:pPr>
        <w:ind w:left="720"/>
        <w:jc w:val="both"/>
      </w:pPr>
      <w:r w:rsidRPr="002754BB">
        <w:t>3.  Социальные риски</w:t>
      </w:r>
    </w:p>
    <w:p w:rsidR="0006239D" w:rsidRPr="002754BB" w:rsidRDefault="0006239D" w:rsidP="0006239D">
      <w:pPr>
        <w:ind w:firstLine="720"/>
        <w:jc w:val="both"/>
      </w:pPr>
      <w:r w:rsidRPr="002754BB">
        <w:t xml:space="preserve">Низкая социальная активность населения, низкий уровень доходов населения, отсутствие массовой культуры соучастия в благоустройстве дворовых территорий. </w:t>
      </w:r>
    </w:p>
    <w:p w:rsidR="0006239D" w:rsidRPr="002754BB" w:rsidRDefault="0006239D" w:rsidP="0006239D">
      <w:pPr>
        <w:ind w:left="720"/>
        <w:jc w:val="both"/>
      </w:pPr>
      <w:r w:rsidRPr="002754BB">
        <w:t>Меры по управлению риском:</w:t>
      </w:r>
    </w:p>
    <w:p w:rsidR="0006239D" w:rsidRPr="002754BB" w:rsidRDefault="0006239D" w:rsidP="0006239D">
      <w:pPr>
        <w:pStyle w:val="af5"/>
        <w:numPr>
          <w:ilvl w:val="0"/>
          <w:numId w:val="25"/>
        </w:numPr>
        <w:ind w:hanging="686"/>
        <w:jc w:val="both"/>
        <w:rPr>
          <w:rFonts w:ascii="Times New Roman" w:hAnsi="Times New Roman"/>
          <w:sz w:val="24"/>
          <w:szCs w:val="24"/>
        </w:rPr>
      </w:pPr>
      <w:r w:rsidRPr="002754BB">
        <w:rPr>
          <w:rFonts w:ascii="Times New Roman" w:hAnsi="Times New Roman"/>
          <w:sz w:val="24"/>
          <w:szCs w:val="24"/>
        </w:rPr>
        <w:t>широкое информирование мероприятий по благоустройству;</w:t>
      </w:r>
    </w:p>
    <w:p w:rsidR="0006239D" w:rsidRPr="002754BB" w:rsidRDefault="0006239D" w:rsidP="0006239D">
      <w:pPr>
        <w:pStyle w:val="af5"/>
        <w:numPr>
          <w:ilvl w:val="0"/>
          <w:numId w:val="25"/>
        </w:numPr>
        <w:ind w:hanging="686"/>
        <w:jc w:val="both"/>
        <w:rPr>
          <w:rFonts w:ascii="Times New Roman" w:hAnsi="Times New Roman"/>
          <w:sz w:val="24"/>
          <w:szCs w:val="24"/>
        </w:rPr>
      </w:pPr>
      <w:r w:rsidRPr="002754BB">
        <w:rPr>
          <w:rFonts w:ascii="Times New Roman" w:hAnsi="Times New Roman"/>
          <w:sz w:val="24"/>
          <w:szCs w:val="24"/>
        </w:rPr>
        <w:t>привлечение населения к проведению мероприятий по благоустройству;</w:t>
      </w:r>
    </w:p>
    <w:p w:rsidR="0006239D" w:rsidRPr="002754BB" w:rsidRDefault="0006239D" w:rsidP="0006239D">
      <w:pPr>
        <w:pStyle w:val="af5"/>
        <w:numPr>
          <w:ilvl w:val="0"/>
          <w:numId w:val="25"/>
        </w:numPr>
        <w:ind w:hanging="686"/>
        <w:jc w:val="both"/>
        <w:rPr>
          <w:rFonts w:ascii="Times New Roman" w:hAnsi="Times New Roman"/>
          <w:sz w:val="24"/>
          <w:szCs w:val="24"/>
        </w:rPr>
      </w:pPr>
      <w:r w:rsidRPr="002754BB">
        <w:rPr>
          <w:rFonts w:ascii="Times New Roman" w:hAnsi="Times New Roman"/>
          <w:sz w:val="24"/>
          <w:szCs w:val="24"/>
        </w:rPr>
        <w:t>привлечение организаций, студенческих отрядов к выполнению работ по благоустройству.</w:t>
      </w:r>
    </w:p>
    <w:p w:rsidR="00921112" w:rsidRPr="002754BB" w:rsidRDefault="00921112" w:rsidP="00921112">
      <w:pPr>
        <w:ind w:firstLine="709"/>
        <w:jc w:val="both"/>
      </w:pPr>
      <w:r w:rsidRPr="002754BB">
        <w:t>Последствиями развития вышеуказанных рисков событий могут быть изменение сроков и (или) стоимости реализации мероприятий программы, невыполнение целевых индикаторов и показателей программы.</w:t>
      </w:r>
    </w:p>
    <w:p w:rsidR="00E46DC3" w:rsidRPr="002754BB" w:rsidRDefault="00E46DC3" w:rsidP="00521C49">
      <w:pPr>
        <w:pStyle w:val="a5"/>
        <w:spacing w:before="0" w:beforeAutospacing="0" w:after="0" w:afterAutospacing="0"/>
        <w:ind w:firstLine="708"/>
        <w:jc w:val="both"/>
      </w:pPr>
      <w:r w:rsidRPr="002754BB">
        <w:t>Возможность негативного развития событий обуславливает необходимость  корректировки программных мероприятий и целевых индикаторов, а также показателей эффективности реализации программы.</w:t>
      </w:r>
    </w:p>
    <w:p w:rsidR="00E46DC3" w:rsidRPr="002754BB" w:rsidRDefault="00E46DC3" w:rsidP="00521C49">
      <w:pPr>
        <w:pStyle w:val="a5"/>
        <w:spacing w:before="0" w:beforeAutospacing="0" w:after="0" w:afterAutospacing="0"/>
        <w:ind w:firstLine="708"/>
        <w:jc w:val="both"/>
      </w:pPr>
    </w:p>
    <w:p w:rsidR="00E46DC3" w:rsidRDefault="00E46DC3" w:rsidP="008A2762">
      <w:pPr>
        <w:pStyle w:val="a5"/>
        <w:numPr>
          <w:ilvl w:val="0"/>
          <w:numId w:val="30"/>
        </w:numPr>
        <w:spacing w:before="0" w:beforeAutospacing="0" w:after="0" w:afterAutospacing="0"/>
        <w:jc w:val="center"/>
        <w:rPr>
          <w:b/>
        </w:rPr>
      </w:pPr>
      <w:r w:rsidRPr="002754BB">
        <w:rPr>
          <w:b/>
        </w:rPr>
        <w:t>Конечные результаты реализации муниципальной программы, оценка планируемой эффективности ее реализации.</w:t>
      </w:r>
    </w:p>
    <w:p w:rsidR="008A2762" w:rsidRPr="002754BB" w:rsidRDefault="008A2762" w:rsidP="008A2762">
      <w:pPr>
        <w:pStyle w:val="a5"/>
        <w:spacing w:before="0" w:beforeAutospacing="0" w:after="0" w:afterAutospacing="0"/>
        <w:ind w:left="644"/>
        <w:rPr>
          <w:b/>
        </w:rPr>
      </w:pPr>
    </w:p>
    <w:p w:rsidR="00E46DC3" w:rsidRPr="002754BB" w:rsidRDefault="00E46DC3" w:rsidP="00521C49">
      <w:pPr>
        <w:ind w:firstLine="709"/>
        <w:jc w:val="both"/>
      </w:pPr>
      <w:r w:rsidRPr="002754BB">
        <w:t xml:space="preserve">Результатом реализации программы является формирование современной городской среды для проживания, в том числе за счет повышения  уровня благоустройства общественных и дворовых территорий на территории </w:t>
      </w:r>
      <w:r w:rsidR="00706C97">
        <w:t>села Малая Пурга</w:t>
      </w:r>
      <w:r w:rsidRPr="002754BB">
        <w:t>, повышение уровня ответственности населения на территории МО «</w:t>
      </w:r>
      <w:r w:rsidR="008905AE" w:rsidRPr="002754BB">
        <w:t>Малопургинское</w:t>
      </w:r>
      <w:r w:rsidRPr="002754BB">
        <w:t xml:space="preserve">» за состоянием чистоты, повышение экологической культуры населения. </w:t>
      </w:r>
    </w:p>
    <w:p w:rsidR="00E46DC3" w:rsidRPr="002754BB" w:rsidRDefault="00E46DC3" w:rsidP="00A67B01">
      <w:pPr>
        <w:ind w:firstLine="709"/>
        <w:jc w:val="both"/>
      </w:pPr>
      <w:r w:rsidRPr="002754BB">
        <w:t xml:space="preserve">Социальным эффектом реализации программы станет широкое вовлечение граждан, организаций в реализацию мероприятий по благоустройству дворовых территорий многоквартирных домов </w:t>
      </w:r>
      <w:r w:rsidR="005F71D4" w:rsidRPr="002754BB">
        <w:t xml:space="preserve">и общественных пространств </w:t>
      </w:r>
      <w:r w:rsidRPr="002754BB">
        <w:t>на территории МО «</w:t>
      </w:r>
      <w:r w:rsidR="008905AE" w:rsidRPr="002754BB">
        <w:t>Малопургинское</w:t>
      </w:r>
      <w:r w:rsidRPr="002754BB">
        <w:t>».</w:t>
      </w:r>
    </w:p>
    <w:p w:rsidR="002754BB" w:rsidRDefault="002754BB" w:rsidP="00EF43BF">
      <w:pPr>
        <w:pStyle w:val="ConsPlusNormal"/>
        <w:widowControl w:val="0"/>
        <w:ind w:left="709"/>
        <w:jc w:val="both"/>
        <w:rPr>
          <w:sz w:val="24"/>
          <w:szCs w:val="24"/>
        </w:rPr>
      </w:pPr>
    </w:p>
    <w:p w:rsidR="00186B9D" w:rsidRPr="002754BB" w:rsidRDefault="008A2762" w:rsidP="00EF43BF">
      <w:pPr>
        <w:pStyle w:val="ConsPlusNormal"/>
        <w:widowControl w:val="0"/>
        <w:ind w:left="709"/>
        <w:jc w:val="both"/>
        <w:rPr>
          <w:sz w:val="24"/>
          <w:szCs w:val="24"/>
        </w:rPr>
      </w:pPr>
      <w:r>
        <w:rPr>
          <w:sz w:val="24"/>
          <w:szCs w:val="24"/>
        </w:rPr>
        <w:t>1</w:t>
      </w:r>
      <w:r w:rsidR="007C337B" w:rsidRPr="002754BB">
        <w:rPr>
          <w:sz w:val="24"/>
          <w:szCs w:val="24"/>
        </w:rPr>
        <w:t>0</w:t>
      </w:r>
      <w:r w:rsidR="007C337B" w:rsidRPr="002754BB">
        <w:rPr>
          <w:b w:val="0"/>
          <w:sz w:val="24"/>
          <w:szCs w:val="24"/>
        </w:rPr>
        <w:t xml:space="preserve">. </w:t>
      </w:r>
      <w:r w:rsidR="00EF43BF" w:rsidRPr="002754BB">
        <w:rPr>
          <w:sz w:val="24"/>
          <w:szCs w:val="24"/>
        </w:rPr>
        <w:t xml:space="preserve">Форма участия и доля участия  заинтересованных лиц в выполнении минимального </w:t>
      </w:r>
      <w:r>
        <w:rPr>
          <w:sz w:val="24"/>
          <w:szCs w:val="24"/>
        </w:rPr>
        <w:t xml:space="preserve">и дополнительного </w:t>
      </w:r>
      <w:r w:rsidR="00EF43BF" w:rsidRPr="002754BB">
        <w:rPr>
          <w:sz w:val="24"/>
          <w:szCs w:val="24"/>
        </w:rPr>
        <w:t>перечня работ по благоустройству дворовых территорий многоквартирных домов.</w:t>
      </w:r>
    </w:p>
    <w:p w:rsidR="00706C97" w:rsidRDefault="00EF43BF" w:rsidP="00186B9D">
      <w:pPr>
        <w:pStyle w:val="ConsPlusNormal"/>
        <w:widowControl w:val="0"/>
        <w:ind w:left="709"/>
        <w:rPr>
          <w:sz w:val="24"/>
          <w:szCs w:val="24"/>
        </w:rPr>
      </w:pPr>
      <w:r w:rsidRPr="002754BB">
        <w:rPr>
          <w:sz w:val="24"/>
          <w:szCs w:val="24"/>
        </w:rPr>
        <w:t xml:space="preserve"> </w:t>
      </w:r>
    </w:p>
    <w:p w:rsidR="008A2762" w:rsidRDefault="008A2762" w:rsidP="008A2762">
      <w:pPr>
        <w:pStyle w:val="ConsPlusNormal"/>
        <w:widowControl w:val="0"/>
        <w:ind w:firstLine="709"/>
        <w:jc w:val="both"/>
        <w:rPr>
          <w:b w:val="0"/>
          <w:sz w:val="24"/>
          <w:szCs w:val="24"/>
        </w:rPr>
      </w:pPr>
      <w:proofErr w:type="gramStart"/>
      <w:r>
        <w:rPr>
          <w:b w:val="0"/>
          <w:sz w:val="24"/>
          <w:szCs w:val="24"/>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благоустройстве в форме трудового и  (или) финансового участия.</w:t>
      </w:r>
      <w:proofErr w:type="gramEnd"/>
    </w:p>
    <w:p w:rsidR="008D4BBB" w:rsidRPr="00193405" w:rsidRDefault="008D4BBB" w:rsidP="008D4BBB">
      <w:pPr>
        <w:tabs>
          <w:tab w:val="left" w:pos="426"/>
        </w:tabs>
        <w:autoSpaceDE w:val="0"/>
        <w:autoSpaceDN w:val="0"/>
        <w:adjustRightInd w:val="0"/>
        <w:spacing w:before="60" w:after="60"/>
        <w:ind w:firstLine="567"/>
        <w:jc w:val="both"/>
      </w:pPr>
      <w:r w:rsidRPr="00193405">
        <w:t xml:space="preserve">При реализации мероприятий программы приветствуется возможность  участия заинтересованных лиц в выполнении минимального перечня работ по </w:t>
      </w:r>
      <w:r w:rsidRPr="00193405">
        <w:lastRenderedPageBreak/>
        <w:t xml:space="preserve">благоустройству дворовых территорий многоквартирных домов (ремонт дворовых проездов, обеспечение освещения дворовой территории, установка скамеек, урн, иные виды работ). Вклад заинтересованных лиц может быть внесен в следующей форме: </w:t>
      </w:r>
    </w:p>
    <w:p w:rsidR="008D4BBB" w:rsidRPr="00193405" w:rsidRDefault="008D4BBB" w:rsidP="008D4BBB">
      <w:pPr>
        <w:tabs>
          <w:tab w:val="left" w:pos="426"/>
        </w:tabs>
        <w:autoSpaceDE w:val="0"/>
        <w:autoSpaceDN w:val="0"/>
        <w:adjustRightInd w:val="0"/>
        <w:spacing w:before="60" w:after="60"/>
        <w:ind w:firstLine="567"/>
        <w:jc w:val="both"/>
      </w:pPr>
      <w:r w:rsidRPr="00193405">
        <w:t>- финансовое участие;</w:t>
      </w:r>
    </w:p>
    <w:p w:rsidR="008D4BBB" w:rsidRPr="00193405" w:rsidRDefault="008D4BBB" w:rsidP="008D4BBB">
      <w:pPr>
        <w:tabs>
          <w:tab w:val="left" w:pos="426"/>
        </w:tabs>
        <w:autoSpaceDE w:val="0"/>
        <w:autoSpaceDN w:val="0"/>
        <w:adjustRightInd w:val="0"/>
        <w:spacing w:before="60" w:after="60"/>
        <w:ind w:firstLine="567"/>
        <w:jc w:val="both"/>
      </w:pPr>
      <w:proofErr w:type="gramStart"/>
      <w:r w:rsidRPr="00193405">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8D4BBB" w:rsidRPr="00193405" w:rsidRDefault="008D4BBB" w:rsidP="008D4BBB">
      <w:pPr>
        <w:tabs>
          <w:tab w:val="left" w:pos="426"/>
        </w:tabs>
        <w:autoSpaceDE w:val="0"/>
        <w:autoSpaceDN w:val="0"/>
        <w:adjustRightInd w:val="0"/>
        <w:spacing w:before="60" w:after="60"/>
        <w:ind w:firstLine="567"/>
        <w:jc w:val="both"/>
      </w:pPr>
      <w:r w:rsidRPr="00193405">
        <w:t>- предоставление строительных материалов, техники и т.д.;</w:t>
      </w:r>
    </w:p>
    <w:p w:rsidR="008D4BBB" w:rsidRPr="00193405" w:rsidRDefault="008D4BBB" w:rsidP="008D4BBB">
      <w:pPr>
        <w:tabs>
          <w:tab w:val="left" w:pos="426"/>
        </w:tabs>
        <w:autoSpaceDE w:val="0"/>
        <w:autoSpaceDN w:val="0"/>
        <w:adjustRightInd w:val="0"/>
        <w:spacing w:before="60" w:after="60"/>
        <w:ind w:firstLine="567"/>
        <w:jc w:val="both"/>
      </w:pPr>
      <w:r w:rsidRPr="00193405">
        <w:t>- участие волонтерских, студенческих строительных отрядов.</w:t>
      </w:r>
    </w:p>
    <w:p w:rsidR="008A2762" w:rsidRDefault="008A2762" w:rsidP="008A2762">
      <w:pPr>
        <w:pStyle w:val="ConsPlusNormal"/>
        <w:widowControl w:val="0"/>
        <w:ind w:firstLine="709"/>
        <w:jc w:val="both"/>
        <w:rPr>
          <w:b w:val="0"/>
          <w:sz w:val="24"/>
          <w:szCs w:val="24"/>
        </w:rPr>
      </w:pPr>
      <w:r>
        <w:rPr>
          <w:b w:val="0"/>
          <w:sz w:val="24"/>
          <w:szCs w:val="24"/>
        </w:rPr>
        <w:t>Под формой трудового участия понимается неоплачиваемая трудовая деятельность физических лиц (граждан), юридических ли</w:t>
      </w:r>
      <w:proofErr w:type="gramStart"/>
      <w:r>
        <w:rPr>
          <w:b w:val="0"/>
          <w:sz w:val="24"/>
          <w:szCs w:val="24"/>
        </w:rPr>
        <w:t>ц-</w:t>
      </w:r>
      <w:proofErr w:type="gramEnd"/>
      <w:r>
        <w:rPr>
          <w:b w:val="0"/>
          <w:sz w:val="24"/>
          <w:szCs w:val="24"/>
        </w:rPr>
        <w:t xml:space="preserve">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имеющее социально полезную направленность, не требующую специальной квалификации</w:t>
      </w:r>
      <w:r w:rsidR="00715B61">
        <w:rPr>
          <w:b w:val="0"/>
          <w:sz w:val="24"/>
          <w:szCs w:val="24"/>
        </w:rPr>
        <w:t xml:space="preserve"> (подготовка объекта (дворовой территории) к началу работ: земляные работы, снятие старого оборудования, уборка мусора</w:t>
      </w:r>
      <w:r w:rsidR="00575209">
        <w:rPr>
          <w:b w:val="0"/>
          <w:sz w:val="24"/>
          <w:szCs w:val="24"/>
        </w:rPr>
        <w:t>, покраска оборудования, озеленение территории, посадка деревьев, охрана объекта и другие работы)</w:t>
      </w:r>
      <w:r>
        <w:rPr>
          <w:b w:val="0"/>
          <w:sz w:val="24"/>
          <w:szCs w:val="24"/>
        </w:rPr>
        <w:t>.</w:t>
      </w:r>
    </w:p>
    <w:p w:rsidR="00575209" w:rsidRDefault="00575209" w:rsidP="008A2762">
      <w:pPr>
        <w:pStyle w:val="ConsPlusNormal"/>
        <w:widowControl w:val="0"/>
        <w:ind w:firstLine="709"/>
        <w:jc w:val="both"/>
        <w:rPr>
          <w:b w:val="0"/>
          <w:sz w:val="24"/>
          <w:szCs w:val="24"/>
        </w:rPr>
      </w:pPr>
      <w:r>
        <w:rPr>
          <w:b w:val="0"/>
          <w:sz w:val="24"/>
          <w:szCs w:val="24"/>
        </w:rPr>
        <w:t xml:space="preserve">Под формой финансового участия физических лиц (граждан) и юридических лиц понимается доля финансового участия в выполнении минимального и дополнительного перечня работ по благоустройству дворовых территорий. При этом доля их финансового участия в выполнении минимального перечня работ по благоустройству дворовых территорий в размере не менее 9% от стоимости работ, а в выполнении дополнительного перечня работ не менее 20% от стоимости выполнения работ.  </w:t>
      </w:r>
    </w:p>
    <w:p w:rsidR="00DE09F3" w:rsidRDefault="00EF43BF" w:rsidP="00EF43BF">
      <w:pPr>
        <w:pStyle w:val="ConsPlusNormal"/>
        <w:ind w:firstLine="708"/>
        <w:jc w:val="both"/>
        <w:rPr>
          <w:b w:val="0"/>
          <w:sz w:val="24"/>
          <w:szCs w:val="24"/>
        </w:rPr>
      </w:pPr>
      <w:r w:rsidRPr="00DE09F3">
        <w:rPr>
          <w:b w:val="0"/>
          <w:sz w:val="24"/>
          <w:szCs w:val="24"/>
        </w:rPr>
        <w:t xml:space="preserve">Субсидия из федерального бюджета может быть направлена на финансирование минимального </w:t>
      </w:r>
      <w:r w:rsidR="00DE09F3">
        <w:rPr>
          <w:b w:val="0"/>
          <w:sz w:val="24"/>
          <w:szCs w:val="24"/>
        </w:rPr>
        <w:t xml:space="preserve">и дополнительного </w:t>
      </w:r>
      <w:r w:rsidRPr="00DE09F3">
        <w:rPr>
          <w:b w:val="0"/>
          <w:sz w:val="24"/>
          <w:szCs w:val="24"/>
        </w:rPr>
        <w:t>перечня работ по благоустройству дворовых территорий при условии</w:t>
      </w:r>
      <w:r w:rsidR="00DE09F3">
        <w:rPr>
          <w:b w:val="0"/>
          <w:sz w:val="24"/>
          <w:szCs w:val="24"/>
        </w:rPr>
        <w:t>:</w:t>
      </w:r>
    </w:p>
    <w:p w:rsidR="00EF43BF" w:rsidRPr="002754BB" w:rsidRDefault="00DE09F3" w:rsidP="00DE09F3">
      <w:pPr>
        <w:pStyle w:val="ConsPlusNormal"/>
        <w:ind w:firstLine="708"/>
        <w:jc w:val="both"/>
        <w:rPr>
          <w:b w:val="0"/>
          <w:sz w:val="24"/>
          <w:szCs w:val="24"/>
        </w:rPr>
      </w:pPr>
      <w:r>
        <w:rPr>
          <w:b w:val="0"/>
          <w:sz w:val="24"/>
          <w:szCs w:val="24"/>
        </w:rPr>
        <w:t>-</w:t>
      </w:r>
      <w:r w:rsidR="00EF43BF" w:rsidRPr="00DE09F3">
        <w:rPr>
          <w:b w:val="0"/>
          <w:sz w:val="24"/>
          <w:szCs w:val="24"/>
        </w:rPr>
        <w:t xml:space="preserve"> принятия собственниками МКД решения о принятии созданного в результате благоустройства имущества в состав общего </w:t>
      </w:r>
      <w:r>
        <w:rPr>
          <w:b w:val="0"/>
          <w:sz w:val="24"/>
          <w:szCs w:val="24"/>
        </w:rPr>
        <w:t>имущества многоквартирного дома;</w:t>
      </w:r>
    </w:p>
    <w:p w:rsidR="00EF43BF" w:rsidRDefault="00EF43BF" w:rsidP="00EF43BF">
      <w:pPr>
        <w:pStyle w:val="ConsPlusNormal"/>
        <w:ind w:firstLine="709"/>
        <w:jc w:val="both"/>
        <w:rPr>
          <w:b w:val="0"/>
          <w:sz w:val="24"/>
          <w:szCs w:val="24"/>
        </w:rPr>
      </w:pPr>
      <w:proofErr w:type="gramStart"/>
      <w:r w:rsidRPr="00DE09F3">
        <w:rPr>
          <w:b w:val="0"/>
          <w:sz w:val="24"/>
          <w:szCs w:val="24"/>
        </w:rPr>
        <w:t xml:space="preserve">- </w:t>
      </w:r>
      <w:proofErr w:type="spellStart"/>
      <w:r w:rsidRPr="00DE09F3">
        <w:rPr>
          <w:b w:val="0"/>
          <w:sz w:val="24"/>
          <w:szCs w:val="24"/>
        </w:rPr>
        <w:t>софинансирования</w:t>
      </w:r>
      <w:proofErr w:type="spellEnd"/>
      <w:r w:rsidRPr="00DE09F3">
        <w:rPr>
          <w:b w:val="0"/>
          <w:sz w:val="24"/>
          <w:szCs w:val="24"/>
        </w:rPr>
        <w:t xml:space="preserve"> собственниками помещений многоквартирного дома </w:t>
      </w:r>
      <w:r w:rsidR="00DE09F3">
        <w:rPr>
          <w:b w:val="0"/>
          <w:sz w:val="24"/>
          <w:szCs w:val="24"/>
        </w:rPr>
        <w:t xml:space="preserve">дополнительного перечня </w:t>
      </w:r>
      <w:r w:rsidRPr="00DE09F3">
        <w:rPr>
          <w:b w:val="0"/>
          <w:sz w:val="24"/>
          <w:szCs w:val="24"/>
        </w:rPr>
        <w:t>работ по благоустройству в размере не менее 20% от стоимости выполнения работ</w:t>
      </w:r>
      <w:r w:rsidR="00A95CA3" w:rsidRPr="00DE09F3">
        <w:rPr>
          <w:b w:val="0"/>
          <w:sz w:val="24"/>
          <w:szCs w:val="24"/>
        </w:rPr>
        <w:t xml:space="preserve"> (данное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 106 «О внесении изменений в приложение № 15 к государ</w:t>
      </w:r>
      <w:r w:rsidR="00987923" w:rsidRPr="00DE09F3">
        <w:rPr>
          <w:b w:val="0"/>
          <w:sz w:val="24"/>
          <w:szCs w:val="24"/>
        </w:rPr>
        <w:t>с</w:t>
      </w:r>
      <w:r w:rsidR="00A95CA3" w:rsidRPr="00DE09F3">
        <w:rPr>
          <w:b w:val="0"/>
          <w:sz w:val="24"/>
          <w:szCs w:val="24"/>
        </w:rPr>
        <w:t>твенной программе Российской Федерации «Обеспечен6ие доступным и комфортным жильем и</w:t>
      </w:r>
      <w:proofErr w:type="gramEnd"/>
      <w:r w:rsidR="00A95CA3" w:rsidRPr="00DE09F3">
        <w:rPr>
          <w:b w:val="0"/>
          <w:sz w:val="24"/>
          <w:szCs w:val="24"/>
        </w:rPr>
        <w:t xml:space="preserve"> коммунальными услугами граждан Российской Федерации).</w:t>
      </w:r>
    </w:p>
    <w:p w:rsidR="008D4BBB" w:rsidRPr="00193405" w:rsidRDefault="008D4BBB" w:rsidP="008D4BBB">
      <w:pPr>
        <w:tabs>
          <w:tab w:val="left" w:pos="426"/>
        </w:tabs>
        <w:autoSpaceDE w:val="0"/>
        <w:autoSpaceDN w:val="0"/>
        <w:adjustRightInd w:val="0"/>
        <w:spacing w:before="60" w:after="60"/>
        <w:ind w:firstLine="567"/>
        <w:jc w:val="both"/>
      </w:pPr>
      <w:r w:rsidRPr="00193405">
        <w:t>- при наличии государственного кадастрового учета земельного участка дворовых территорий многоквартирных домов, подлежащих благоустройству.</w:t>
      </w:r>
    </w:p>
    <w:p w:rsidR="008D4BBB" w:rsidRPr="002754BB" w:rsidRDefault="008D4BBB" w:rsidP="00EF43BF">
      <w:pPr>
        <w:pStyle w:val="ConsPlusNormal"/>
        <w:ind w:firstLine="709"/>
        <w:jc w:val="both"/>
        <w:rPr>
          <w:b w:val="0"/>
          <w:sz w:val="24"/>
          <w:szCs w:val="24"/>
        </w:rPr>
      </w:pPr>
    </w:p>
    <w:p w:rsidR="00AD43FF" w:rsidRDefault="00A52F5F" w:rsidP="00A52F5F">
      <w:pPr>
        <w:pStyle w:val="ConsPlusNormal"/>
        <w:widowControl w:val="0"/>
        <w:ind w:left="720"/>
        <w:jc w:val="center"/>
        <w:rPr>
          <w:sz w:val="24"/>
          <w:szCs w:val="24"/>
        </w:rPr>
      </w:pPr>
      <w:r>
        <w:rPr>
          <w:sz w:val="24"/>
          <w:szCs w:val="24"/>
        </w:rPr>
        <w:t xml:space="preserve">11. </w:t>
      </w:r>
      <w:r w:rsidR="00AD43FF" w:rsidRPr="002754BB">
        <w:rPr>
          <w:sz w:val="24"/>
          <w:szCs w:val="24"/>
        </w:rPr>
        <w:t xml:space="preserve">Адресный перечень </w:t>
      </w:r>
    </w:p>
    <w:p w:rsidR="005D2514" w:rsidRPr="00193405" w:rsidRDefault="005D2514" w:rsidP="005D2514">
      <w:pPr>
        <w:autoSpaceDE w:val="0"/>
        <w:autoSpaceDN w:val="0"/>
        <w:adjustRightInd w:val="0"/>
        <w:spacing w:before="120"/>
        <w:ind w:firstLine="539"/>
        <w:jc w:val="both"/>
      </w:pPr>
      <w:bookmarkStart w:id="1" w:name="_GoBack"/>
      <w:bookmarkEnd w:id="1"/>
      <w:r>
        <w:t xml:space="preserve"> </w:t>
      </w:r>
      <w:r w:rsidRPr="00A15F3F">
        <w:t xml:space="preserve"> </w:t>
      </w:r>
      <w:proofErr w:type="gramStart"/>
      <w:r w:rsidRPr="00193405">
        <w:t xml:space="preserve">Адресный перечень дворовых территорий многоквартирных домов, нуждающихся в благоустройстве (формируемый исходя из физического состояния, </w:t>
      </w:r>
      <w:r w:rsidRPr="00193405">
        <w:lastRenderedPageBreak/>
        <w:t>а также с учетом предложений заинтересованных лиц) и подлежащих благоустройству в 2018-2024 годы приведен в приложении 6 к Программе</w:t>
      </w:r>
      <w:r w:rsidR="00193405" w:rsidRPr="00193405">
        <w:t>,</w:t>
      </w:r>
      <w:r w:rsidRPr="00193405">
        <w:t xml:space="preserve"> и данный перечень утверждается Постановлением Администрации МО «Малопургинское» на соответствующий год с учетом решения общественной комиссии, созданной в соответствии с постановлением Правительства Российской Федерации от 10.02.2017 года</w:t>
      </w:r>
      <w:proofErr w:type="gramEnd"/>
      <w:r w:rsidRPr="00193405">
        <w:t xml:space="preserve"> № 169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w:t>
      </w:r>
      <w:r w:rsidR="00193405">
        <w:t xml:space="preserve"> </w:t>
      </w:r>
      <w:r w:rsidR="00193405" w:rsidRPr="00193405">
        <w:t>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РФ.</w:t>
      </w:r>
    </w:p>
    <w:p w:rsidR="00193405" w:rsidRPr="002754BB" w:rsidRDefault="00193405" w:rsidP="00193405">
      <w:pPr>
        <w:pStyle w:val="ConsPlusNormal"/>
        <w:widowControl w:val="0"/>
        <w:ind w:firstLine="708"/>
        <w:jc w:val="both"/>
        <w:rPr>
          <w:b w:val="0"/>
          <w:sz w:val="24"/>
          <w:szCs w:val="24"/>
        </w:rPr>
      </w:pPr>
      <w:r w:rsidRPr="002754BB">
        <w:rPr>
          <w:b w:val="0"/>
          <w:sz w:val="24"/>
          <w:szCs w:val="24"/>
        </w:rPr>
        <w:t xml:space="preserve">Адресный перечень всех общественных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w:t>
      </w:r>
      <w:r>
        <w:rPr>
          <w:b w:val="0"/>
          <w:sz w:val="24"/>
          <w:szCs w:val="24"/>
        </w:rPr>
        <w:t xml:space="preserve">период  2018-2024 годы </w:t>
      </w:r>
      <w:proofErr w:type="gramStart"/>
      <w:r>
        <w:rPr>
          <w:b w:val="0"/>
          <w:sz w:val="24"/>
          <w:szCs w:val="24"/>
        </w:rPr>
        <w:t>исходя из минимального перечня работ по благоустройству утверждается</w:t>
      </w:r>
      <w:proofErr w:type="gramEnd"/>
      <w:r>
        <w:rPr>
          <w:b w:val="0"/>
          <w:sz w:val="24"/>
          <w:szCs w:val="24"/>
        </w:rPr>
        <w:t xml:space="preserve"> в соответствии с приложением 6 к Программе</w:t>
      </w:r>
      <w:r w:rsidRPr="002754BB">
        <w:rPr>
          <w:b w:val="0"/>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w:t>
      </w:r>
      <w:r>
        <w:rPr>
          <w:b w:val="0"/>
          <w:sz w:val="24"/>
          <w:szCs w:val="24"/>
        </w:rPr>
        <w:t>общественной</w:t>
      </w:r>
      <w:r w:rsidRPr="002754BB">
        <w:rPr>
          <w:b w:val="0"/>
          <w:sz w:val="24"/>
          <w:szCs w:val="24"/>
        </w:rPr>
        <w:t xml:space="preserve"> территории, проведенной в порядке, установленном нормативным правовым актом субъекта РФ.</w:t>
      </w:r>
    </w:p>
    <w:p w:rsidR="005D2514" w:rsidRPr="008D4BBB" w:rsidRDefault="005D2514" w:rsidP="005D2514">
      <w:pPr>
        <w:tabs>
          <w:tab w:val="left" w:pos="426"/>
        </w:tabs>
        <w:autoSpaceDE w:val="0"/>
        <w:autoSpaceDN w:val="0"/>
        <w:adjustRightInd w:val="0"/>
        <w:spacing w:before="60" w:after="60"/>
        <w:ind w:firstLine="567"/>
        <w:jc w:val="both"/>
      </w:pPr>
      <w:r w:rsidRPr="008D4BBB">
        <w:t xml:space="preserve">Формирование адресного перечня объекта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proofErr w:type="gramStart"/>
      <w:r w:rsidRPr="008D4BBB">
        <w:t>индивидуальных предпринимателей, подлежащих благоустройству за счет указанных лиц осуществляется</w:t>
      </w:r>
      <w:proofErr w:type="gramEnd"/>
      <w:r w:rsidRPr="008D4BBB">
        <w:t xml:space="preserve"> не позднее последнего года реализации федерального проекта в соответствии с требованиями Правил благоустройства территории муниципального образования «Малопургинское».</w:t>
      </w:r>
    </w:p>
    <w:p w:rsidR="005D2514" w:rsidRPr="008D4BBB" w:rsidRDefault="005D2514" w:rsidP="005D2514">
      <w:pPr>
        <w:tabs>
          <w:tab w:val="left" w:pos="426"/>
        </w:tabs>
        <w:autoSpaceDE w:val="0"/>
        <w:autoSpaceDN w:val="0"/>
        <w:adjustRightInd w:val="0"/>
        <w:spacing w:before="60" w:after="60"/>
        <w:ind w:firstLine="567"/>
        <w:jc w:val="both"/>
      </w:pPr>
      <w:r w:rsidRPr="008D4BBB">
        <w:t>Проведение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об их благоустройстве должно быть проведено не позднее последнего года реализации федерального проекта в соответствии с требованиями Правил благоустройства территории.</w:t>
      </w:r>
    </w:p>
    <w:p w:rsidR="00AD43FF" w:rsidRPr="002754BB" w:rsidRDefault="00AD43FF" w:rsidP="00AD43FF">
      <w:pPr>
        <w:pStyle w:val="ConsPlusNormal"/>
        <w:widowControl w:val="0"/>
        <w:jc w:val="center"/>
        <w:rPr>
          <w:sz w:val="24"/>
          <w:szCs w:val="24"/>
        </w:rPr>
      </w:pPr>
    </w:p>
    <w:p w:rsidR="000A4463" w:rsidRDefault="000A4463" w:rsidP="00AD43FF">
      <w:pPr>
        <w:pStyle w:val="ConsPlusNormal"/>
        <w:widowControl w:val="0"/>
        <w:ind w:firstLine="708"/>
        <w:jc w:val="center"/>
        <w:rPr>
          <w:sz w:val="24"/>
          <w:szCs w:val="24"/>
        </w:rPr>
      </w:pPr>
    </w:p>
    <w:p w:rsidR="00AD43FF" w:rsidRPr="002754BB" w:rsidRDefault="008D4BBB" w:rsidP="00AD43FF">
      <w:pPr>
        <w:pStyle w:val="ConsPlusNormal"/>
        <w:widowControl w:val="0"/>
        <w:ind w:firstLine="708"/>
        <w:jc w:val="center"/>
        <w:rPr>
          <w:sz w:val="24"/>
          <w:szCs w:val="24"/>
        </w:rPr>
      </w:pPr>
      <w:r w:rsidRPr="008D4BBB">
        <w:rPr>
          <w:sz w:val="24"/>
          <w:szCs w:val="24"/>
        </w:rPr>
        <w:t>12.</w:t>
      </w:r>
      <w:r w:rsidR="00AD43FF" w:rsidRPr="002754BB">
        <w:rPr>
          <w:b w:val="0"/>
          <w:sz w:val="24"/>
          <w:szCs w:val="24"/>
        </w:rPr>
        <w:t xml:space="preserve"> </w:t>
      </w:r>
      <w:r w:rsidR="00AD43FF" w:rsidRPr="002754BB">
        <w:rPr>
          <w:sz w:val="24"/>
          <w:szCs w:val="24"/>
        </w:rPr>
        <w:t>Право муниципального образования исключать из перечня дворовы</w:t>
      </w:r>
      <w:r w:rsidR="004B3178">
        <w:rPr>
          <w:sz w:val="24"/>
          <w:szCs w:val="24"/>
        </w:rPr>
        <w:t>е</w:t>
      </w:r>
      <w:r w:rsidR="00AD43FF" w:rsidRPr="002754BB">
        <w:rPr>
          <w:sz w:val="24"/>
          <w:szCs w:val="24"/>
        </w:rPr>
        <w:t xml:space="preserve"> и общественны</w:t>
      </w:r>
      <w:r w:rsidR="004B3178">
        <w:rPr>
          <w:sz w:val="24"/>
          <w:szCs w:val="24"/>
        </w:rPr>
        <w:t>е</w:t>
      </w:r>
      <w:r w:rsidR="00AD43FF" w:rsidRPr="002754BB">
        <w:rPr>
          <w:sz w:val="24"/>
          <w:szCs w:val="24"/>
        </w:rPr>
        <w:t xml:space="preserve"> территори</w:t>
      </w:r>
      <w:r w:rsidR="004B3178">
        <w:rPr>
          <w:sz w:val="24"/>
          <w:szCs w:val="24"/>
        </w:rPr>
        <w:t>и</w:t>
      </w:r>
      <w:r w:rsidR="001961FA" w:rsidRPr="002754BB">
        <w:rPr>
          <w:sz w:val="24"/>
          <w:szCs w:val="24"/>
        </w:rPr>
        <w:t>.</w:t>
      </w:r>
    </w:p>
    <w:p w:rsidR="00CC4FF8" w:rsidRPr="002754BB" w:rsidRDefault="00CC4FF8" w:rsidP="00AD43FF">
      <w:pPr>
        <w:pStyle w:val="ConsPlusNormal"/>
        <w:widowControl w:val="0"/>
        <w:ind w:firstLine="708"/>
        <w:jc w:val="center"/>
        <w:rPr>
          <w:b w:val="0"/>
          <w:sz w:val="24"/>
          <w:szCs w:val="24"/>
        </w:rPr>
      </w:pPr>
    </w:p>
    <w:p w:rsidR="004B3178" w:rsidRPr="004B3178" w:rsidRDefault="004B3178" w:rsidP="004B3178">
      <w:pPr>
        <w:autoSpaceDE w:val="0"/>
        <w:autoSpaceDN w:val="0"/>
        <w:adjustRightInd w:val="0"/>
        <w:spacing w:before="120"/>
        <w:ind w:firstLine="539"/>
        <w:jc w:val="both"/>
      </w:pPr>
      <w:r w:rsidRPr="004B3178">
        <w:t>Муниципальное образование имеет право не позднее последнего года реализации федерального проекта:</w:t>
      </w:r>
    </w:p>
    <w:p w:rsidR="004B3178" w:rsidRPr="004B3178" w:rsidRDefault="004B3178" w:rsidP="004B3178">
      <w:pPr>
        <w:autoSpaceDE w:val="0"/>
        <w:autoSpaceDN w:val="0"/>
        <w:adjustRightInd w:val="0"/>
        <w:spacing w:before="120"/>
        <w:ind w:firstLine="539"/>
        <w:jc w:val="both"/>
      </w:pPr>
      <w:proofErr w:type="gramStart"/>
      <w:r w:rsidRPr="004B3178">
        <w:t>- исключить из адресного перечня дворовых и общественных территорий, подлежащих благоустройству в рамках реализации настоящей муниципальной программы, территории, расположенные вблизи многоквартирных домов, имеющих физический износ более 70 процентов основных конструктивных элементов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одобрения</w:t>
      </w:r>
      <w:proofErr w:type="gramEnd"/>
      <w:r w:rsidRPr="004B3178">
        <w:t xml:space="preserve"> </w:t>
      </w:r>
      <w:proofErr w:type="gramStart"/>
      <w:r w:rsidRPr="004B3178">
        <w:t xml:space="preserve">такого решения на общественной комиссии, созданной в соответствии с постановлением Правительства Российской Федерации </w:t>
      </w:r>
      <w:r w:rsidRPr="004B3178">
        <w:lastRenderedPageBreak/>
        <w:t>от 10.02.2017 года № 169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 »;</w:t>
      </w:r>
      <w:proofErr w:type="gramEnd"/>
    </w:p>
    <w:p w:rsidR="004B3178" w:rsidRPr="004B3178" w:rsidRDefault="004B3178" w:rsidP="004B3178">
      <w:pPr>
        <w:ind w:firstLine="539"/>
        <w:jc w:val="both"/>
      </w:pPr>
      <w:proofErr w:type="gramStart"/>
      <w:r w:rsidRPr="004B3178">
        <w:t>- исключить из адресного перечня дворовых территорий, подлежащих благоустройству в рамках реализации настоящей муниципальной программы, дворовые территории, собственниками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соответствующей Программой, или не приняли решений, предусмотренных Правилами предоставления субсидий и являющимися условиями использования субсидии в</w:t>
      </w:r>
      <w:proofErr w:type="gramEnd"/>
      <w:r w:rsidRPr="004B3178">
        <w:t xml:space="preserve"> </w:t>
      </w:r>
      <w:proofErr w:type="gramStart"/>
      <w:r w:rsidRPr="004B3178">
        <w:t>целях</w:t>
      </w:r>
      <w:proofErr w:type="gramEnd"/>
      <w:r w:rsidRPr="004B3178">
        <w:t xml:space="preserve"> благоустройства дворовой территории. </w:t>
      </w:r>
      <w:proofErr w:type="gramStart"/>
      <w:r w:rsidRPr="004B3178">
        <w:t xml:space="preserve">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общественной комиссии, созданной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 </w:t>
      </w:r>
      <w:proofErr w:type="gramEnd"/>
    </w:p>
    <w:p w:rsidR="004B3178" w:rsidRPr="002754BB" w:rsidRDefault="004B3178" w:rsidP="004B3178">
      <w:pPr>
        <w:autoSpaceDE w:val="0"/>
        <w:autoSpaceDN w:val="0"/>
        <w:adjustRightInd w:val="0"/>
        <w:spacing w:before="120"/>
        <w:ind w:firstLine="539"/>
        <w:jc w:val="both"/>
      </w:pPr>
      <w:r w:rsidRPr="004B3178">
        <w:t xml:space="preserve">Земельные участки, на которых расположены многоквартирные дома, подлежащие благоустройству не позднее последнего года реализации Программы в целях </w:t>
      </w:r>
      <w:proofErr w:type="spellStart"/>
      <w:r w:rsidRPr="004B3178">
        <w:t>софинансирования</w:t>
      </w:r>
      <w:proofErr w:type="spellEnd"/>
      <w:r w:rsidRPr="004B3178">
        <w:t xml:space="preserve"> </w:t>
      </w:r>
      <w:proofErr w:type="gramStart"/>
      <w:r w:rsidRPr="004B3178">
        <w:t>работ</w:t>
      </w:r>
      <w:proofErr w:type="gramEnd"/>
      <w:r w:rsidRPr="004B3178">
        <w:t xml:space="preserve"> по благоустройству которых предоставляется субсидия, подлежат государственному кадастровому учету. При отсутствии кадастрового учета указанного земельного </w:t>
      </w:r>
      <w:proofErr w:type="gramStart"/>
      <w:r w:rsidRPr="004B3178">
        <w:t>участка</w:t>
      </w:r>
      <w:proofErr w:type="gramEnd"/>
      <w:r w:rsidRPr="004B3178">
        <w:t xml:space="preserve"> возможно ее исключение или перенос сроков выполнения из адресного перечня дворовых территорий подлежащих благоустройству, при условии постановки на  кадастровый учет земельного участка и одобрения  такого решения на общественной комиссии, созданной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 ».</w:t>
      </w:r>
    </w:p>
    <w:p w:rsidR="004B3178" w:rsidRPr="002754BB" w:rsidRDefault="004B3178" w:rsidP="004B3178">
      <w:pPr>
        <w:ind w:firstLine="539"/>
        <w:jc w:val="both"/>
      </w:pPr>
    </w:p>
    <w:p w:rsidR="00AD43FF" w:rsidRPr="002754BB" w:rsidRDefault="004B3178" w:rsidP="00AD43FF">
      <w:pPr>
        <w:pStyle w:val="ConsPlusNormal"/>
        <w:widowControl w:val="0"/>
        <w:ind w:firstLine="708"/>
        <w:jc w:val="center"/>
        <w:rPr>
          <w:sz w:val="24"/>
          <w:szCs w:val="24"/>
        </w:rPr>
      </w:pPr>
      <w:r>
        <w:rPr>
          <w:sz w:val="24"/>
          <w:szCs w:val="24"/>
        </w:rPr>
        <w:t>13</w:t>
      </w:r>
      <w:r w:rsidR="00AD43FF" w:rsidRPr="002754BB">
        <w:rPr>
          <w:sz w:val="24"/>
          <w:szCs w:val="24"/>
        </w:rPr>
        <w:t xml:space="preserve">. </w:t>
      </w:r>
      <w:r>
        <w:rPr>
          <w:sz w:val="24"/>
          <w:szCs w:val="24"/>
        </w:rPr>
        <w:t>Оценка планируемой эффективности реализации Программы</w:t>
      </w:r>
    </w:p>
    <w:p w:rsidR="00CC4FF8" w:rsidRPr="002754BB" w:rsidRDefault="00CC4FF8" w:rsidP="00AD43FF">
      <w:pPr>
        <w:pStyle w:val="ConsPlusNormal"/>
        <w:widowControl w:val="0"/>
        <w:ind w:firstLine="708"/>
        <w:jc w:val="center"/>
        <w:rPr>
          <w:sz w:val="24"/>
          <w:szCs w:val="24"/>
        </w:rPr>
      </w:pPr>
    </w:p>
    <w:p w:rsidR="00EF43BF" w:rsidRDefault="004B3178" w:rsidP="00EF43BF">
      <w:pPr>
        <w:pStyle w:val="ConsPlusNormal"/>
        <w:ind w:firstLine="540"/>
        <w:jc w:val="both"/>
        <w:rPr>
          <w:b w:val="0"/>
          <w:sz w:val="24"/>
          <w:szCs w:val="24"/>
        </w:rPr>
      </w:pPr>
      <w:r>
        <w:rPr>
          <w:b w:val="0"/>
          <w:sz w:val="24"/>
          <w:szCs w:val="24"/>
        </w:rPr>
        <w:t>Оценка эффективности Программы осуществляется по следующим направлениям:</w:t>
      </w:r>
    </w:p>
    <w:p w:rsidR="0089782D" w:rsidRDefault="0089782D" w:rsidP="00EF43BF">
      <w:pPr>
        <w:pStyle w:val="ConsPlusNormal"/>
        <w:ind w:firstLine="540"/>
        <w:jc w:val="both"/>
        <w:rPr>
          <w:b w:val="0"/>
          <w:sz w:val="24"/>
          <w:szCs w:val="24"/>
        </w:rPr>
      </w:pPr>
      <w:r>
        <w:rPr>
          <w:b w:val="0"/>
          <w:sz w:val="24"/>
          <w:szCs w:val="24"/>
        </w:rPr>
        <w:t>-степень достижения целевых показателей Программы;</w:t>
      </w:r>
    </w:p>
    <w:p w:rsidR="0089782D" w:rsidRDefault="0089782D" w:rsidP="00EF43BF">
      <w:pPr>
        <w:pStyle w:val="ConsPlusNormal"/>
        <w:ind w:firstLine="540"/>
        <w:jc w:val="both"/>
        <w:rPr>
          <w:b w:val="0"/>
          <w:sz w:val="24"/>
          <w:szCs w:val="24"/>
        </w:rPr>
      </w:pPr>
      <w:r>
        <w:rPr>
          <w:b w:val="0"/>
          <w:sz w:val="24"/>
          <w:szCs w:val="24"/>
        </w:rPr>
        <w:t>-степень соответствия запланированному уровню затрат и эффективности использования бюджетных средств;</w:t>
      </w:r>
    </w:p>
    <w:p w:rsidR="0089782D" w:rsidRDefault="0089782D" w:rsidP="00EF43BF">
      <w:pPr>
        <w:pStyle w:val="ConsPlusNormal"/>
        <w:ind w:firstLine="540"/>
        <w:jc w:val="both"/>
        <w:rPr>
          <w:b w:val="0"/>
          <w:sz w:val="24"/>
          <w:szCs w:val="24"/>
        </w:rPr>
      </w:pPr>
      <w:r>
        <w:rPr>
          <w:b w:val="0"/>
          <w:sz w:val="24"/>
          <w:szCs w:val="24"/>
        </w:rPr>
        <w:t>-степень реализации мероприятий (достижение ожидаемых непосредственных результатов их реализации).</w:t>
      </w:r>
    </w:p>
    <w:p w:rsidR="0089782D" w:rsidRDefault="0089782D" w:rsidP="00EF43BF">
      <w:pPr>
        <w:pStyle w:val="ConsPlusNormal"/>
        <w:ind w:firstLine="540"/>
        <w:jc w:val="both"/>
        <w:rPr>
          <w:b w:val="0"/>
          <w:sz w:val="24"/>
          <w:szCs w:val="24"/>
        </w:rPr>
      </w:pPr>
      <w:r>
        <w:rPr>
          <w:b w:val="0"/>
          <w:sz w:val="24"/>
          <w:szCs w:val="24"/>
        </w:rPr>
        <w:t>Выполнение мероприятий Программы позволит:</w:t>
      </w:r>
    </w:p>
    <w:p w:rsidR="0089782D" w:rsidRDefault="0089782D" w:rsidP="00EF43BF">
      <w:pPr>
        <w:pStyle w:val="ConsPlusNormal"/>
        <w:ind w:firstLine="540"/>
        <w:jc w:val="both"/>
        <w:rPr>
          <w:b w:val="0"/>
          <w:sz w:val="24"/>
          <w:szCs w:val="24"/>
        </w:rPr>
      </w:pPr>
      <w:r>
        <w:rPr>
          <w:b w:val="0"/>
          <w:sz w:val="24"/>
          <w:szCs w:val="24"/>
        </w:rPr>
        <w:t>-повысить уровень благоустройства дворовых и общественных территорий села Малая Пурга;</w:t>
      </w:r>
    </w:p>
    <w:p w:rsidR="0089782D" w:rsidRDefault="0089782D" w:rsidP="00EF43BF">
      <w:pPr>
        <w:pStyle w:val="ConsPlusNormal"/>
        <w:ind w:firstLine="540"/>
        <w:jc w:val="both"/>
        <w:rPr>
          <w:b w:val="0"/>
          <w:sz w:val="24"/>
          <w:szCs w:val="24"/>
        </w:rPr>
      </w:pPr>
      <w:r>
        <w:rPr>
          <w:b w:val="0"/>
          <w:sz w:val="24"/>
          <w:szCs w:val="24"/>
        </w:rPr>
        <w:t>-увеличить вовлеченность заинтересованных граждан, организаций в реализацию мероприятий по благоустройству территории села Малая Пурга;</w:t>
      </w:r>
    </w:p>
    <w:p w:rsidR="0089782D" w:rsidRPr="002754BB" w:rsidRDefault="0089782D" w:rsidP="00EF43BF">
      <w:pPr>
        <w:pStyle w:val="ConsPlusNormal"/>
        <w:ind w:firstLine="540"/>
        <w:jc w:val="both"/>
        <w:rPr>
          <w:b w:val="0"/>
          <w:sz w:val="24"/>
          <w:szCs w:val="24"/>
        </w:rPr>
      </w:pPr>
      <w:r>
        <w:rPr>
          <w:b w:val="0"/>
          <w:sz w:val="24"/>
          <w:szCs w:val="24"/>
        </w:rPr>
        <w:t>-получение дополнительной прибыли хозяйствующими субъектами, от реализации мероприятий</w:t>
      </w:r>
      <w:r w:rsidR="00876347">
        <w:rPr>
          <w:b w:val="0"/>
          <w:sz w:val="24"/>
          <w:szCs w:val="24"/>
        </w:rPr>
        <w:t>.</w:t>
      </w:r>
      <w:r>
        <w:rPr>
          <w:b w:val="0"/>
          <w:sz w:val="24"/>
          <w:szCs w:val="24"/>
        </w:rPr>
        <w:t xml:space="preserve">   </w:t>
      </w:r>
    </w:p>
    <w:p w:rsidR="00E46DC3" w:rsidRPr="002754BB" w:rsidRDefault="00E46DC3" w:rsidP="00EF43BF">
      <w:pPr>
        <w:pStyle w:val="ConsPlusNormal"/>
        <w:widowControl w:val="0"/>
        <w:ind w:left="709"/>
        <w:jc w:val="both"/>
        <w:rPr>
          <w:b w:val="0"/>
          <w:sz w:val="24"/>
          <w:szCs w:val="24"/>
        </w:rPr>
      </w:pPr>
    </w:p>
    <w:sectPr w:rsidR="00E46DC3" w:rsidRPr="002754BB" w:rsidSect="00B541E8">
      <w:pgSz w:w="11906" w:h="168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iddenHorzOCR-Identity-H">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Journ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50E"/>
    <w:multiLevelType w:val="hybridMultilevel"/>
    <w:tmpl w:val="CBCE4298"/>
    <w:lvl w:ilvl="0" w:tplc="57C245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2F65283"/>
    <w:multiLevelType w:val="hybridMultilevel"/>
    <w:tmpl w:val="E7F8A2FE"/>
    <w:lvl w:ilvl="0" w:tplc="00CABF0C">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E26AAE"/>
    <w:multiLevelType w:val="hybridMultilevel"/>
    <w:tmpl w:val="E74E35AC"/>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E02658"/>
    <w:multiLevelType w:val="hybridMultilevel"/>
    <w:tmpl w:val="6C5EC3E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FE621C0"/>
    <w:multiLevelType w:val="hybridMultilevel"/>
    <w:tmpl w:val="0A2A4CD8"/>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5">
    <w:nsid w:val="164D3421"/>
    <w:multiLevelType w:val="multilevel"/>
    <w:tmpl w:val="45F42320"/>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174A3175"/>
    <w:multiLevelType w:val="hybridMultilevel"/>
    <w:tmpl w:val="A0E2651C"/>
    <w:lvl w:ilvl="0" w:tplc="F47A8B6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9323B6B"/>
    <w:multiLevelType w:val="multilevel"/>
    <w:tmpl w:val="ABE4FA36"/>
    <w:lvl w:ilvl="0">
      <w:start w:val="1"/>
      <w:numFmt w:val="decimal"/>
      <w:lvlText w:val="%1."/>
      <w:lvlJc w:val="left"/>
      <w:pPr>
        <w:ind w:left="525" w:hanging="525"/>
      </w:pPr>
      <w:rPr>
        <w:rFonts w:hint="default"/>
      </w:rPr>
    </w:lvl>
    <w:lvl w:ilvl="1">
      <w:start w:val="1"/>
      <w:numFmt w:val="decimal"/>
      <w:lvlText w:val="%1.%2."/>
      <w:lvlJc w:val="left"/>
      <w:pPr>
        <w:ind w:left="228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F942B81"/>
    <w:multiLevelType w:val="multilevel"/>
    <w:tmpl w:val="493A8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0D14BB"/>
    <w:multiLevelType w:val="hybridMultilevel"/>
    <w:tmpl w:val="08DE9C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1054AC"/>
    <w:multiLevelType w:val="hybridMultilevel"/>
    <w:tmpl w:val="EA4C24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3A0B48"/>
    <w:multiLevelType w:val="multilevel"/>
    <w:tmpl w:val="02BC5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521B4E"/>
    <w:multiLevelType w:val="hybridMultilevel"/>
    <w:tmpl w:val="254E9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BE69A9"/>
    <w:multiLevelType w:val="multilevel"/>
    <w:tmpl w:val="EDEAE7A0"/>
    <w:lvl w:ilvl="0">
      <w:start w:val="1"/>
      <w:numFmt w:val="decimal"/>
      <w:lvlText w:val="%1."/>
      <w:lvlJc w:val="left"/>
      <w:pPr>
        <w:ind w:left="502" w:hanging="360"/>
      </w:pPr>
      <w:rPr>
        <w:rFonts w:cs="Times New Roman" w:hint="default"/>
      </w:rPr>
    </w:lvl>
    <w:lvl w:ilvl="1">
      <w:start w:val="6"/>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4">
    <w:nsid w:val="2D3B7CFC"/>
    <w:multiLevelType w:val="hybridMultilevel"/>
    <w:tmpl w:val="DAE89420"/>
    <w:lvl w:ilvl="0" w:tplc="0419000D">
      <w:start w:val="1"/>
      <w:numFmt w:val="bullet"/>
      <w:lvlText w:val=""/>
      <w:lvlJc w:val="left"/>
      <w:pPr>
        <w:ind w:left="2844" w:hanging="360"/>
      </w:pPr>
      <w:rPr>
        <w:rFonts w:ascii="Wingdings" w:hAnsi="Wingdings"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cs="Wingdings" w:hint="default"/>
      </w:rPr>
    </w:lvl>
    <w:lvl w:ilvl="3" w:tplc="04190001">
      <w:start w:val="1"/>
      <w:numFmt w:val="bullet"/>
      <w:lvlText w:val=""/>
      <w:lvlJc w:val="left"/>
      <w:pPr>
        <w:ind w:left="5004" w:hanging="360"/>
      </w:pPr>
      <w:rPr>
        <w:rFonts w:ascii="Symbol" w:hAnsi="Symbol" w:cs="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cs="Wingdings" w:hint="default"/>
      </w:rPr>
    </w:lvl>
    <w:lvl w:ilvl="6" w:tplc="04190001">
      <w:start w:val="1"/>
      <w:numFmt w:val="bullet"/>
      <w:lvlText w:val=""/>
      <w:lvlJc w:val="left"/>
      <w:pPr>
        <w:ind w:left="7164" w:hanging="360"/>
      </w:pPr>
      <w:rPr>
        <w:rFonts w:ascii="Symbol" w:hAnsi="Symbol" w:cs="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cs="Wingdings" w:hint="default"/>
      </w:rPr>
    </w:lvl>
  </w:abstractNum>
  <w:abstractNum w:abstractNumId="15">
    <w:nsid w:val="3B196824"/>
    <w:multiLevelType w:val="multilevel"/>
    <w:tmpl w:val="FAF67634"/>
    <w:lvl w:ilvl="0">
      <w:start w:val="1"/>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3B666730"/>
    <w:multiLevelType w:val="hybridMultilevel"/>
    <w:tmpl w:val="9C2E00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4F4785A"/>
    <w:multiLevelType w:val="hybridMultilevel"/>
    <w:tmpl w:val="890AB08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11377B"/>
    <w:multiLevelType w:val="multilevel"/>
    <w:tmpl w:val="3CE44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56E2CB8"/>
    <w:multiLevelType w:val="hybridMultilevel"/>
    <w:tmpl w:val="CE1C82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9822FD"/>
    <w:multiLevelType w:val="hybridMultilevel"/>
    <w:tmpl w:val="344CD654"/>
    <w:lvl w:ilvl="0" w:tplc="B5949F6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79C4177"/>
    <w:multiLevelType w:val="hybridMultilevel"/>
    <w:tmpl w:val="3C54D8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E4C5C7C"/>
    <w:multiLevelType w:val="hybridMultilevel"/>
    <w:tmpl w:val="C14285A0"/>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CD1D8B"/>
    <w:multiLevelType w:val="multilevel"/>
    <w:tmpl w:val="600073EA"/>
    <w:lvl w:ilvl="0">
      <w:start w:val="1"/>
      <w:numFmt w:val="decimal"/>
      <w:lvlText w:val="%1."/>
      <w:lvlJc w:val="left"/>
      <w:pPr>
        <w:tabs>
          <w:tab w:val="num" w:pos="360"/>
        </w:tabs>
        <w:ind w:left="360" w:hanging="360"/>
      </w:pPr>
      <w:rPr>
        <w:rFonts w:ascii="Arial" w:eastAsia="Times New Roman" w:hAnsi="Arial" w:cs="Times New Roman" w:hint="default"/>
      </w:rPr>
    </w:lvl>
    <w:lvl w:ilvl="1">
      <w:start w:val="1"/>
      <w:numFmt w:val="decimal"/>
      <w:isLgl/>
      <w:lvlText w:val="%1.%2."/>
      <w:lvlJc w:val="left"/>
      <w:pPr>
        <w:tabs>
          <w:tab w:val="num" w:pos="465"/>
        </w:tabs>
        <w:ind w:left="465" w:hanging="465"/>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614D14C4"/>
    <w:multiLevelType w:val="hybridMultilevel"/>
    <w:tmpl w:val="A4DC0724"/>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B441FD"/>
    <w:multiLevelType w:val="hybridMultilevel"/>
    <w:tmpl w:val="1124E942"/>
    <w:lvl w:ilvl="0" w:tplc="6B3A2C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6C56D73"/>
    <w:multiLevelType w:val="multilevel"/>
    <w:tmpl w:val="D9AA07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67671C35"/>
    <w:multiLevelType w:val="hybridMultilevel"/>
    <w:tmpl w:val="1FA44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73738E4"/>
    <w:multiLevelType w:val="hybridMultilevel"/>
    <w:tmpl w:val="2C924C2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B7B5EB2"/>
    <w:multiLevelType w:val="multilevel"/>
    <w:tmpl w:val="067ABB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0"/>
  </w:num>
  <w:num w:numId="2">
    <w:abstractNumId w:val="0"/>
  </w:num>
  <w:num w:numId="3">
    <w:abstractNumId w:val="13"/>
  </w:num>
  <w:num w:numId="4">
    <w:abstractNumId w:val="11"/>
  </w:num>
  <w:num w:numId="5">
    <w:abstractNumId w:val="18"/>
  </w:num>
  <w:num w:numId="6">
    <w:abstractNumId w:val="8"/>
  </w:num>
  <w:num w:numId="7">
    <w:abstractNumId w:val="25"/>
  </w:num>
  <w:num w:numId="8">
    <w:abstractNumId w:val="23"/>
  </w:num>
  <w:num w:numId="9">
    <w:abstractNumId w:val="29"/>
  </w:num>
  <w:num w:numId="10">
    <w:abstractNumId w:val="26"/>
  </w:num>
  <w:num w:numId="11">
    <w:abstractNumId w:val="2"/>
  </w:num>
  <w:num w:numId="12">
    <w:abstractNumId w:val="16"/>
  </w:num>
  <w:num w:numId="13">
    <w:abstractNumId w:val="12"/>
  </w:num>
  <w:num w:numId="14">
    <w:abstractNumId w:val="19"/>
  </w:num>
  <w:num w:numId="15">
    <w:abstractNumId w:val="28"/>
  </w:num>
  <w:num w:numId="16">
    <w:abstractNumId w:val="27"/>
  </w:num>
  <w:num w:numId="17">
    <w:abstractNumId w:val="24"/>
  </w:num>
  <w:num w:numId="18">
    <w:abstractNumId w:val="15"/>
  </w:num>
  <w:num w:numId="19">
    <w:abstractNumId w:val="5"/>
  </w:num>
  <w:num w:numId="20">
    <w:abstractNumId w:val="17"/>
  </w:num>
  <w:num w:numId="21">
    <w:abstractNumId w:val="10"/>
  </w:num>
  <w:num w:numId="22">
    <w:abstractNumId w:val="7"/>
  </w:num>
  <w:num w:numId="23">
    <w:abstractNumId w:val="6"/>
  </w:num>
  <w:num w:numId="24">
    <w:abstractNumId w:val="9"/>
  </w:num>
  <w:num w:numId="25">
    <w:abstractNumId w:val="4"/>
  </w:num>
  <w:num w:numId="26">
    <w:abstractNumId w:val="14"/>
  </w:num>
  <w:num w:numId="27">
    <w:abstractNumId w:val="22"/>
  </w:num>
  <w:num w:numId="28">
    <w:abstractNumId w:val="21"/>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2"/>
  </w:compat>
  <w:rsids>
    <w:rsidRoot w:val="00EF16C0"/>
    <w:rsid w:val="00002979"/>
    <w:rsid w:val="00014A5E"/>
    <w:rsid w:val="000156CC"/>
    <w:rsid w:val="00023C6A"/>
    <w:rsid w:val="0002770C"/>
    <w:rsid w:val="00041FD1"/>
    <w:rsid w:val="00051F7D"/>
    <w:rsid w:val="000561BD"/>
    <w:rsid w:val="0006239D"/>
    <w:rsid w:val="000643E3"/>
    <w:rsid w:val="000765B6"/>
    <w:rsid w:val="00076716"/>
    <w:rsid w:val="00085AEB"/>
    <w:rsid w:val="00087CA3"/>
    <w:rsid w:val="00097EDA"/>
    <w:rsid w:val="000A1E89"/>
    <w:rsid w:val="000A4463"/>
    <w:rsid w:val="000A4A26"/>
    <w:rsid w:val="000A6670"/>
    <w:rsid w:val="000A6BED"/>
    <w:rsid w:val="000B258E"/>
    <w:rsid w:val="000B2FE2"/>
    <w:rsid w:val="000B53F9"/>
    <w:rsid w:val="000E502A"/>
    <w:rsid w:val="000E6B89"/>
    <w:rsid w:val="000F4464"/>
    <w:rsid w:val="0011059D"/>
    <w:rsid w:val="001131ED"/>
    <w:rsid w:val="001168C7"/>
    <w:rsid w:val="001172CD"/>
    <w:rsid w:val="001361DB"/>
    <w:rsid w:val="0014191A"/>
    <w:rsid w:val="0014729D"/>
    <w:rsid w:val="0015552E"/>
    <w:rsid w:val="001557A6"/>
    <w:rsid w:val="0018206B"/>
    <w:rsid w:val="001847B9"/>
    <w:rsid w:val="00186B9D"/>
    <w:rsid w:val="00191308"/>
    <w:rsid w:val="00193405"/>
    <w:rsid w:val="0019527B"/>
    <w:rsid w:val="001961FA"/>
    <w:rsid w:val="001A4BA8"/>
    <w:rsid w:val="001B52C2"/>
    <w:rsid w:val="001C0076"/>
    <w:rsid w:val="001C3357"/>
    <w:rsid w:val="001C3E83"/>
    <w:rsid w:val="001C5799"/>
    <w:rsid w:val="001C6C62"/>
    <w:rsid w:val="001C71E3"/>
    <w:rsid w:val="001D7691"/>
    <w:rsid w:val="001F01B2"/>
    <w:rsid w:val="001F498B"/>
    <w:rsid w:val="00200C91"/>
    <w:rsid w:val="002050CC"/>
    <w:rsid w:val="0020771A"/>
    <w:rsid w:val="002179E7"/>
    <w:rsid w:val="00220C6C"/>
    <w:rsid w:val="00230308"/>
    <w:rsid w:val="00232881"/>
    <w:rsid w:val="00236279"/>
    <w:rsid w:val="002611A8"/>
    <w:rsid w:val="00266CAB"/>
    <w:rsid w:val="00272833"/>
    <w:rsid w:val="00273D78"/>
    <w:rsid w:val="002754BB"/>
    <w:rsid w:val="00277EE8"/>
    <w:rsid w:val="0029112B"/>
    <w:rsid w:val="00291B08"/>
    <w:rsid w:val="00292A4B"/>
    <w:rsid w:val="002A64BE"/>
    <w:rsid w:val="002B2037"/>
    <w:rsid w:val="002B6E1A"/>
    <w:rsid w:val="002B7661"/>
    <w:rsid w:val="002C199F"/>
    <w:rsid w:val="002C57D8"/>
    <w:rsid w:val="002C730B"/>
    <w:rsid w:val="002C7A97"/>
    <w:rsid w:val="002D77C2"/>
    <w:rsid w:val="002E1481"/>
    <w:rsid w:val="002F195B"/>
    <w:rsid w:val="002F4077"/>
    <w:rsid w:val="002F6528"/>
    <w:rsid w:val="003016B5"/>
    <w:rsid w:val="00301A3A"/>
    <w:rsid w:val="00301FF7"/>
    <w:rsid w:val="00304404"/>
    <w:rsid w:val="00304A98"/>
    <w:rsid w:val="00305CDB"/>
    <w:rsid w:val="003061F7"/>
    <w:rsid w:val="00314CB1"/>
    <w:rsid w:val="00316680"/>
    <w:rsid w:val="00317575"/>
    <w:rsid w:val="00322919"/>
    <w:rsid w:val="003341E9"/>
    <w:rsid w:val="00334B6E"/>
    <w:rsid w:val="00334D35"/>
    <w:rsid w:val="00342981"/>
    <w:rsid w:val="00342A9E"/>
    <w:rsid w:val="003470A5"/>
    <w:rsid w:val="00347344"/>
    <w:rsid w:val="00351743"/>
    <w:rsid w:val="00354817"/>
    <w:rsid w:val="00360599"/>
    <w:rsid w:val="00360A1A"/>
    <w:rsid w:val="00380DFE"/>
    <w:rsid w:val="00386C32"/>
    <w:rsid w:val="0039465B"/>
    <w:rsid w:val="003B0631"/>
    <w:rsid w:val="003B43BC"/>
    <w:rsid w:val="003B46D9"/>
    <w:rsid w:val="003C29F6"/>
    <w:rsid w:val="003C2A3C"/>
    <w:rsid w:val="003C77FC"/>
    <w:rsid w:val="003D02C5"/>
    <w:rsid w:val="003D0E95"/>
    <w:rsid w:val="003D1747"/>
    <w:rsid w:val="003E0028"/>
    <w:rsid w:val="003F10A0"/>
    <w:rsid w:val="003F2398"/>
    <w:rsid w:val="003F2607"/>
    <w:rsid w:val="003F3BB5"/>
    <w:rsid w:val="003F50F4"/>
    <w:rsid w:val="00410F52"/>
    <w:rsid w:val="00411820"/>
    <w:rsid w:val="00415A01"/>
    <w:rsid w:val="00432181"/>
    <w:rsid w:val="00432960"/>
    <w:rsid w:val="00440302"/>
    <w:rsid w:val="00442492"/>
    <w:rsid w:val="00447934"/>
    <w:rsid w:val="00465A01"/>
    <w:rsid w:val="0047376E"/>
    <w:rsid w:val="00483E63"/>
    <w:rsid w:val="00487CEC"/>
    <w:rsid w:val="004A7E81"/>
    <w:rsid w:val="004B1ABB"/>
    <w:rsid w:val="004B3178"/>
    <w:rsid w:val="004C23E0"/>
    <w:rsid w:val="004E0BD1"/>
    <w:rsid w:val="004F282B"/>
    <w:rsid w:val="0050060C"/>
    <w:rsid w:val="00510B01"/>
    <w:rsid w:val="0051267C"/>
    <w:rsid w:val="005152CF"/>
    <w:rsid w:val="0051541A"/>
    <w:rsid w:val="00521257"/>
    <w:rsid w:val="00521C49"/>
    <w:rsid w:val="00526279"/>
    <w:rsid w:val="00536782"/>
    <w:rsid w:val="00540714"/>
    <w:rsid w:val="0054137A"/>
    <w:rsid w:val="005436F0"/>
    <w:rsid w:val="005513CC"/>
    <w:rsid w:val="00555265"/>
    <w:rsid w:val="00575209"/>
    <w:rsid w:val="00582DA4"/>
    <w:rsid w:val="0058478C"/>
    <w:rsid w:val="0058739B"/>
    <w:rsid w:val="00591A98"/>
    <w:rsid w:val="005A19B7"/>
    <w:rsid w:val="005B4D87"/>
    <w:rsid w:val="005C0187"/>
    <w:rsid w:val="005D0465"/>
    <w:rsid w:val="005D2514"/>
    <w:rsid w:val="005D5B77"/>
    <w:rsid w:val="005D5C46"/>
    <w:rsid w:val="005E60F4"/>
    <w:rsid w:val="005F2FDC"/>
    <w:rsid w:val="005F6881"/>
    <w:rsid w:val="005F71D4"/>
    <w:rsid w:val="005F7B6F"/>
    <w:rsid w:val="006153AB"/>
    <w:rsid w:val="006157BC"/>
    <w:rsid w:val="00624D89"/>
    <w:rsid w:val="006409E1"/>
    <w:rsid w:val="0064266F"/>
    <w:rsid w:val="006454F4"/>
    <w:rsid w:val="00652C81"/>
    <w:rsid w:val="006556C7"/>
    <w:rsid w:val="006708AD"/>
    <w:rsid w:val="00672DDA"/>
    <w:rsid w:val="0068126E"/>
    <w:rsid w:val="00681E56"/>
    <w:rsid w:val="006845ED"/>
    <w:rsid w:val="006A54AE"/>
    <w:rsid w:val="006B30EF"/>
    <w:rsid w:val="006B68EC"/>
    <w:rsid w:val="006C6E99"/>
    <w:rsid w:val="006D7A78"/>
    <w:rsid w:val="006E3B95"/>
    <w:rsid w:val="006E461E"/>
    <w:rsid w:val="006E4F1C"/>
    <w:rsid w:val="006F1E8F"/>
    <w:rsid w:val="006F7E8E"/>
    <w:rsid w:val="007000D5"/>
    <w:rsid w:val="007032C1"/>
    <w:rsid w:val="007036B3"/>
    <w:rsid w:val="00704D86"/>
    <w:rsid w:val="00706C97"/>
    <w:rsid w:val="007112B2"/>
    <w:rsid w:val="00715B61"/>
    <w:rsid w:val="00715E37"/>
    <w:rsid w:val="00716FBA"/>
    <w:rsid w:val="00720F91"/>
    <w:rsid w:val="007249F6"/>
    <w:rsid w:val="00733514"/>
    <w:rsid w:val="00753EAC"/>
    <w:rsid w:val="007573FD"/>
    <w:rsid w:val="00762BDF"/>
    <w:rsid w:val="0077335E"/>
    <w:rsid w:val="007815D0"/>
    <w:rsid w:val="00782058"/>
    <w:rsid w:val="00787DA8"/>
    <w:rsid w:val="00793303"/>
    <w:rsid w:val="00794E9E"/>
    <w:rsid w:val="007A2267"/>
    <w:rsid w:val="007C337B"/>
    <w:rsid w:val="007D684E"/>
    <w:rsid w:val="007E0491"/>
    <w:rsid w:val="007E4EDF"/>
    <w:rsid w:val="007E5F97"/>
    <w:rsid w:val="007F1973"/>
    <w:rsid w:val="007F465E"/>
    <w:rsid w:val="0080643C"/>
    <w:rsid w:val="008201FF"/>
    <w:rsid w:val="00845D2D"/>
    <w:rsid w:val="008514FE"/>
    <w:rsid w:val="008541D8"/>
    <w:rsid w:val="00856B1B"/>
    <w:rsid w:val="00860899"/>
    <w:rsid w:val="00863A16"/>
    <w:rsid w:val="00865C3C"/>
    <w:rsid w:val="00876347"/>
    <w:rsid w:val="00876AF9"/>
    <w:rsid w:val="00880BFD"/>
    <w:rsid w:val="00881E81"/>
    <w:rsid w:val="008905AE"/>
    <w:rsid w:val="0089655B"/>
    <w:rsid w:val="0089782D"/>
    <w:rsid w:val="008A2762"/>
    <w:rsid w:val="008A5A88"/>
    <w:rsid w:val="008B7F40"/>
    <w:rsid w:val="008C19D7"/>
    <w:rsid w:val="008C4FFB"/>
    <w:rsid w:val="008D4BBB"/>
    <w:rsid w:val="00913FB0"/>
    <w:rsid w:val="00921112"/>
    <w:rsid w:val="00931725"/>
    <w:rsid w:val="009354CF"/>
    <w:rsid w:val="009478DA"/>
    <w:rsid w:val="009507AD"/>
    <w:rsid w:val="009558DC"/>
    <w:rsid w:val="00977A91"/>
    <w:rsid w:val="0098430E"/>
    <w:rsid w:val="00987923"/>
    <w:rsid w:val="0099671E"/>
    <w:rsid w:val="009A6C2E"/>
    <w:rsid w:val="009F3E0F"/>
    <w:rsid w:val="009F76D0"/>
    <w:rsid w:val="00A0168E"/>
    <w:rsid w:val="00A05B50"/>
    <w:rsid w:val="00A15F3F"/>
    <w:rsid w:val="00A408C0"/>
    <w:rsid w:val="00A427F8"/>
    <w:rsid w:val="00A52F5F"/>
    <w:rsid w:val="00A54159"/>
    <w:rsid w:val="00A56C85"/>
    <w:rsid w:val="00A6331A"/>
    <w:rsid w:val="00A65176"/>
    <w:rsid w:val="00A6595D"/>
    <w:rsid w:val="00A67B01"/>
    <w:rsid w:val="00A7192A"/>
    <w:rsid w:val="00A80C8D"/>
    <w:rsid w:val="00A8680F"/>
    <w:rsid w:val="00A8731A"/>
    <w:rsid w:val="00A9486E"/>
    <w:rsid w:val="00A957BD"/>
    <w:rsid w:val="00A95CA3"/>
    <w:rsid w:val="00AA73F8"/>
    <w:rsid w:val="00AB7BCD"/>
    <w:rsid w:val="00AC1607"/>
    <w:rsid w:val="00AC4F9B"/>
    <w:rsid w:val="00AC61D7"/>
    <w:rsid w:val="00AC7F92"/>
    <w:rsid w:val="00AD0A0F"/>
    <w:rsid w:val="00AD375F"/>
    <w:rsid w:val="00AD3776"/>
    <w:rsid w:val="00AD43FF"/>
    <w:rsid w:val="00AF3F12"/>
    <w:rsid w:val="00B0220C"/>
    <w:rsid w:val="00B04F46"/>
    <w:rsid w:val="00B20911"/>
    <w:rsid w:val="00B300E9"/>
    <w:rsid w:val="00B33466"/>
    <w:rsid w:val="00B3732C"/>
    <w:rsid w:val="00B40400"/>
    <w:rsid w:val="00B40B35"/>
    <w:rsid w:val="00B44A73"/>
    <w:rsid w:val="00B4523A"/>
    <w:rsid w:val="00B525FC"/>
    <w:rsid w:val="00B541E8"/>
    <w:rsid w:val="00B62EC1"/>
    <w:rsid w:val="00B6677D"/>
    <w:rsid w:val="00B67597"/>
    <w:rsid w:val="00B67A57"/>
    <w:rsid w:val="00B86184"/>
    <w:rsid w:val="00B94B72"/>
    <w:rsid w:val="00B959AB"/>
    <w:rsid w:val="00BA09D8"/>
    <w:rsid w:val="00BA58F4"/>
    <w:rsid w:val="00BB61F1"/>
    <w:rsid w:val="00BC015F"/>
    <w:rsid w:val="00BC1406"/>
    <w:rsid w:val="00BD0D80"/>
    <w:rsid w:val="00BD77FC"/>
    <w:rsid w:val="00BE00BC"/>
    <w:rsid w:val="00BE1A77"/>
    <w:rsid w:val="00C11213"/>
    <w:rsid w:val="00C14F79"/>
    <w:rsid w:val="00C17C56"/>
    <w:rsid w:val="00C17D28"/>
    <w:rsid w:val="00C24534"/>
    <w:rsid w:val="00C24FD1"/>
    <w:rsid w:val="00C37BAB"/>
    <w:rsid w:val="00C40625"/>
    <w:rsid w:val="00C55607"/>
    <w:rsid w:val="00C57575"/>
    <w:rsid w:val="00C57ED8"/>
    <w:rsid w:val="00C751CB"/>
    <w:rsid w:val="00C754F0"/>
    <w:rsid w:val="00C8193C"/>
    <w:rsid w:val="00C91F3B"/>
    <w:rsid w:val="00C974DC"/>
    <w:rsid w:val="00CA1793"/>
    <w:rsid w:val="00CA79CC"/>
    <w:rsid w:val="00CB2D34"/>
    <w:rsid w:val="00CB2E7C"/>
    <w:rsid w:val="00CB706D"/>
    <w:rsid w:val="00CC4FF8"/>
    <w:rsid w:val="00CC5C0C"/>
    <w:rsid w:val="00CD66D5"/>
    <w:rsid w:val="00CF41F7"/>
    <w:rsid w:val="00CF6D7F"/>
    <w:rsid w:val="00D24110"/>
    <w:rsid w:val="00D26EFA"/>
    <w:rsid w:val="00D45504"/>
    <w:rsid w:val="00D47FF4"/>
    <w:rsid w:val="00D5144C"/>
    <w:rsid w:val="00D71ACD"/>
    <w:rsid w:val="00D75990"/>
    <w:rsid w:val="00D8086A"/>
    <w:rsid w:val="00D81BAB"/>
    <w:rsid w:val="00D917C9"/>
    <w:rsid w:val="00D95E13"/>
    <w:rsid w:val="00D967DD"/>
    <w:rsid w:val="00D97927"/>
    <w:rsid w:val="00DC3B61"/>
    <w:rsid w:val="00DD35CD"/>
    <w:rsid w:val="00DE09F3"/>
    <w:rsid w:val="00DE7D8F"/>
    <w:rsid w:val="00DF0FA6"/>
    <w:rsid w:val="00DF18BC"/>
    <w:rsid w:val="00DF1D39"/>
    <w:rsid w:val="00E0081B"/>
    <w:rsid w:val="00E0552A"/>
    <w:rsid w:val="00E120AB"/>
    <w:rsid w:val="00E134EC"/>
    <w:rsid w:val="00E15538"/>
    <w:rsid w:val="00E1695C"/>
    <w:rsid w:val="00E17F04"/>
    <w:rsid w:val="00E21C23"/>
    <w:rsid w:val="00E2310F"/>
    <w:rsid w:val="00E31889"/>
    <w:rsid w:val="00E35FCC"/>
    <w:rsid w:val="00E36016"/>
    <w:rsid w:val="00E375C3"/>
    <w:rsid w:val="00E42B21"/>
    <w:rsid w:val="00E439A0"/>
    <w:rsid w:val="00E46DC3"/>
    <w:rsid w:val="00E51EAA"/>
    <w:rsid w:val="00E65B85"/>
    <w:rsid w:val="00E65F04"/>
    <w:rsid w:val="00E665C2"/>
    <w:rsid w:val="00E86B57"/>
    <w:rsid w:val="00E879BB"/>
    <w:rsid w:val="00E90203"/>
    <w:rsid w:val="00E96576"/>
    <w:rsid w:val="00EA0C88"/>
    <w:rsid w:val="00EA2B79"/>
    <w:rsid w:val="00EC1A10"/>
    <w:rsid w:val="00EC543D"/>
    <w:rsid w:val="00EC7E66"/>
    <w:rsid w:val="00ED134D"/>
    <w:rsid w:val="00ED14B6"/>
    <w:rsid w:val="00ED1510"/>
    <w:rsid w:val="00ED49A0"/>
    <w:rsid w:val="00ED4C63"/>
    <w:rsid w:val="00ED7343"/>
    <w:rsid w:val="00EE2838"/>
    <w:rsid w:val="00EF16C0"/>
    <w:rsid w:val="00EF3A1C"/>
    <w:rsid w:val="00EF43BF"/>
    <w:rsid w:val="00F0530D"/>
    <w:rsid w:val="00F21BF5"/>
    <w:rsid w:val="00F232B2"/>
    <w:rsid w:val="00F3454B"/>
    <w:rsid w:val="00F349F3"/>
    <w:rsid w:val="00F642AB"/>
    <w:rsid w:val="00F67D8C"/>
    <w:rsid w:val="00F7475B"/>
    <w:rsid w:val="00F757B3"/>
    <w:rsid w:val="00F94EEB"/>
    <w:rsid w:val="00F9551C"/>
    <w:rsid w:val="00FB257C"/>
    <w:rsid w:val="00FC75F5"/>
    <w:rsid w:val="00FD09D4"/>
    <w:rsid w:val="00FD588D"/>
    <w:rsid w:val="00FD6054"/>
    <w:rsid w:val="00FD6235"/>
    <w:rsid w:val="00FD6549"/>
    <w:rsid w:val="00FD66DF"/>
    <w:rsid w:val="00FD682D"/>
    <w:rsid w:val="00FE2CCF"/>
    <w:rsid w:val="00FE4205"/>
    <w:rsid w:val="00FE73DF"/>
    <w:rsid w:val="00FF4B9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C0"/>
    <w:rPr>
      <w:rFonts w:ascii="Times New Roman" w:eastAsia="Times New Roman" w:hAnsi="Times New Roman"/>
      <w:sz w:val="24"/>
      <w:szCs w:val="24"/>
    </w:rPr>
  </w:style>
  <w:style w:type="paragraph" w:styleId="1">
    <w:name w:val="heading 1"/>
    <w:basedOn w:val="a"/>
    <w:next w:val="a"/>
    <w:link w:val="10"/>
    <w:uiPriority w:val="99"/>
    <w:qFormat/>
    <w:locked/>
    <w:rsid w:val="004C23E0"/>
    <w:pPr>
      <w:keepNext/>
      <w:tabs>
        <w:tab w:val="num" w:pos="1080"/>
      </w:tabs>
      <w:suppressAutoHyphens/>
      <w:ind w:left="1080" w:right="4599" w:hanging="360"/>
      <w:jc w:val="right"/>
      <w:outlineLvl w:val="0"/>
    </w:pPr>
    <w:rPr>
      <w:sz w:val="28"/>
      <w:lang w:eastAsia="ar-SA"/>
    </w:rPr>
  </w:style>
  <w:style w:type="paragraph" w:styleId="3">
    <w:name w:val="heading 3"/>
    <w:basedOn w:val="a"/>
    <w:next w:val="a"/>
    <w:link w:val="30"/>
    <w:uiPriority w:val="99"/>
    <w:qFormat/>
    <w:locked/>
    <w:rsid w:val="00521C49"/>
    <w:pPr>
      <w:keepNext/>
      <w:tabs>
        <w:tab w:val="num" w:pos="2520"/>
      </w:tabs>
      <w:suppressAutoHyphens/>
      <w:ind w:left="2520" w:right="1719" w:hanging="180"/>
      <w:jc w:val="right"/>
      <w:outlineLvl w:val="2"/>
    </w:pPr>
    <w:rPr>
      <w:rFonts w:eastAsia="Calibri"/>
      <w:sz w:val="28"/>
      <w:lang w:eastAsia="ar-SA"/>
    </w:rPr>
  </w:style>
  <w:style w:type="paragraph" w:styleId="4">
    <w:name w:val="heading 4"/>
    <w:basedOn w:val="a"/>
    <w:next w:val="a"/>
    <w:link w:val="40"/>
    <w:uiPriority w:val="99"/>
    <w:qFormat/>
    <w:locked/>
    <w:rsid w:val="004C23E0"/>
    <w:pPr>
      <w:keepNext/>
      <w:tabs>
        <w:tab w:val="num" w:pos="3240"/>
      </w:tabs>
      <w:suppressAutoHyphens/>
      <w:ind w:left="3240" w:right="999" w:hanging="360"/>
      <w:jc w:val="center"/>
      <w:outlineLvl w:val="3"/>
    </w:pPr>
    <w:rPr>
      <w:b/>
      <w:bCs/>
      <w:sz w:val="28"/>
      <w:lang w:eastAsia="ar-SA"/>
    </w:rPr>
  </w:style>
  <w:style w:type="paragraph" w:styleId="5">
    <w:name w:val="heading 5"/>
    <w:basedOn w:val="a"/>
    <w:next w:val="a"/>
    <w:link w:val="50"/>
    <w:uiPriority w:val="99"/>
    <w:qFormat/>
    <w:locked/>
    <w:rsid w:val="004C23E0"/>
    <w:pPr>
      <w:keepNext/>
      <w:tabs>
        <w:tab w:val="num" w:pos="3960"/>
      </w:tabs>
      <w:suppressAutoHyphens/>
      <w:ind w:left="3960" w:right="999" w:hanging="360"/>
      <w:jc w:val="both"/>
      <w:outlineLvl w:val="4"/>
    </w:pPr>
    <w:rPr>
      <w:sz w:val="28"/>
      <w:lang w:eastAsia="ar-SA"/>
    </w:rPr>
  </w:style>
  <w:style w:type="paragraph" w:styleId="6">
    <w:name w:val="heading 6"/>
    <w:basedOn w:val="a"/>
    <w:next w:val="a"/>
    <w:link w:val="60"/>
    <w:uiPriority w:val="99"/>
    <w:qFormat/>
    <w:locked/>
    <w:rsid w:val="004C23E0"/>
    <w:pPr>
      <w:keepNext/>
      <w:tabs>
        <w:tab w:val="num" w:pos="4680"/>
      </w:tabs>
      <w:suppressAutoHyphens/>
      <w:ind w:left="-540" w:right="999" w:hanging="180"/>
      <w:jc w:val="both"/>
      <w:outlineLvl w:val="5"/>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23E0"/>
    <w:rPr>
      <w:rFonts w:eastAsia="Times New Roman" w:cs="Times New Roman"/>
      <w:sz w:val="24"/>
      <w:szCs w:val="24"/>
      <w:lang w:val="ru-RU" w:eastAsia="ar-SA" w:bidi="ar-SA"/>
    </w:rPr>
  </w:style>
  <w:style w:type="character" w:customStyle="1" w:styleId="Heading3Char">
    <w:name w:val="Heading 3 Char"/>
    <w:basedOn w:val="a0"/>
    <w:uiPriority w:val="99"/>
    <w:locked/>
    <w:rsid w:val="004C23E0"/>
    <w:rPr>
      <w:rFonts w:eastAsia="Times New Roman" w:cs="Times New Roman"/>
      <w:sz w:val="24"/>
      <w:szCs w:val="24"/>
      <w:lang w:val="ru-RU" w:eastAsia="ar-SA" w:bidi="ar-SA"/>
    </w:rPr>
  </w:style>
  <w:style w:type="character" w:customStyle="1" w:styleId="40">
    <w:name w:val="Заголовок 4 Знак"/>
    <w:basedOn w:val="a0"/>
    <w:link w:val="4"/>
    <w:uiPriority w:val="99"/>
    <w:semiHidden/>
    <w:locked/>
    <w:rsid w:val="004C23E0"/>
    <w:rPr>
      <w:rFonts w:eastAsia="Times New Roman" w:cs="Times New Roman"/>
      <w:b/>
      <w:bCs/>
      <w:sz w:val="24"/>
      <w:szCs w:val="24"/>
      <w:lang w:val="ru-RU" w:eastAsia="ar-SA" w:bidi="ar-SA"/>
    </w:rPr>
  </w:style>
  <w:style w:type="character" w:customStyle="1" w:styleId="50">
    <w:name w:val="Заголовок 5 Знак"/>
    <w:basedOn w:val="a0"/>
    <w:link w:val="5"/>
    <w:uiPriority w:val="99"/>
    <w:semiHidden/>
    <w:locked/>
    <w:rsid w:val="004C23E0"/>
    <w:rPr>
      <w:rFonts w:eastAsia="Times New Roman" w:cs="Times New Roman"/>
      <w:sz w:val="24"/>
      <w:szCs w:val="24"/>
      <w:lang w:val="ru-RU" w:eastAsia="ar-SA" w:bidi="ar-SA"/>
    </w:rPr>
  </w:style>
  <w:style w:type="character" w:customStyle="1" w:styleId="60">
    <w:name w:val="Заголовок 6 Знак"/>
    <w:basedOn w:val="a0"/>
    <w:link w:val="6"/>
    <w:uiPriority w:val="99"/>
    <w:semiHidden/>
    <w:locked/>
    <w:rsid w:val="004C23E0"/>
    <w:rPr>
      <w:rFonts w:eastAsia="Times New Roman" w:cs="Times New Roman"/>
      <w:sz w:val="24"/>
      <w:szCs w:val="24"/>
      <w:lang w:val="ru-RU" w:eastAsia="ar-SA" w:bidi="ar-SA"/>
    </w:rPr>
  </w:style>
  <w:style w:type="paragraph" w:styleId="a3">
    <w:name w:val="header"/>
    <w:basedOn w:val="a"/>
    <w:link w:val="a4"/>
    <w:uiPriority w:val="99"/>
    <w:rsid w:val="00EF16C0"/>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EF16C0"/>
    <w:rPr>
      <w:rFonts w:ascii="Times New Roman" w:hAnsi="Times New Roman" w:cs="Times New Roman"/>
      <w:sz w:val="20"/>
      <w:szCs w:val="20"/>
      <w:lang w:eastAsia="ru-RU"/>
    </w:rPr>
  </w:style>
  <w:style w:type="character" w:customStyle="1" w:styleId="30">
    <w:name w:val="Заголовок 3 Знак"/>
    <w:link w:val="3"/>
    <w:uiPriority w:val="99"/>
    <w:locked/>
    <w:rsid w:val="00521C49"/>
    <w:rPr>
      <w:sz w:val="24"/>
      <w:lang w:eastAsia="ar-SA" w:bidi="ar-SA"/>
    </w:rPr>
  </w:style>
  <w:style w:type="paragraph" w:customStyle="1" w:styleId="ConsPlusNormal">
    <w:name w:val="ConsPlusNormal"/>
    <w:link w:val="ConsPlusNormal0"/>
    <w:rsid w:val="00521C49"/>
    <w:pPr>
      <w:autoSpaceDE w:val="0"/>
      <w:autoSpaceDN w:val="0"/>
      <w:adjustRightInd w:val="0"/>
    </w:pPr>
    <w:rPr>
      <w:rFonts w:ascii="Times New Roman" w:hAnsi="Times New Roman"/>
      <w:b/>
      <w:bCs/>
      <w:sz w:val="28"/>
      <w:szCs w:val="28"/>
    </w:rPr>
  </w:style>
  <w:style w:type="paragraph" w:styleId="a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rsid w:val="00521C49"/>
    <w:pPr>
      <w:spacing w:before="100" w:beforeAutospacing="1" w:after="100" w:afterAutospacing="1"/>
    </w:pPr>
    <w:rPr>
      <w:rFonts w:eastAsia="Calibri"/>
    </w:rPr>
  </w:style>
  <w:style w:type="character" w:customStyle="1" w:styleId="FontStyle243">
    <w:name w:val="Font Style243"/>
    <w:uiPriority w:val="99"/>
    <w:rsid w:val="00521C49"/>
    <w:rPr>
      <w:rFonts w:ascii="Times New Roman" w:hAnsi="Times New Roman"/>
      <w:color w:val="000000"/>
      <w:sz w:val="20"/>
    </w:rPr>
  </w:style>
  <w:style w:type="paragraph" w:customStyle="1" w:styleId="Style184">
    <w:name w:val="Style184"/>
    <w:basedOn w:val="a"/>
    <w:uiPriority w:val="99"/>
    <w:rsid w:val="00521C49"/>
    <w:pPr>
      <w:widowControl w:val="0"/>
      <w:autoSpaceDE w:val="0"/>
      <w:autoSpaceDN w:val="0"/>
      <w:adjustRightInd w:val="0"/>
      <w:spacing w:line="278" w:lineRule="exact"/>
      <w:ind w:firstLine="720"/>
      <w:jc w:val="both"/>
    </w:pPr>
    <w:rPr>
      <w:rFonts w:ascii="Arial" w:hAnsi="Arial" w:cs="Arial"/>
    </w:rPr>
  </w:style>
  <w:style w:type="paragraph" w:customStyle="1" w:styleId="11">
    <w:name w:val="Абзац списка1"/>
    <w:basedOn w:val="a"/>
    <w:link w:val="a6"/>
    <w:uiPriority w:val="99"/>
    <w:rsid w:val="00521C49"/>
    <w:pPr>
      <w:spacing w:after="200" w:line="276" w:lineRule="auto"/>
      <w:ind w:left="720"/>
      <w:contextualSpacing/>
    </w:pPr>
    <w:rPr>
      <w:rFonts w:ascii="Calibri" w:hAnsi="Calibri"/>
      <w:sz w:val="22"/>
      <w:szCs w:val="22"/>
      <w:lang w:eastAsia="en-US"/>
    </w:rPr>
  </w:style>
  <w:style w:type="character" w:customStyle="1" w:styleId="a6">
    <w:name w:val="Абзац списка Знак"/>
    <w:link w:val="11"/>
    <w:uiPriority w:val="34"/>
    <w:locked/>
    <w:rsid w:val="00521C49"/>
    <w:rPr>
      <w:rFonts w:ascii="Calibri" w:eastAsia="Times New Roman" w:hAnsi="Calibri"/>
      <w:sz w:val="22"/>
      <w:lang w:eastAsia="en-US"/>
    </w:rPr>
  </w:style>
  <w:style w:type="paragraph" w:customStyle="1" w:styleId="consplustitle">
    <w:name w:val="consplustitle"/>
    <w:basedOn w:val="a"/>
    <w:uiPriority w:val="99"/>
    <w:rsid w:val="00521C49"/>
    <w:pPr>
      <w:spacing w:before="240" w:after="240"/>
      <w:ind w:firstLine="708"/>
    </w:pPr>
    <w:rPr>
      <w:rFonts w:eastAsia="Calibri"/>
    </w:rPr>
  </w:style>
  <w:style w:type="character" w:customStyle="1" w:styleId="fontstyle01">
    <w:name w:val="fontstyle01"/>
    <w:basedOn w:val="a0"/>
    <w:uiPriority w:val="99"/>
    <w:rsid w:val="00521C49"/>
    <w:rPr>
      <w:rFonts w:ascii="HiddenHorzOCR-Identity-H" w:hAnsi="HiddenHorzOCR-Identity-H" w:cs="Times New Roman"/>
      <w:color w:val="000000"/>
      <w:sz w:val="20"/>
      <w:szCs w:val="20"/>
    </w:rPr>
  </w:style>
  <w:style w:type="character" w:customStyle="1" w:styleId="fontstyle21">
    <w:name w:val="fontstyle21"/>
    <w:basedOn w:val="a0"/>
    <w:uiPriority w:val="99"/>
    <w:rsid w:val="00521C49"/>
    <w:rPr>
      <w:rFonts w:ascii="Times-Roman" w:hAnsi="Times-Roman" w:cs="Times New Roman"/>
      <w:color w:val="000000"/>
      <w:sz w:val="28"/>
      <w:szCs w:val="28"/>
    </w:rPr>
  </w:style>
  <w:style w:type="paragraph" w:styleId="a7">
    <w:name w:val="Body Text Indent"/>
    <w:basedOn w:val="a"/>
    <w:link w:val="a8"/>
    <w:uiPriority w:val="99"/>
    <w:rsid w:val="004C23E0"/>
    <w:pPr>
      <w:ind w:firstLine="567"/>
      <w:jc w:val="both"/>
    </w:pPr>
    <w:rPr>
      <w:rFonts w:ascii="Journal" w:hAnsi="Journal"/>
      <w:sz w:val="26"/>
      <w:szCs w:val="20"/>
    </w:rPr>
  </w:style>
  <w:style w:type="character" w:customStyle="1" w:styleId="a8">
    <w:name w:val="Основной текст с отступом Знак"/>
    <w:basedOn w:val="a0"/>
    <w:link w:val="a7"/>
    <w:uiPriority w:val="99"/>
    <w:locked/>
    <w:rsid w:val="004C23E0"/>
    <w:rPr>
      <w:rFonts w:ascii="Journal" w:eastAsia="Times New Roman" w:hAnsi="Journal" w:cs="Times New Roman"/>
      <w:sz w:val="26"/>
      <w:lang w:val="ru-RU" w:eastAsia="ru-RU" w:bidi="ar-SA"/>
    </w:rPr>
  </w:style>
  <w:style w:type="paragraph" w:styleId="2">
    <w:name w:val="Body Text Indent 2"/>
    <w:basedOn w:val="a"/>
    <w:link w:val="20"/>
    <w:uiPriority w:val="99"/>
    <w:rsid w:val="004C23E0"/>
    <w:pPr>
      <w:ind w:firstLine="567"/>
      <w:jc w:val="both"/>
    </w:pPr>
    <w:rPr>
      <w:rFonts w:ascii="Journal" w:hAnsi="Journal"/>
      <w:szCs w:val="20"/>
    </w:rPr>
  </w:style>
  <w:style w:type="character" w:customStyle="1" w:styleId="20">
    <w:name w:val="Основной текст с отступом 2 Знак"/>
    <w:basedOn w:val="a0"/>
    <w:link w:val="2"/>
    <w:uiPriority w:val="99"/>
    <w:locked/>
    <w:rsid w:val="004C23E0"/>
    <w:rPr>
      <w:rFonts w:ascii="Journal" w:eastAsia="Times New Roman" w:hAnsi="Journal" w:cs="Times New Roman"/>
      <w:sz w:val="24"/>
      <w:lang w:val="ru-RU" w:eastAsia="ru-RU" w:bidi="ar-SA"/>
    </w:rPr>
  </w:style>
  <w:style w:type="paragraph" w:styleId="a9">
    <w:name w:val="footer"/>
    <w:basedOn w:val="a"/>
    <w:link w:val="aa"/>
    <w:uiPriority w:val="99"/>
    <w:rsid w:val="004C23E0"/>
    <w:pPr>
      <w:tabs>
        <w:tab w:val="center" w:pos="4677"/>
        <w:tab w:val="right" w:pos="9355"/>
      </w:tabs>
    </w:pPr>
    <w:rPr>
      <w:szCs w:val="20"/>
    </w:rPr>
  </w:style>
  <w:style w:type="character" w:customStyle="1" w:styleId="aa">
    <w:name w:val="Нижний колонтитул Знак"/>
    <w:basedOn w:val="a0"/>
    <w:link w:val="a9"/>
    <w:uiPriority w:val="99"/>
    <w:locked/>
    <w:rsid w:val="004C23E0"/>
    <w:rPr>
      <w:rFonts w:eastAsia="Times New Roman" w:cs="Times New Roman"/>
      <w:sz w:val="24"/>
      <w:lang w:val="ru-RU" w:eastAsia="ru-RU" w:bidi="ar-SA"/>
    </w:rPr>
  </w:style>
  <w:style w:type="character" w:styleId="ab">
    <w:name w:val="page number"/>
    <w:basedOn w:val="a0"/>
    <w:uiPriority w:val="99"/>
    <w:rsid w:val="004C23E0"/>
    <w:rPr>
      <w:rFonts w:cs="Times New Roman"/>
    </w:rPr>
  </w:style>
  <w:style w:type="table" w:styleId="ac">
    <w:name w:val="Table Grid"/>
    <w:basedOn w:val="a1"/>
    <w:uiPriority w:val="99"/>
    <w:locked/>
    <w:rsid w:val="004C23E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4C23E0"/>
    <w:rPr>
      <w:rFonts w:ascii="Tahoma" w:hAnsi="Tahoma" w:cs="Tahoma"/>
      <w:sz w:val="16"/>
      <w:szCs w:val="16"/>
    </w:rPr>
  </w:style>
  <w:style w:type="character" w:customStyle="1" w:styleId="ae">
    <w:name w:val="Текст выноски Знак"/>
    <w:basedOn w:val="a0"/>
    <w:link w:val="ad"/>
    <w:uiPriority w:val="99"/>
    <w:locked/>
    <w:rsid w:val="004C23E0"/>
    <w:rPr>
      <w:rFonts w:ascii="Tahoma" w:eastAsia="Times New Roman" w:hAnsi="Tahoma" w:cs="Tahoma"/>
      <w:sz w:val="16"/>
      <w:szCs w:val="16"/>
      <w:lang w:val="ru-RU" w:eastAsia="ru-RU" w:bidi="ar-SA"/>
    </w:rPr>
  </w:style>
  <w:style w:type="paragraph" w:customStyle="1" w:styleId="af">
    <w:name w:val="Таблицы (моноширинный)"/>
    <w:basedOn w:val="a"/>
    <w:next w:val="a"/>
    <w:uiPriority w:val="99"/>
    <w:rsid w:val="004C23E0"/>
    <w:pPr>
      <w:autoSpaceDE w:val="0"/>
      <w:autoSpaceDN w:val="0"/>
      <w:adjustRightInd w:val="0"/>
      <w:jc w:val="both"/>
    </w:pPr>
    <w:rPr>
      <w:rFonts w:ascii="Courier New" w:hAnsi="Courier New" w:cs="Courier New"/>
    </w:rPr>
  </w:style>
  <w:style w:type="paragraph" w:customStyle="1" w:styleId="ConsPlusNonformat">
    <w:name w:val="ConsPlusNonformat"/>
    <w:uiPriority w:val="99"/>
    <w:rsid w:val="004C23E0"/>
    <w:pPr>
      <w:widowControl w:val="0"/>
      <w:autoSpaceDE w:val="0"/>
      <w:autoSpaceDN w:val="0"/>
      <w:adjustRightInd w:val="0"/>
    </w:pPr>
    <w:rPr>
      <w:rFonts w:ascii="Courier New" w:eastAsia="Times New Roman" w:hAnsi="Courier New" w:cs="Courier New"/>
      <w:sz w:val="20"/>
      <w:szCs w:val="20"/>
    </w:rPr>
  </w:style>
  <w:style w:type="paragraph" w:styleId="af0">
    <w:name w:val="Plain Text"/>
    <w:basedOn w:val="a"/>
    <w:link w:val="af1"/>
    <w:uiPriority w:val="99"/>
    <w:rsid w:val="004C23E0"/>
    <w:rPr>
      <w:rFonts w:ascii="Courier New" w:hAnsi="Courier New"/>
      <w:sz w:val="20"/>
      <w:szCs w:val="20"/>
    </w:rPr>
  </w:style>
  <w:style w:type="character" w:customStyle="1" w:styleId="af1">
    <w:name w:val="Текст Знак"/>
    <w:basedOn w:val="a0"/>
    <w:link w:val="af0"/>
    <w:uiPriority w:val="99"/>
    <w:locked/>
    <w:rsid w:val="004C23E0"/>
    <w:rPr>
      <w:rFonts w:ascii="Courier New" w:eastAsia="Times New Roman" w:hAnsi="Courier New" w:cs="Times New Roman"/>
      <w:lang w:val="ru-RU" w:eastAsia="ru-RU" w:bidi="ar-SA"/>
    </w:rPr>
  </w:style>
  <w:style w:type="character" w:styleId="af2">
    <w:name w:val="Hyperlink"/>
    <w:basedOn w:val="a0"/>
    <w:uiPriority w:val="99"/>
    <w:rsid w:val="004C23E0"/>
    <w:rPr>
      <w:rFonts w:cs="Times New Roman"/>
      <w:color w:val="0000FF"/>
      <w:u w:val="single"/>
    </w:rPr>
  </w:style>
  <w:style w:type="paragraph" w:styleId="af3">
    <w:name w:val="footnote text"/>
    <w:basedOn w:val="a"/>
    <w:link w:val="af4"/>
    <w:uiPriority w:val="99"/>
    <w:rsid w:val="004C23E0"/>
    <w:rPr>
      <w:rFonts w:ascii="Calibri" w:eastAsia="Calibri" w:hAnsi="Calibri"/>
      <w:sz w:val="20"/>
      <w:szCs w:val="20"/>
      <w:lang w:eastAsia="ar-SA"/>
    </w:rPr>
  </w:style>
  <w:style w:type="character" w:customStyle="1" w:styleId="af4">
    <w:name w:val="Текст сноски Знак"/>
    <w:basedOn w:val="a0"/>
    <w:link w:val="af3"/>
    <w:uiPriority w:val="99"/>
    <w:locked/>
    <w:rsid w:val="004C23E0"/>
    <w:rPr>
      <w:rFonts w:ascii="Calibri" w:hAnsi="Calibri" w:cs="Times New Roman"/>
      <w:lang w:val="ru-RU" w:eastAsia="ar-SA" w:bidi="ar-SA"/>
    </w:rPr>
  </w:style>
  <w:style w:type="paragraph" w:styleId="af5">
    <w:name w:val="List Paragraph"/>
    <w:basedOn w:val="a"/>
    <w:link w:val="12"/>
    <w:uiPriority w:val="34"/>
    <w:qFormat/>
    <w:rsid w:val="004C23E0"/>
    <w:pPr>
      <w:spacing w:after="200" w:line="276" w:lineRule="auto"/>
      <w:ind w:left="720"/>
      <w:contextualSpacing/>
    </w:pPr>
    <w:rPr>
      <w:rFonts w:ascii="Calibri" w:eastAsia="Calibri" w:hAnsi="Calibri"/>
      <w:sz w:val="20"/>
      <w:szCs w:val="20"/>
    </w:rPr>
  </w:style>
  <w:style w:type="paragraph" w:styleId="21">
    <w:name w:val="Body Text 2"/>
    <w:basedOn w:val="a"/>
    <w:link w:val="22"/>
    <w:uiPriority w:val="99"/>
    <w:rsid w:val="004C23E0"/>
    <w:pPr>
      <w:jc w:val="both"/>
    </w:pPr>
    <w:rPr>
      <w:szCs w:val="20"/>
    </w:rPr>
  </w:style>
  <w:style w:type="character" w:customStyle="1" w:styleId="22">
    <w:name w:val="Основной текст 2 Знак"/>
    <w:basedOn w:val="a0"/>
    <w:link w:val="21"/>
    <w:uiPriority w:val="99"/>
    <w:locked/>
    <w:rsid w:val="004C23E0"/>
    <w:rPr>
      <w:rFonts w:eastAsia="Times New Roman" w:cs="Times New Roman"/>
      <w:sz w:val="24"/>
      <w:lang w:val="ru-RU" w:eastAsia="ru-RU" w:bidi="ar-SA"/>
    </w:rPr>
  </w:style>
  <w:style w:type="paragraph" w:styleId="af6">
    <w:name w:val="Body Text"/>
    <w:basedOn w:val="a"/>
    <w:link w:val="af7"/>
    <w:uiPriority w:val="99"/>
    <w:rsid w:val="004C23E0"/>
    <w:pPr>
      <w:jc w:val="both"/>
    </w:pPr>
    <w:rPr>
      <w:sz w:val="22"/>
      <w:szCs w:val="20"/>
    </w:rPr>
  </w:style>
  <w:style w:type="character" w:customStyle="1" w:styleId="af7">
    <w:name w:val="Основной текст Знак"/>
    <w:basedOn w:val="a0"/>
    <w:link w:val="af6"/>
    <w:uiPriority w:val="99"/>
    <w:locked/>
    <w:rsid w:val="004C23E0"/>
    <w:rPr>
      <w:rFonts w:eastAsia="Times New Roman" w:cs="Times New Roman"/>
      <w:sz w:val="22"/>
      <w:lang w:val="ru-RU" w:eastAsia="ru-RU" w:bidi="ar-SA"/>
    </w:rPr>
  </w:style>
  <w:style w:type="paragraph" w:styleId="31">
    <w:name w:val="Body Text 3"/>
    <w:basedOn w:val="a"/>
    <w:link w:val="32"/>
    <w:uiPriority w:val="99"/>
    <w:rsid w:val="004C23E0"/>
    <w:pPr>
      <w:jc w:val="both"/>
    </w:pPr>
    <w:rPr>
      <w:sz w:val="23"/>
      <w:szCs w:val="20"/>
    </w:rPr>
  </w:style>
  <w:style w:type="character" w:customStyle="1" w:styleId="32">
    <w:name w:val="Основной текст 3 Знак"/>
    <w:basedOn w:val="a0"/>
    <w:link w:val="31"/>
    <w:uiPriority w:val="99"/>
    <w:locked/>
    <w:rsid w:val="004C23E0"/>
    <w:rPr>
      <w:rFonts w:eastAsia="Times New Roman" w:cs="Times New Roman"/>
      <w:sz w:val="23"/>
      <w:lang w:val="ru-RU" w:eastAsia="ru-RU" w:bidi="ar-SA"/>
    </w:rPr>
  </w:style>
  <w:style w:type="paragraph" w:styleId="af8">
    <w:name w:val="Block Text"/>
    <w:basedOn w:val="a"/>
    <w:uiPriority w:val="99"/>
    <w:rsid w:val="004C23E0"/>
    <w:pPr>
      <w:ind w:left="354" w:right="42"/>
      <w:jc w:val="both"/>
    </w:pPr>
    <w:rPr>
      <w:szCs w:val="20"/>
    </w:rPr>
  </w:style>
  <w:style w:type="character" w:styleId="af9">
    <w:name w:val="Strong"/>
    <w:basedOn w:val="a0"/>
    <w:uiPriority w:val="99"/>
    <w:qFormat/>
    <w:locked/>
    <w:rsid w:val="004C23E0"/>
    <w:rPr>
      <w:rFonts w:cs="Times New Roman"/>
      <w:b/>
    </w:rPr>
  </w:style>
  <w:style w:type="character" w:customStyle="1" w:styleId="apple-converted-space">
    <w:name w:val="apple-converted-space"/>
    <w:basedOn w:val="a0"/>
    <w:uiPriority w:val="99"/>
    <w:rsid w:val="004C23E0"/>
    <w:rPr>
      <w:rFonts w:cs="Times New Roman"/>
    </w:rPr>
  </w:style>
  <w:style w:type="paragraph" w:customStyle="1" w:styleId="13">
    <w:name w:val="Абзац списка1"/>
    <w:basedOn w:val="a"/>
    <w:uiPriority w:val="99"/>
    <w:rsid w:val="004C23E0"/>
    <w:pPr>
      <w:spacing w:line="276" w:lineRule="auto"/>
      <w:ind w:left="720"/>
    </w:pPr>
    <w:rPr>
      <w:rFonts w:ascii="Arial" w:hAnsi="Arial" w:cs="Arial"/>
      <w:color w:val="000000"/>
      <w:sz w:val="22"/>
      <w:szCs w:val="22"/>
    </w:rPr>
  </w:style>
  <w:style w:type="character" w:customStyle="1" w:styleId="12">
    <w:name w:val="Абзац списка Знак1"/>
    <w:link w:val="af5"/>
    <w:uiPriority w:val="99"/>
    <w:locked/>
    <w:rsid w:val="004C23E0"/>
    <w:rPr>
      <w:rFonts w:ascii="Calibri" w:hAnsi="Calibri"/>
      <w:lang w:val="ru-RU" w:eastAsia="ru-RU"/>
    </w:rPr>
  </w:style>
  <w:style w:type="paragraph" w:customStyle="1" w:styleId="Default">
    <w:name w:val="Default"/>
    <w:rsid w:val="007E4EDF"/>
    <w:pPr>
      <w:autoSpaceDE w:val="0"/>
      <w:autoSpaceDN w:val="0"/>
      <w:adjustRightInd w:val="0"/>
    </w:pPr>
    <w:rPr>
      <w:rFonts w:ascii="Times New Roman" w:eastAsia="Times New Roman" w:hAnsi="Times New Roman"/>
      <w:color w:val="000000"/>
      <w:sz w:val="24"/>
      <w:szCs w:val="24"/>
    </w:rPr>
  </w:style>
  <w:style w:type="character" w:customStyle="1" w:styleId="ConsPlusNormal0">
    <w:name w:val="ConsPlusNormal Знак"/>
    <w:link w:val="ConsPlusNormal"/>
    <w:locked/>
    <w:rsid w:val="006B30EF"/>
    <w:rPr>
      <w:rFonts w:ascii="Times New Roman" w:hAnsi="Times New Roman"/>
      <w:b/>
      <w:bCs/>
      <w:sz w:val="28"/>
      <w:szCs w:val="28"/>
    </w:rPr>
  </w:style>
  <w:style w:type="character" w:customStyle="1" w:styleId="afa">
    <w:name w:val="Без интервала Знак"/>
    <w:basedOn w:val="a0"/>
    <w:link w:val="afb"/>
    <w:uiPriority w:val="99"/>
    <w:locked/>
    <w:rsid w:val="00002979"/>
    <w:rPr>
      <w:rFonts w:cs="Calibri"/>
    </w:rPr>
  </w:style>
  <w:style w:type="paragraph" w:styleId="afb">
    <w:name w:val="No Spacing"/>
    <w:link w:val="afa"/>
    <w:uiPriority w:val="99"/>
    <w:qFormat/>
    <w:rsid w:val="00002979"/>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C0"/>
    <w:rPr>
      <w:rFonts w:ascii="Times New Roman" w:eastAsia="Times New Roman" w:hAnsi="Times New Roman"/>
      <w:sz w:val="24"/>
      <w:szCs w:val="24"/>
    </w:rPr>
  </w:style>
  <w:style w:type="paragraph" w:styleId="1">
    <w:name w:val="heading 1"/>
    <w:basedOn w:val="a"/>
    <w:next w:val="a"/>
    <w:link w:val="10"/>
    <w:uiPriority w:val="99"/>
    <w:qFormat/>
    <w:locked/>
    <w:rsid w:val="004C23E0"/>
    <w:pPr>
      <w:keepNext/>
      <w:tabs>
        <w:tab w:val="num" w:pos="1080"/>
      </w:tabs>
      <w:suppressAutoHyphens/>
      <w:ind w:left="1080" w:right="4599" w:hanging="360"/>
      <w:jc w:val="right"/>
      <w:outlineLvl w:val="0"/>
    </w:pPr>
    <w:rPr>
      <w:sz w:val="28"/>
      <w:lang w:eastAsia="ar-SA"/>
    </w:rPr>
  </w:style>
  <w:style w:type="paragraph" w:styleId="3">
    <w:name w:val="heading 3"/>
    <w:basedOn w:val="a"/>
    <w:next w:val="a"/>
    <w:link w:val="30"/>
    <w:uiPriority w:val="99"/>
    <w:qFormat/>
    <w:locked/>
    <w:rsid w:val="00521C49"/>
    <w:pPr>
      <w:keepNext/>
      <w:tabs>
        <w:tab w:val="num" w:pos="2520"/>
      </w:tabs>
      <w:suppressAutoHyphens/>
      <w:ind w:left="2520" w:right="1719" w:hanging="180"/>
      <w:jc w:val="right"/>
      <w:outlineLvl w:val="2"/>
    </w:pPr>
    <w:rPr>
      <w:rFonts w:eastAsia="Calibri"/>
      <w:sz w:val="28"/>
      <w:lang w:eastAsia="ar-SA"/>
    </w:rPr>
  </w:style>
  <w:style w:type="paragraph" w:styleId="4">
    <w:name w:val="heading 4"/>
    <w:basedOn w:val="a"/>
    <w:next w:val="a"/>
    <w:link w:val="40"/>
    <w:uiPriority w:val="99"/>
    <w:qFormat/>
    <w:locked/>
    <w:rsid w:val="004C23E0"/>
    <w:pPr>
      <w:keepNext/>
      <w:tabs>
        <w:tab w:val="num" w:pos="3240"/>
      </w:tabs>
      <w:suppressAutoHyphens/>
      <w:ind w:left="3240" w:right="999" w:hanging="360"/>
      <w:jc w:val="center"/>
      <w:outlineLvl w:val="3"/>
    </w:pPr>
    <w:rPr>
      <w:b/>
      <w:bCs/>
      <w:sz w:val="28"/>
      <w:lang w:eastAsia="ar-SA"/>
    </w:rPr>
  </w:style>
  <w:style w:type="paragraph" w:styleId="5">
    <w:name w:val="heading 5"/>
    <w:basedOn w:val="a"/>
    <w:next w:val="a"/>
    <w:link w:val="50"/>
    <w:uiPriority w:val="99"/>
    <w:qFormat/>
    <w:locked/>
    <w:rsid w:val="004C23E0"/>
    <w:pPr>
      <w:keepNext/>
      <w:tabs>
        <w:tab w:val="num" w:pos="3960"/>
      </w:tabs>
      <w:suppressAutoHyphens/>
      <w:ind w:left="3960" w:right="999" w:hanging="360"/>
      <w:jc w:val="both"/>
      <w:outlineLvl w:val="4"/>
    </w:pPr>
    <w:rPr>
      <w:sz w:val="28"/>
      <w:lang w:eastAsia="ar-SA"/>
    </w:rPr>
  </w:style>
  <w:style w:type="paragraph" w:styleId="6">
    <w:name w:val="heading 6"/>
    <w:basedOn w:val="a"/>
    <w:next w:val="a"/>
    <w:link w:val="60"/>
    <w:uiPriority w:val="99"/>
    <w:qFormat/>
    <w:locked/>
    <w:rsid w:val="004C23E0"/>
    <w:pPr>
      <w:keepNext/>
      <w:tabs>
        <w:tab w:val="num" w:pos="4680"/>
      </w:tabs>
      <w:suppressAutoHyphens/>
      <w:ind w:left="-540" w:right="999" w:hanging="180"/>
      <w:jc w:val="both"/>
      <w:outlineLvl w:val="5"/>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23E0"/>
    <w:rPr>
      <w:rFonts w:eastAsia="Times New Roman" w:cs="Times New Roman"/>
      <w:sz w:val="24"/>
      <w:szCs w:val="24"/>
      <w:lang w:val="ru-RU" w:eastAsia="ar-SA" w:bidi="ar-SA"/>
    </w:rPr>
  </w:style>
  <w:style w:type="character" w:customStyle="1" w:styleId="Heading3Char">
    <w:name w:val="Heading 3 Char"/>
    <w:basedOn w:val="a0"/>
    <w:uiPriority w:val="99"/>
    <w:locked/>
    <w:rsid w:val="004C23E0"/>
    <w:rPr>
      <w:rFonts w:eastAsia="Times New Roman" w:cs="Times New Roman"/>
      <w:sz w:val="24"/>
      <w:szCs w:val="24"/>
      <w:lang w:val="ru-RU" w:eastAsia="ar-SA" w:bidi="ar-SA"/>
    </w:rPr>
  </w:style>
  <w:style w:type="character" w:customStyle="1" w:styleId="40">
    <w:name w:val="Заголовок 4 Знак"/>
    <w:basedOn w:val="a0"/>
    <w:link w:val="4"/>
    <w:uiPriority w:val="99"/>
    <w:semiHidden/>
    <w:locked/>
    <w:rsid w:val="004C23E0"/>
    <w:rPr>
      <w:rFonts w:eastAsia="Times New Roman" w:cs="Times New Roman"/>
      <w:b/>
      <w:bCs/>
      <w:sz w:val="24"/>
      <w:szCs w:val="24"/>
      <w:lang w:val="ru-RU" w:eastAsia="ar-SA" w:bidi="ar-SA"/>
    </w:rPr>
  </w:style>
  <w:style w:type="character" w:customStyle="1" w:styleId="50">
    <w:name w:val="Заголовок 5 Знак"/>
    <w:basedOn w:val="a0"/>
    <w:link w:val="5"/>
    <w:uiPriority w:val="99"/>
    <w:semiHidden/>
    <w:locked/>
    <w:rsid w:val="004C23E0"/>
    <w:rPr>
      <w:rFonts w:eastAsia="Times New Roman" w:cs="Times New Roman"/>
      <w:sz w:val="24"/>
      <w:szCs w:val="24"/>
      <w:lang w:val="ru-RU" w:eastAsia="ar-SA" w:bidi="ar-SA"/>
    </w:rPr>
  </w:style>
  <w:style w:type="character" w:customStyle="1" w:styleId="60">
    <w:name w:val="Заголовок 6 Знак"/>
    <w:basedOn w:val="a0"/>
    <w:link w:val="6"/>
    <w:uiPriority w:val="99"/>
    <w:semiHidden/>
    <w:locked/>
    <w:rsid w:val="004C23E0"/>
    <w:rPr>
      <w:rFonts w:eastAsia="Times New Roman" w:cs="Times New Roman"/>
      <w:sz w:val="24"/>
      <w:szCs w:val="24"/>
      <w:lang w:val="ru-RU" w:eastAsia="ar-SA" w:bidi="ar-SA"/>
    </w:rPr>
  </w:style>
  <w:style w:type="paragraph" w:styleId="a3">
    <w:name w:val="header"/>
    <w:basedOn w:val="a"/>
    <w:link w:val="a4"/>
    <w:uiPriority w:val="99"/>
    <w:rsid w:val="00EF16C0"/>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EF16C0"/>
    <w:rPr>
      <w:rFonts w:ascii="Times New Roman" w:hAnsi="Times New Roman" w:cs="Times New Roman"/>
      <w:sz w:val="20"/>
      <w:szCs w:val="20"/>
      <w:lang w:eastAsia="ru-RU"/>
    </w:rPr>
  </w:style>
  <w:style w:type="character" w:customStyle="1" w:styleId="30">
    <w:name w:val="Заголовок 3 Знак"/>
    <w:link w:val="3"/>
    <w:uiPriority w:val="99"/>
    <w:locked/>
    <w:rsid w:val="00521C49"/>
    <w:rPr>
      <w:sz w:val="24"/>
      <w:lang w:eastAsia="ar-SA" w:bidi="ar-SA"/>
    </w:rPr>
  </w:style>
  <w:style w:type="paragraph" w:customStyle="1" w:styleId="ConsPlusNormal">
    <w:name w:val="ConsPlusNormal"/>
    <w:link w:val="ConsPlusNormal0"/>
    <w:uiPriority w:val="99"/>
    <w:rsid w:val="00521C49"/>
    <w:pPr>
      <w:autoSpaceDE w:val="0"/>
      <w:autoSpaceDN w:val="0"/>
      <w:adjustRightInd w:val="0"/>
    </w:pPr>
    <w:rPr>
      <w:rFonts w:ascii="Times New Roman" w:hAnsi="Times New Roman"/>
      <w:b/>
      <w:bCs/>
      <w:sz w:val="28"/>
      <w:szCs w:val="28"/>
    </w:rPr>
  </w:style>
  <w:style w:type="paragraph" w:styleId="a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rsid w:val="00521C49"/>
    <w:pPr>
      <w:spacing w:before="100" w:beforeAutospacing="1" w:after="100" w:afterAutospacing="1"/>
    </w:pPr>
    <w:rPr>
      <w:rFonts w:eastAsia="Calibri"/>
    </w:rPr>
  </w:style>
  <w:style w:type="character" w:customStyle="1" w:styleId="FontStyle243">
    <w:name w:val="Font Style243"/>
    <w:uiPriority w:val="99"/>
    <w:rsid w:val="00521C49"/>
    <w:rPr>
      <w:rFonts w:ascii="Times New Roman" w:hAnsi="Times New Roman"/>
      <w:color w:val="000000"/>
      <w:sz w:val="20"/>
    </w:rPr>
  </w:style>
  <w:style w:type="paragraph" w:customStyle="1" w:styleId="Style184">
    <w:name w:val="Style184"/>
    <w:basedOn w:val="a"/>
    <w:uiPriority w:val="99"/>
    <w:rsid w:val="00521C49"/>
    <w:pPr>
      <w:widowControl w:val="0"/>
      <w:autoSpaceDE w:val="0"/>
      <w:autoSpaceDN w:val="0"/>
      <w:adjustRightInd w:val="0"/>
      <w:spacing w:line="278" w:lineRule="exact"/>
      <w:ind w:firstLine="720"/>
      <w:jc w:val="both"/>
    </w:pPr>
    <w:rPr>
      <w:rFonts w:ascii="Arial" w:hAnsi="Arial" w:cs="Arial"/>
    </w:rPr>
  </w:style>
  <w:style w:type="paragraph" w:customStyle="1" w:styleId="11">
    <w:name w:val="Абзац списка1"/>
    <w:basedOn w:val="a"/>
    <w:link w:val="a6"/>
    <w:uiPriority w:val="99"/>
    <w:rsid w:val="00521C49"/>
    <w:pPr>
      <w:spacing w:after="200" w:line="276" w:lineRule="auto"/>
      <w:ind w:left="720"/>
      <w:contextualSpacing/>
    </w:pPr>
    <w:rPr>
      <w:rFonts w:ascii="Calibri" w:hAnsi="Calibri"/>
      <w:sz w:val="22"/>
      <w:szCs w:val="22"/>
      <w:lang w:eastAsia="en-US"/>
    </w:rPr>
  </w:style>
  <w:style w:type="character" w:customStyle="1" w:styleId="a6">
    <w:name w:val="Абзац списка Знак"/>
    <w:link w:val="11"/>
    <w:uiPriority w:val="99"/>
    <w:locked/>
    <w:rsid w:val="00521C49"/>
    <w:rPr>
      <w:rFonts w:ascii="Calibri" w:eastAsia="Times New Roman" w:hAnsi="Calibri"/>
      <w:sz w:val="22"/>
      <w:lang w:eastAsia="en-US"/>
    </w:rPr>
  </w:style>
  <w:style w:type="paragraph" w:customStyle="1" w:styleId="consplustitle">
    <w:name w:val="consplustitle"/>
    <w:basedOn w:val="a"/>
    <w:uiPriority w:val="99"/>
    <w:rsid w:val="00521C49"/>
    <w:pPr>
      <w:spacing w:before="240" w:after="240"/>
      <w:ind w:firstLine="708"/>
    </w:pPr>
    <w:rPr>
      <w:rFonts w:eastAsia="Calibri"/>
    </w:rPr>
  </w:style>
  <w:style w:type="character" w:customStyle="1" w:styleId="fontstyle01">
    <w:name w:val="fontstyle01"/>
    <w:basedOn w:val="a0"/>
    <w:uiPriority w:val="99"/>
    <w:rsid w:val="00521C49"/>
    <w:rPr>
      <w:rFonts w:ascii="HiddenHorzOCR-Identity-H" w:hAnsi="HiddenHorzOCR-Identity-H" w:cs="Times New Roman"/>
      <w:color w:val="000000"/>
      <w:sz w:val="20"/>
      <w:szCs w:val="20"/>
    </w:rPr>
  </w:style>
  <w:style w:type="character" w:customStyle="1" w:styleId="fontstyle21">
    <w:name w:val="fontstyle21"/>
    <w:basedOn w:val="a0"/>
    <w:uiPriority w:val="99"/>
    <w:rsid w:val="00521C49"/>
    <w:rPr>
      <w:rFonts w:ascii="Times-Roman" w:hAnsi="Times-Roman" w:cs="Times New Roman"/>
      <w:color w:val="000000"/>
      <w:sz w:val="28"/>
      <w:szCs w:val="28"/>
    </w:rPr>
  </w:style>
  <w:style w:type="paragraph" w:styleId="a7">
    <w:name w:val="Body Text Indent"/>
    <w:basedOn w:val="a"/>
    <w:link w:val="a8"/>
    <w:uiPriority w:val="99"/>
    <w:rsid w:val="004C23E0"/>
    <w:pPr>
      <w:ind w:firstLine="567"/>
      <w:jc w:val="both"/>
    </w:pPr>
    <w:rPr>
      <w:rFonts w:ascii="Journal" w:hAnsi="Journal"/>
      <w:sz w:val="26"/>
      <w:szCs w:val="20"/>
    </w:rPr>
  </w:style>
  <w:style w:type="character" w:customStyle="1" w:styleId="a8">
    <w:name w:val="Основной текст с отступом Знак"/>
    <w:basedOn w:val="a0"/>
    <w:link w:val="a7"/>
    <w:uiPriority w:val="99"/>
    <w:locked/>
    <w:rsid w:val="004C23E0"/>
    <w:rPr>
      <w:rFonts w:ascii="Journal" w:eastAsia="Times New Roman" w:hAnsi="Journal" w:cs="Times New Roman"/>
      <w:sz w:val="26"/>
      <w:lang w:val="ru-RU" w:eastAsia="ru-RU" w:bidi="ar-SA"/>
    </w:rPr>
  </w:style>
  <w:style w:type="paragraph" w:styleId="2">
    <w:name w:val="Body Text Indent 2"/>
    <w:basedOn w:val="a"/>
    <w:link w:val="20"/>
    <w:uiPriority w:val="99"/>
    <w:rsid w:val="004C23E0"/>
    <w:pPr>
      <w:ind w:firstLine="567"/>
      <w:jc w:val="both"/>
    </w:pPr>
    <w:rPr>
      <w:rFonts w:ascii="Journal" w:hAnsi="Journal"/>
      <w:szCs w:val="20"/>
    </w:rPr>
  </w:style>
  <w:style w:type="character" w:customStyle="1" w:styleId="20">
    <w:name w:val="Основной текст с отступом 2 Знак"/>
    <w:basedOn w:val="a0"/>
    <w:link w:val="2"/>
    <w:uiPriority w:val="99"/>
    <w:locked/>
    <w:rsid w:val="004C23E0"/>
    <w:rPr>
      <w:rFonts w:ascii="Journal" w:eastAsia="Times New Roman" w:hAnsi="Journal" w:cs="Times New Roman"/>
      <w:sz w:val="24"/>
      <w:lang w:val="ru-RU" w:eastAsia="ru-RU" w:bidi="ar-SA"/>
    </w:rPr>
  </w:style>
  <w:style w:type="paragraph" w:styleId="a9">
    <w:name w:val="footer"/>
    <w:basedOn w:val="a"/>
    <w:link w:val="aa"/>
    <w:uiPriority w:val="99"/>
    <w:rsid w:val="004C23E0"/>
    <w:pPr>
      <w:tabs>
        <w:tab w:val="center" w:pos="4677"/>
        <w:tab w:val="right" w:pos="9355"/>
      </w:tabs>
    </w:pPr>
    <w:rPr>
      <w:szCs w:val="20"/>
    </w:rPr>
  </w:style>
  <w:style w:type="character" w:customStyle="1" w:styleId="aa">
    <w:name w:val="Нижний колонтитул Знак"/>
    <w:basedOn w:val="a0"/>
    <w:link w:val="a9"/>
    <w:uiPriority w:val="99"/>
    <w:locked/>
    <w:rsid w:val="004C23E0"/>
    <w:rPr>
      <w:rFonts w:eastAsia="Times New Roman" w:cs="Times New Roman"/>
      <w:sz w:val="24"/>
      <w:lang w:val="ru-RU" w:eastAsia="ru-RU" w:bidi="ar-SA"/>
    </w:rPr>
  </w:style>
  <w:style w:type="character" w:styleId="ab">
    <w:name w:val="page number"/>
    <w:basedOn w:val="a0"/>
    <w:uiPriority w:val="99"/>
    <w:rsid w:val="004C23E0"/>
    <w:rPr>
      <w:rFonts w:cs="Times New Roman"/>
    </w:rPr>
  </w:style>
  <w:style w:type="table" w:styleId="ac">
    <w:name w:val="Table Grid"/>
    <w:basedOn w:val="a1"/>
    <w:uiPriority w:val="99"/>
    <w:locked/>
    <w:rsid w:val="004C23E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4C23E0"/>
    <w:rPr>
      <w:rFonts w:ascii="Tahoma" w:hAnsi="Tahoma" w:cs="Tahoma"/>
      <w:sz w:val="16"/>
      <w:szCs w:val="16"/>
    </w:rPr>
  </w:style>
  <w:style w:type="character" w:customStyle="1" w:styleId="ae">
    <w:name w:val="Текст выноски Знак"/>
    <w:basedOn w:val="a0"/>
    <w:link w:val="ad"/>
    <w:uiPriority w:val="99"/>
    <w:locked/>
    <w:rsid w:val="004C23E0"/>
    <w:rPr>
      <w:rFonts w:ascii="Tahoma" w:eastAsia="Times New Roman" w:hAnsi="Tahoma" w:cs="Tahoma"/>
      <w:sz w:val="16"/>
      <w:szCs w:val="16"/>
      <w:lang w:val="ru-RU" w:eastAsia="ru-RU" w:bidi="ar-SA"/>
    </w:rPr>
  </w:style>
  <w:style w:type="paragraph" w:customStyle="1" w:styleId="af">
    <w:name w:val="Таблицы (моноширинный)"/>
    <w:basedOn w:val="a"/>
    <w:next w:val="a"/>
    <w:uiPriority w:val="99"/>
    <w:rsid w:val="004C23E0"/>
    <w:pPr>
      <w:autoSpaceDE w:val="0"/>
      <w:autoSpaceDN w:val="0"/>
      <w:adjustRightInd w:val="0"/>
      <w:jc w:val="both"/>
    </w:pPr>
    <w:rPr>
      <w:rFonts w:ascii="Courier New" w:hAnsi="Courier New" w:cs="Courier New"/>
    </w:rPr>
  </w:style>
  <w:style w:type="paragraph" w:customStyle="1" w:styleId="ConsPlusNonformat">
    <w:name w:val="ConsPlusNonformat"/>
    <w:uiPriority w:val="99"/>
    <w:rsid w:val="004C23E0"/>
    <w:pPr>
      <w:widowControl w:val="0"/>
      <w:autoSpaceDE w:val="0"/>
      <w:autoSpaceDN w:val="0"/>
      <w:adjustRightInd w:val="0"/>
    </w:pPr>
    <w:rPr>
      <w:rFonts w:ascii="Courier New" w:eastAsia="Times New Roman" w:hAnsi="Courier New" w:cs="Courier New"/>
      <w:sz w:val="20"/>
      <w:szCs w:val="20"/>
    </w:rPr>
  </w:style>
  <w:style w:type="paragraph" w:styleId="af0">
    <w:name w:val="Plain Text"/>
    <w:basedOn w:val="a"/>
    <w:link w:val="af1"/>
    <w:uiPriority w:val="99"/>
    <w:rsid w:val="004C23E0"/>
    <w:rPr>
      <w:rFonts w:ascii="Courier New" w:hAnsi="Courier New"/>
      <w:sz w:val="20"/>
      <w:szCs w:val="20"/>
    </w:rPr>
  </w:style>
  <w:style w:type="character" w:customStyle="1" w:styleId="af1">
    <w:name w:val="Текст Знак"/>
    <w:basedOn w:val="a0"/>
    <w:link w:val="af0"/>
    <w:uiPriority w:val="99"/>
    <w:locked/>
    <w:rsid w:val="004C23E0"/>
    <w:rPr>
      <w:rFonts w:ascii="Courier New" w:eastAsia="Times New Roman" w:hAnsi="Courier New" w:cs="Times New Roman"/>
      <w:lang w:val="ru-RU" w:eastAsia="ru-RU" w:bidi="ar-SA"/>
    </w:rPr>
  </w:style>
  <w:style w:type="character" w:styleId="af2">
    <w:name w:val="Hyperlink"/>
    <w:basedOn w:val="a0"/>
    <w:uiPriority w:val="99"/>
    <w:rsid w:val="004C23E0"/>
    <w:rPr>
      <w:rFonts w:cs="Times New Roman"/>
      <w:color w:val="0000FF"/>
      <w:u w:val="single"/>
    </w:rPr>
  </w:style>
  <w:style w:type="paragraph" w:styleId="af3">
    <w:name w:val="footnote text"/>
    <w:basedOn w:val="a"/>
    <w:link w:val="af4"/>
    <w:uiPriority w:val="99"/>
    <w:rsid w:val="004C23E0"/>
    <w:rPr>
      <w:rFonts w:ascii="Calibri" w:eastAsia="Calibri" w:hAnsi="Calibri"/>
      <w:sz w:val="20"/>
      <w:szCs w:val="20"/>
      <w:lang w:eastAsia="ar-SA"/>
    </w:rPr>
  </w:style>
  <w:style w:type="character" w:customStyle="1" w:styleId="af4">
    <w:name w:val="Текст сноски Знак"/>
    <w:basedOn w:val="a0"/>
    <w:link w:val="af3"/>
    <w:uiPriority w:val="99"/>
    <w:locked/>
    <w:rsid w:val="004C23E0"/>
    <w:rPr>
      <w:rFonts w:ascii="Calibri" w:hAnsi="Calibri" w:cs="Times New Roman"/>
      <w:lang w:val="ru-RU" w:eastAsia="ar-SA" w:bidi="ar-SA"/>
    </w:rPr>
  </w:style>
  <w:style w:type="paragraph" w:styleId="af5">
    <w:name w:val="List Paragraph"/>
    <w:basedOn w:val="a"/>
    <w:link w:val="12"/>
    <w:uiPriority w:val="99"/>
    <w:qFormat/>
    <w:rsid w:val="004C23E0"/>
    <w:pPr>
      <w:spacing w:after="200" w:line="276" w:lineRule="auto"/>
      <w:ind w:left="720"/>
      <w:contextualSpacing/>
    </w:pPr>
    <w:rPr>
      <w:rFonts w:ascii="Calibri" w:eastAsia="Calibri" w:hAnsi="Calibri"/>
      <w:sz w:val="20"/>
      <w:szCs w:val="20"/>
    </w:rPr>
  </w:style>
  <w:style w:type="paragraph" w:styleId="21">
    <w:name w:val="Body Text 2"/>
    <w:basedOn w:val="a"/>
    <w:link w:val="22"/>
    <w:uiPriority w:val="99"/>
    <w:rsid w:val="004C23E0"/>
    <w:pPr>
      <w:jc w:val="both"/>
    </w:pPr>
    <w:rPr>
      <w:szCs w:val="20"/>
    </w:rPr>
  </w:style>
  <w:style w:type="character" w:customStyle="1" w:styleId="22">
    <w:name w:val="Основной текст 2 Знак"/>
    <w:basedOn w:val="a0"/>
    <w:link w:val="21"/>
    <w:uiPriority w:val="99"/>
    <w:locked/>
    <w:rsid w:val="004C23E0"/>
    <w:rPr>
      <w:rFonts w:eastAsia="Times New Roman" w:cs="Times New Roman"/>
      <w:sz w:val="24"/>
      <w:lang w:val="ru-RU" w:eastAsia="ru-RU" w:bidi="ar-SA"/>
    </w:rPr>
  </w:style>
  <w:style w:type="paragraph" w:styleId="af6">
    <w:name w:val="Body Text"/>
    <w:basedOn w:val="a"/>
    <w:link w:val="af7"/>
    <w:uiPriority w:val="99"/>
    <w:rsid w:val="004C23E0"/>
    <w:pPr>
      <w:jc w:val="both"/>
    </w:pPr>
    <w:rPr>
      <w:sz w:val="22"/>
      <w:szCs w:val="20"/>
    </w:rPr>
  </w:style>
  <w:style w:type="character" w:customStyle="1" w:styleId="af7">
    <w:name w:val="Основной текст Знак"/>
    <w:basedOn w:val="a0"/>
    <w:link w:val="af6"/>
    <w:uiPriority w:val="99"/>
    <w:locked/>
    <w:rsid w:val="004C23E0"/>
    <w:rPr>
      <w:rFonts w:eastAsia="Times New Roman" w:cs="Times New Roman"/>
      <w:sz w:val="22"/>
      <w:lang w:val="ru-RU" w:eastAsia="ru-RU" w:bidi="ar-SA"/>
    </w:rPr>
  </w:style>
  <w:style w:type="paragraph" w:styleId="31">
    <w:name w:val="Body Text 3"/>
    <w:basedOn w:val="a"/>
    <w:link w:val="32"/>
    <w:uiPriority w:val="99"/>
    <w:rsid w:val="004C23E0"/>
    <w:pPr>
      <w:jc w:val="both"/>
    </w:pPr>
    <w:rPr>
      <w:sz w:val="23"/>
      <w:szCs w:val="20"/>
    </w:rPr>
  </w:style>
  <w:style w:type="character" w:customStyle="1" w:styleId="32">
    <w:name w:val="Основной текст 3 Знак"/>
    <w:basedOn w:val="a0"/>
    <w:link w:val="31"/>
    <w:uiPriority w:val="99"/>
    <w:locked/>
    <w:rsid w:val="004C23E0"/>
    <w:rPr>
      <w:rFonts w:eastAsia="Times New Roman" w:cs="Times New Roman"/>
      <w:sz w:val="23"/>
      <w:lang w:val="ru-RU" w:eastAsia="ru-RU" w:bidi="ar-SA"/>
    </w:rPr>
  </w:style>
  <w:style w:type="paragraph" w:styleId="af8">
    <w:name w:val="Block Text"/>
    <w:basedOn w:val="a"/>
    <w:uiPriority w:val="99"/>
    <w:rsid w:val="004C23E0"/>
    <w:pPr>
      <w:ind w:left="354" w:right="42"/>
      <w:jc w:val="both"/>
    </w:pPr>
    <w:rPr>
      <w:szCs w:val="20"/>
    </w:rPr>
  </w:style>
  <w:style w:type="character" w:styleId="af9">
    <w:name w:val="Strong"/>
    <w:basedOn w:val="a0"/>
    <w:uiPriority w:val="99"/>
    <w:qFormat/>
    <w:locked/>
    <w:rsid w:val="004C23E0"/>
    <w:rPr>
      <w:rFonts w:cs="Times New Roman"/>
      <w:b/>
    </w:rPr>
  </w:style>
  <w:style w:type="character" w:customStyle="1" w:styleId="apple-converted-space">
    <w:name w:val="apple-converted-space"/>
    <w:basedOn w:val="a0"/>
    <w:uiPriority w:val="99"/>
    <w:rsid w:val="004C23E0"/>
    <w:rPr>
      <w:rFonts w:cs="Times New Roman"/>
    </w:rPr>
  </w:style>
  <w:style w:type="paragraph" w:customStyle="1" w:styleId="13">
    <w:name w:val="Абзац списка1"/>
    <w:basedOn w:val="a"/>
    <w:uiPriority w:val="99"/>
    <w:rsid w:val="004C23E0"/>
    <w:pPr>
      <w:spacing w:line="276" w:lineRule="auto"/>
      <w:ind w:left="720"/>
    </w:pPr>
    <w:rPr>
      <w:rFonts w:ascii="Arial" w:hAnsi="Arial" w:cs="Arial"/>
      <w:color w:val="000000"/>
      <w:sz w:val="22"/>
      <w:szCs w:val="22"/>
    </w:rPr>
  </w:style>
  <w:style w:type="character" w:customStyle="1" w:styleId="12">
    <w:name w:val="Абзац списка Знак1"/>
    <w:link w:val="af5"/>
    <w:uiPriority w:val="99"/>
    <w:locked/>
    <w:rsid w:val="004C23E0"/>
    <w:rPr>
      <w:rFonts w:ascii="Calibri" w:hAnsi="Calibri"/>
      <w:lang w:val="ru-RU" w:eastAsia="ru-RU"/>
    </w:rPr>
  </w:style>
  <w:style w:type="paragraph" w:customStyle="1" w:styleId="Default">
    <w:name w:val="Default"/>
    <w:rsid w:val="007E4EDF"/>
    <w:pPr>
      <w:autoSpaceDE w:val="0"/>
      <w:autoSpaceDN w:val="0"/>
      <w:adjustRightInd w:val="0"/>
    </w:pPr>
    <w:rPr>
      <w:rFonts w:ascii="Times New Roman" w:eastAsia="Times New Roman" w:hAnsi="Times New Roman"/>
      <w:color w:val="000000"/>
      <w:sz w:val="24"/>
      <w:szCs w:val="24"/>
    </w:rPr>
  </w:style>
  <w:style w:type="character" w:customStyle="1" w:styleId="ConsPlusNormal0">
    <w:name w:val="ConsPlusNormal Знак"/>
    <w:link w:val="ConsPlusNormal"/>
    <w:uiPriority w:val="99"/>
    <w:locked/>
    <w:rsid w:val="006B30EF"/>
    <w:rPr>
      <w:rFonts w:ascii="Times New Roman" w:hAnsi="Times New Roman"/>
      <w:b/>
      <w:bCs/>
      <w:sz w:val="28"/>
      <w:szCs w:val="28"/>
    </w:rPr>
  </w:style>
  <w:style w:type="character" w:customStyle="1" w:styleId="afa">
    <w:name w:val="Без интервала Знак"/>
    <w:basedOn w:val="a0"/>
    <w:link w:val="afb"/>
    <w:uiPriority w:val="99"/>
    <w:locked/>
    <w:rsid w:val="00002979"/>
    <w:rPr>
      <w:rFonts w:cs="Calibri"/>
    </w:rPr>
  </w:style>
  <w:style w:type="paragraph" w:styleId="afb">
    <w:name w:val="No Spacing"/>
    <w:link w:val="afa"/>
    <w:uiPriority w:val="99"/>
    <w:qFormat/>
    <w:rsid w:val="0000297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18"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6"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9"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 Type="http://schemas.openxmlformats.org/officeDocument/2006/relationships/styles" Target="styles.xml"/><Relationship Id="rId21"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4"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2"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7"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50"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7"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12"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17"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5"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3"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8"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6"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 Type="http://schemas.openxmlformats.org/officeDocument/2006/relationships/numbering" Target="numbering.xml"/><Relationship Id="rId16"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0"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9"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1"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4"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2"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7"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0"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5"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3"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8"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6"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9"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10"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19"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1"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4"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14"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2"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7"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0"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5"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3"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8"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8"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51"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795DF-690A-4461-B33D-C36F9E98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3582</TotalTime>
  <Pages>1</Pages>
  <Words>9585</Words>
  <Characters>54636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1</cp:lastModifiedBy>
  <cp:revision>109</cp:revision>
  <cp:lastPrinted>2021-06-23T04:45:00Z</cp:lastPrinted>
  <dcterms:created xsi:type="dcterms:W3CDTF">2018-02-27T09:38:00Z</dcterms:created>
  <dcterms:modified xsi:type="dcterms:W3CDTF">2021-06-23T04:47:00Z</dcterms:modified>
</cp:coreProperties>
</file>