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F5" w:rsidRDefault="0086538C" w:rsidP="002469F5">
      <w:pPr>
        <w:spacing w:after="200" w:line="276" w:lineRule="auto"/>
        <w:jc w:val="center"/>
        <w:rPr>
          <w:bCs/>
          <w:sz w:val="56"/>
          <w:szCs w:val="56"/>
        </w:rPr>
      </w:pPr>
      <w:r>
        <w:rPr>
          <w:bCs/>
          <w:noProof/>
          <w:sz w:val="56"/>
          <w:szCs w:val="56"/>
        </w:rPr>
        <w:pict>
          <v:rect id="_x0000_s1026" style="position:absolute;left:0;text-align:left;margin-left:4.95pt;margin-top:4.2pt;width:523.5pt;height:774pt;z-index:-251658752" strokeweight="5pt"/>
        </w:pict>
      </w:r>
    </w:p>
    <w:p w:rsidR="002469F5" w:rsidRDefault="002469F5" w:rsidP="002469F5">
      <w:pPr>
        <w:spacing w:after="200" w:line="276" w:lineRule="auto"/>
        <w:jc w:val="center"/>
        <w:rPr>
          <w:bCs/>
          <w:sz w:val="56"/>
          <w:szCs w:val="56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56"/>
          <w:szCs w:val="56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56"/>
          <w:szCs w:val="56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 xml:space="preserve">СХЕМА </w:t>
      </w:r>
    </w:p>
    <w:p w:rsidR="002469F5" w:rsidRDefault="00CD4AC5" w:rsidP="002469F5">
      <w:pPr>
        <w:spacing w:after="200" w:line="276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ВОДОСНАБЖЕНИЯ </w:t>
      </w:r>
    </w:p>
    <w:p w:rsidR="00CD4AC5" w:rsidRDefault="00CD4AC5" w:rsidP="002469F5">
      <w:pPr>
        <w:spacing w:after="200" w:line="276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муниципального образования </w:t>
      </w:r>
    </w:p>
    <w:p w:rsidR="00CD4AC5" w:rsidRDefault="006412C1" w:rsidP="00CD4AC5">
      <w:pPr>
        <w:spacing w:after="200" w:line="276" w:lineRule="auto"/>
        <w:jc w:val="center"/>
        <w:rPr>
          <w:bCs/>
          <w:sz w:val="44"/>
          <w:szCs w:val="44"/>
        </w:rPr>
      </w:pPr>
      <w:proofErr w:type="spellStart"/>
      <w:r>
        <w:rPr>
          <w:bCs/>
          <w:sz w:val="44"/>
          <w:szCs w:val="44"/>
        </w:rPr>
        <w:t>Бурановское</w:t>
      </w:r>
      <w:proofErr w:type="spellEnd"/>
      <w:r w:rsidR="00CD4AC5">
        <w:rPr>
          <w:bCs/>
          <w:sz w:val="44"/>
          <w:szCs w:val="44"/>
        </w:rPr>
        <w:t xml:space="preserve"> </w:t>
      </w:r>
      <w:r w:rsidR="002469F5">
        <w:rPr>
          <w:bCs/>
          <w:sz w:val="44"/>
          <w:szCs w:val="44"/>
        </w:rPr>
        <w:t>сельское поселение</w:t>
      </w:r>
      <w:r w:rsidR="005329F9">
        <w:rPr>
          <w:bCs/>
          <w:sz w:val="44"/>
          <w:szCs w:val="44"/>
        </w:rPr>
        <w:t xml:space="preserve"> </w:t>
      </w:r>
    </w:p>
    <w:p w:rsidR="002469F5" w:rsidRDefault="00CD4AC5" w:rsidP="00CD4AC5">
      <w:pPr>
        <w:spacing w:after="200" w:line="276" w:lineRule="auto"/>
        <w:jc w:val="center"/>
        <w:rPr>
          <w:bCs/>
          <w:sz w:val="44"/>
          <w:szCs w:val="44"/>
        </w:rPr>
      </w:pPr>
      <w:proofErr w:type="spellStart"/>
      <w:r>
        <w:rPr>
          <w:bCs/>
          <w:sz w:val="44"/>
          <w:szCs w:val="44"/>
        </w:rPr>
        <w:t>Малопургинского</w:t>
      </w:r>
      <w:r w:rsidR="002469F5">
        <w:rPr>
          <w:bCs/>
          <w:sz w:val="44"/>
          <w:szCs w:val="44"/>
        </w:rPr>
        <w:t>кого</w:t>
      </w:r>
      <w:proofErr w:type="spellEnd"/>
      <w:r w:rsidR="002469F5">
        <w:rPr>
          <w:bCs/>
          <w:sz w:val="44"/>
          <w:szCs w:val="44"/>
        </w:rPr>
        <w:t xml:space="preserve"> района </w:t>
      </w: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CD4AC5" w:rsidP="002469F5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2015</w:t>
      </w:r>
      <w:r w:rsidR="002469F5">
        <w:rPr>
          <w:bCs/>
          <w:sz w:val="22"/>
          <w:szCs w:val="22"/>
        </w:rPr>
        <w:t>г.</w:t>
      </w:r>
      <w:r w:rsidR="002469F5">
        <w:rPr>
          <w:bCs/>
          <w:sz w:val="28"/>
          <w:szCs w:val="28"/>
        </w:rPr>
        <w:br w:type="page"/>
      </w:r>
    </w:p>
    <w:p w:rsidR="002469F5" w:rsidRDefault="002469F5">
      <w:pPr>
        <w:spacing w:after="200" w:line="276" w:lineRule="auto"/>
        <w:rPr>
          <w:bCs/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6"/>
          <w:szCs w:val="24"/>
          <w:lang w:eastAsia="ru-RU"/>
        </w:rPr>
        <w:id w:val="5598456"/>
        <w:docPartObj>
          <w:docPartGallery w:val="Table of Contents"/>
          <w:docPartUnique/>
        </w:docPartObj>
      </w:sdtPr>
      <w:sdtContent>
        <w:p w:rsidR="00006942" w:rsidRDefault="00006942" w:rsidP="0048238E">
          <w:pPr>
            <w:pStyle w:val="af4"/>
            <w:jc w:val="center"/>
          </w:pPr>
          <w:r>
            <w:t>Оглавление</w:t>
          </w:r>
        </w:p>
        <w:p w:rsidR="00006942" w:rsidRDefault="0086538C"/>
      </w:sdtContent>
    </w:sdt>
    <w:p w:rsidR="00D545C8" w:rsidRDefault="0086538C">
      <w:pPr>
        <w:pStyle w:val="12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6538C">
        <w:fldChar w:fldCharType="begin"/>
      </w:r>
      <w:r w:rsidR="002F53E5">
        <w:instrText xml:space="preserve"> TOC \o "1-3" \h \z \u </w:instrText>
      </w:r>
      <w:r w:rsidRPr="0086538C">
        <w:fldChar w:fldCharType="separate"/>
      </w:r>
      <w:hyperlink w:anchor="_Toc375743373" w:history="1">
        <w:r w:rsidR="00D545C8" w:rsidRPr="00B85B0D">
          <w:rPr>
            <w:rStyle w:val="a9"/>
            <w:noProof/>
          </w:rPr>
          <w:t>СХЕМА ВОДОСНАБЖЕНИЯ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45C8" w:rsidRDefault="0086538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374" w:history="1">
        <w:r w:rsidR="00D545C8" w:rsidRPr="00B85B0D">
          <w:rPr>
            <w:rStyle w:val="a9"/>
            <w:noProof/>
          </w:rPr>
          <w:t>Раздел 1 «Технико-экономическое состояние централизованных систем водоснабжения поселения»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45C8" w:rsidRDefault="0086538C">
      <w:pPr>
        <w:pStyle w:val="12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467" w:history="1"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545C8" w:rsidRDefault="0086538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468" w:history="1">
        <w:r w:rsidR="00D545C8" w:rsidRPr="00B85B0D">
          <w:rPr>
            <w:rStyle w:val="a9"/>
            <w:noProof/>
          </w:rPr>
          <w:t>Раздел 2 «Направление развития централизованных систем водоснабжения»</w:t>
        </w:r>
        <w:r w:rsidR="007125D8">
          <w:rPr>
            <w:rStyle w:val="a9"/>
            <w:noProof/>
          </w:rPr>
          <w:t xml:space="preserve">                                 </w:t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1</w:t>
        </w:r>
        <w:r w:rsidR="00B67F0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545C8" w:rsidRDefault="0086538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479" w:history="1">
        <w:r w:rsidR="00D545C8" w:rsidRPr="00B85B0D">
          <w:rPr>
            <w:rStyle w:val="a9"/>
            <w:noProof/>
          </w:rPr>
          <w:t>Раздел 3 «Баланс водоснабжения и потребления горячей, питьевой, технической воды»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545C8" w:rsidRDefault="0086538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58" w:history="1">
        <w:r w:rsidR="00D545C8" w:rsidRPr="00B85B0D">
          <w:rPr>
            <w:rStyle w:val="a9"/>
            <w:noProof/>
          </w:rPr>
          <w:t>Раздел 4 «Предложения по строительству, реконструкции и модернизации объектов централизованных систем водоснабжения»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2</w:t>
        </w:r>
        <w:r w:rsidR="00B67F09">
          <w:rPr>
            <w:noProof/>
            <w:webHidden/>
          </w:rPr>
          <w:t>0</w:t>
        </w:r>
        <w:r>
          <w:rPr>
            <w:noProof/>
            <w:webHidden/>
          </w:rPr>
          <w:fldChar w:fldCharType="end"/>
        </w:r>
      </w:hyperlink>
    </w:p>
    <w:p w:rsidR="00D545C8" w:rsidRDefault="0086538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59" w:history="1">
        <w:r w:rsidR="00D545C8" w:rsidRPr="00B85B0D">
          <w:rPr>
            <w:rStyle w:val="a9"/>
            <w:noProof/>
          </w:rPr>
          <w:t>Раздел 5 «Экологические аспекты мероприятий по строительству, реконструкции и модернизации объектов централизованных систем водоснабжения»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2</w:t>
        </w:r>
        <w:r w:rsidR="00B67F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545C8" w:rsidRDefault="0086538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68" w:history="1">
        <w:r w:rsidR="00D545C8" w:rsidRPr="00B85B0D">
          <w:rPr>
            <w:rStyle w:val="a9"/>
            <w:noProof/>
          </w:rPr>
          <w:t>Раздел 6 «Оценка капитальных вложений в новое строительство, реконструкцию и модернизацию объектов централизованных систем водоснабжения»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2</w:t>
        </w:r>
        <w:r w:rsidR="00B67F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545C8" w:rsidRDefault="0086538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70" w:history="1">
        <w:r w:rsidR="00D545C8" w:rsidRPr="00B85B0D">
          <w:rPr>
            <w:rStyle w:val="a9"/>
            <w:noProof/>
          </w:rPr>
          <w:t>Раздел 7 «Целевые показатели развития централизованных систем водоснабжения»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2</w:t>
        </w:r>
        <w:r w:rsidR="00B67F0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45C8" w:rsidRDefault="0086538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71" w:history="1">
        <w:r w:rsidR="00D545C8" w:rsidRPr="00B85B0D">
          <w:rPr>
            <w:rStyle w:val="a9"/>
            <w:noProof/>
          </w:rPr>
          <w:t>Раздел 8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2</w:t>
        </w:r>
        <w:r w:rsidR="00B67F0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45C8" w:rsidRDefault="0086538C">
      <w:pPr>
        <w:pStyle w:val="12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72" w:history="1">
        <w:r w:rsidR="00D545C8" w:rsidRPr="00B85B0D">
          <w:rPr>
            <w:rStyle w:val="a9"/>
            <w:noProof/>
          </w:rPr>
          <w:t>СХЕМА ВОДООТВЕДЕНИЯ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2</w:t>
        </w:r>
        <w:r w:rsidR="00B569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45C8" w:rsidRDefault="0086538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73" w:history="1">
        <w:r w:rsidR="00D545C8" w:rsidRPr="00B85B0D">
          <w:rPr>
            <w:rStyle w:val="a9"/>
            <w:noProof/>
          </w:rPr>
          <w:t>Раздел 1 «Существующее положение в сфере водоотведения муниципального образования»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CF1">
          <w:rPr>
            <w:noProof/>
            <w:webHidden/>
          </w:rPr>
          <w:t>2</w:t>
        </w:r>
        <w:r w:rsidR="00B569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45C8" w:rsidRDefault="00D545C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545C8" w:rsidRDefault="00D545C8" w:rsidP="00AA01C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545C8" w:rsidRDefault="0086538C">
      <w:pPr>
        <w:pStyle w:val="12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HYPERLINK \l "_Toc375743710"</w:instrText>
      </w:r>
      <w:r>
        <w:fldChar w:fldCharType="separate"/>
      </w:r>
      <w:r w:rsidR="00D545C8" w:rsidRPr="00B85B0D">
        <w:rPr>
          <w:rStyle w:val="a9"/>
          <w:noProof/>
        </w:rPr>
        <w:t>ГРАФИЧЕСКАЯ ЧАСТЬ</w:t>
      </w:r>
      <w:r w:rsidR="00D545C8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D545C8">
        <w:rPr>
          <w:noProof/>
          <w:webHidden/>
        </w:rPr>
        <w:instrText xml:space="preserve"> PAGEREF _Toc375743710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7A6CF1">
        <w:rPr>
          <w:noProof/>
          <w:webHidden/>
        </w:rPr>
        <w:t>2</w:t>
      </w:r>
      <w:r w:rsidR="00B569E5">
        <w:rPr>
          <w:noProof/>
          <w:webHidden/>
        </w:rPr>
        <w:t>6</w:t>
      </w:r>
      <w:r>
        <w:rPr>
          <w:noProof/>
          <w:webHidden/>
        </w:rPr>
        <w:fldChar w:fldCharType="end"/>
      </w:r>
      <w:r>
        <w:fldChar w:fldCharType="end"/>
      </w:r>
    </w:p>
    <w:p w:rsidR="00EB6BD8" w:rsidRPr="00EB6BD8" w:rsidRDefault="0086538C" w:rsidP="00EB6BD8">
      <w:pPr>
        <w:rPr>
          <w:sz w:val="24"/>
        </w:rPr>
      </w:pPr>
      <w:r>
        <w:fldChar w:fldCharType="end"/>
      </w:r>
      <w:r w:rsidR="00EB6BD8" w:rsidRPr="00EB6BD8">
        <w:rPr>
          <w:szCs w:val="26"/>
        </w:rPr>
        <w:t xml:space="preserve"> </w:t>
      </w:r>
      <w:r w:rsidR="00CD4AC5">
        <w:rPr>
          <w:sz w:val="24"/>
        </w:rPr>
        <w:t xml:space="preserve">Схема водоснабжения </w:t>
      </w:r>
      <w:r w:rsidR="00CD4AC5" w:rsidRPr="00CD4AC5">
        <w:rPr>
          <w:sz w:val="24"/>
        </w:rPr>
        <w:t xml:space="preserve"> </w:t>
      </w:r>
      <w:proofErr w:type="spellStart"/>
      <w:r w:rsidR="006412C1">
        <w:rPr>
          <w:sz w:val="24"/>
        </w:rPr>
        <w:t>с</w:t>
      </w:r>
      <w:proofErr w:type="gramStart"/>
      <w:r w:rsidR="006412C1">
        <w:rPr>
          <w:sz w:val="24"/>
        </w:rPr>
        <w:t>.Я</w:t>
      </w:r>
      <w:proofErr w:type="gramEnd"/>
      <w:r w:rsidR="006412C1">
        <w:rPr>
          <w:sz w:val="24"/>
        </w:rPr>
        <w:t>ган-Докья</w:t>
      </w:r>
      <w:proofErr w:type="spellEnd"/>
    </w:p>
    <w:p w:rsidR="00EB6BD8" w:rsidRPr="00EB6BD8" w:rsidRDefault="006412C1" w:rsidP="00EB6BD8">
      <w:pPr>
        <w:rPr>
          <w:sz w:val="24"/>
        </w:rPr>
      </w:pPr>
      <w:r>
        <w:rPr>
          <w:sz w:val="24"/>
        </w:rPr>
        <w:t xml:space="preserve">Схема водоснабжения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утожмон</w:t>
      </w:r>
      <w:proofErr w:type="spellEnd"/>
    </w:p>
    <w:p w:rsidR="00EB6BD8" w:rsidRPr="00EB6BD8" w:rsidRDefault="008B24F6" w:rsidP="00EB6BD8">
      <w:pPr>
        <w:rPr>
          <w:sz w:val="24"/>
        </w:rPr>
      </w:pPr>
      <w:r>
        <w:rPr>
          <w:sz w:val="24"/>
        </w:rPr>
        <w:t xml:space="preserve">Схема водоснабжения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уро-Можга</w:t>
      </w:r>
      <w:proofErr w:type="spellEnd"/>
    </w:p>
    <w:p w:rsidR="00CD4AC5" w:rsidRPr="00EB6BD8" w:rsidRDefault="00CD4AC5" w:rsidP="00CD4AC5">
      <w:pPr>
        <w:rPr>
          <w:sz w:val="24"/>
        </w:rPr>
      </w:pPr>
      <w:r>
        <w:rPr>
          <w:sz w:val="24"/>
        </w:rPr>
        <w:t>С</w:t>
      </w:r>
      <w:r w:rsidR="008B24F6">
        <w:rPr>
          <w:sz w:val="24"/>
        </w:rPr>
        <w:t>хема водоснабжения с. Бураново</w:t>
      </w:r>
    </w:p>
    <w:p w:rsidR="00EB6BD8" w:rsidRPr="00EB6BD8" w:rsidRDefault="00EB6BD8" w:rsidP="00EB6BD8">
      <w:pPr>
        <w:rPr>
          <w:sz w:val="24"/>
        </w:rPr>
      </w:pPr>
    </w:p>
    <w:p w:rsidR="00006942" w:rsidRDefault="00006942" w:rsidP="00B5722B"/>
    <w:p w:rsidR="005834DC" w:rsidRDefault="005834DC" w:rsidP="00542A47">
      <w:pPr>
        <w:tabs>
          <w:tab w:val="left" w:pos="6504"/>
        </w:tabs>
        <w:spacing w:after="200" w:line="276" w:lineRule="auto"/>
      </w:pPr>
      <w:r>
        <w:br w:type="page"/>
      </w:r>
      <w:r w:rsidR="00542A47">
        <w:lastRenderedPageBreak/>
        <w:tab/>
      </w:r>
    </w:p>
    <w:p w:rsidR="00F40E54" w:rsidRPr="002F53E5" w:rsidRDefault="00503CA9" w:rsidP="002F53E5">
      <w:pPr>
        <w:pStyle w:val="1"/>
      </w:pPr>
      <w:bookmarkStart w:id="0" w:name="_Toc360699114"/>
      <w:bookmarkStart w:id="1" w:name="_Toc375743373"/>
      <w:r w:rsidRPr="002F53E5">
        <w:t>СХЕМА ВОДОСНАБЖЕНИЯ</w:t>
      </w:r>
      <w:bookmarkEnd w:id="0"/>
      <w:bookmarkEnd w:id="1"/>
    </w:p>
    <w:p w:rsidR="00F40E54" w:rsidRPr="002F53E5" w:rsidRDefault="00F40E54" w:rsidP="002F53E5">
      <w:pPr>
        <w:pStyle w:val="2"/>
      </w:pPr>
      <w:bookmarkStart w:id="2" w:name="_Toc360699115"/>
      <w:bookmarkStart w:id="3" w:name="_Toc375743374"/>
      <w:r w:rsidRPr="002F53E5">
        <w:t>Раздел 1 «</w:t>
      </w:r>
      <w:r w:rsidR="005329F9">
        <w:t>Технико-экономическое состояние централизованных систем водоснабжения поселения</w:t>
      </w:r>
      <w:r w:rsidRPr="002F53E5">
        <w:t>»</w:t>
      </w:r>
      <w:bookmarkEnd w:id="2"/>
      <w:bookmarkEnd w:id="3"/>
    </w:p>
    <w:p w:rsidR="00503CA9" w:rsidRPr="00503CA9" w:rsidRDefault="00503CA9" w:rsidP="00503CA9"/>
    <w:p w:rsidR="00F40E54" w:rsidRDefault="005329F9" w:rsidP="002F53E5">
      <w:pPr>
        <w:rPr>
          <w:i/>
        </w:rPr>
      </w:pPr>
      <w:r>
        <w:rPr>
          <w:i/>
        </w:rPr>
        <w:t>Описание системы и структуры водоснабжения поселения и деление территории поселения на эксплуатационные зоны</w:t>
      </w:r>
    </w:p>
    <w:p w:rsidR="00CD4AC5" w:rsidRPr="002F53E5" w:rsidRDefault="00CD4AC5" w:rsidP="002F53E5">
      <w:pPr>
        <w:rPr>
          <w:i/>
        </w:rPr>
      </w:pPr>
    </w:p>
    <w:p w:rsidR="00CD4AC5" w:rsidRDefault="00CD4AC5" w:rsidP="00CD4AC5">
      <w:r>
        <w:t xml:space="preserve">        </w:t>
      </w:r>
      <w:r w:rsidRPr="0076795D">
        <w:t>Обслуживание системы водоснабжения на территории МО «</w:t>
      </w:r>
      <w:proofErr w:type="spellStart"/>
      <w:r w:rsidR="008B24F6">
        <w:t>Бурановское</w:t>
      </w:r>
      <w:proofErr w:type="spellEnd"/>
      <w:r>
        <w:t xml:space="preserve">» </w:t>
      </w:r>
      <w:r w:rsidRPr="0076795D">
        <w:t xml:space="preserve"> сельско</w:t>
      </w:r>
      <w:r>
        <w:t>е поселение производит ООО «Малопургинское</w:t>
      </w:r>
      <w:r w:rsidRPr="0076795D">
        <w:t>».</w:t>
      </w:r>
    </w:p>
    <w:p w:rsidR="00CD4AC5" w:rsidRDefault="00CD4AC5" w:rsidP="002F53E5"/>
    <w:p w:rsidR="00CD4AC5" w:rsidRDefault="00CD4AC5" w:rsidP="00CD4AC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6765">
        <w:rPr>
          <w:sz w:val="28"/>
          <w:szCs w:val="28"/>
        </w:rPr>
        <w:t>В состав муниципального образования входят 5 населенных пунктов:</w:t>
      </w:r>
    </w:p>
    <w:p w:rsidR="005329F9" w:rsidRDefault="008B24F6" w:rsidP="00CD4AC5"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Пуро-Можга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утожмон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Ильинск</w:t>
      </w:r>
      <w:proofErr w:type="spellEnd"/>
      <w:r>
        <w:rPr>
          <w:sz w:val="28"/>
          <w:szCs w:val="28"/>
        </w:rPr>
        <w:t>, с.Бураново</w:t>
      </w:r>
      <w:r w:rsidR="00CD4AC5" w:rsidRPr="00E36765">
        <w:rPr>
          <w:sz w:val="28"/>
          <w:szCs w:val="28"/>
        </w:rPr>
        <w:t>. Административным центром является с.</w:t>
      </w:r>
      <w:r w:rsidRPr="008B24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>.</w:t>
      </w:r>
    </w:p>
    <w:p w:rsidR="005329F9" w:rsidRDefault="005329F9" w:rsidP="005329F9">
      <w:pPr>
        <w:ind w:firstLine="709"/>
        <w:rPr>
          <w:i/>
        </w:rPr>
      </w:pPr>
      <w:r>
        <w:rPr>
          <w:i/>
        </w:rPr>
        <w:t>Описание территорий поселения, не охваченных централизованными системами водоснабжения</w:t>
      </w:r>
    </w:p>
    <w:p w:rsidR="00CD4AC5" w:rsidRDefault="00CD4AC5" w:rsidP="005329F9">
      <w:pPr>
        <w:ind w:firstLine="709"/>
        <w:rPr>
          <w:i/>
        </w:rPr>
      </w:pPr>
    </w:p>
    <w:p w:rsidR="00B14657" w:rsidRPr="00830710" w:rsidRDefault="00B14657" w:rsidP="00B14657">
      <w:pPr>
        <w:pStyle w:val="a3"/>
        <w:tabs>
          <w:tab w:val="left" w:pos="709"/>
          <w:tab w:val="left" w:pos="2661"/>
        </w:tabs>
        <w:ind w:left="0" w:firstLine="709"/>
        <w:jc w:val="both"/>
        <w:rPr>
          <w:sz w:val="28"/>
          <w:szCs w:val="28"/>
        </w:rPr>
      </w:pPr>
      <w:r w:rsidRPr="00830710">
        <w:rPr>
          <w:sz w:val="28"/>
          <w:szCs w:val="28"/>
        </w:rPr>
        <w:t>В настоящее время централизованная систем</w:t>
      </w:r>
      <w:r w:rsidR="00CD4AC5" w:rsidRPr="00830710">
        <w:rPr>
          <w:sz w:val="28"/>
          <w:szCs w:val="28"/>
        </w:rPr>
        <w:t xml:space="preserve">а водоснабжения имеется в 4 </w:t>
      </w:r>
      <w:r w:rsidRPr="00830710">
        <w:rPr>
          <w:sz w:val="28"/>
          <w:szCs w:val="28"/>
        </w:rPr>
        <w:t xml:space="preserve"> населенных пунктах поселения.</w:t>
      </w:r>
    </w:p>
    <w:p w:rsidR="00B14657" w:rsidRPr="00830710" w:rsidRDefault="00B14657" w:rsidP="00B14657">
      <w:pPr>
        <w:pStyle w:val="a3"/>
        <w:tabs>
          <w:tab w:val="left" w:pos="709"/>
          <w:tab w:val="left" w:pos="2661"/>
        </w:tabs>
        <w:ind w:left="0" w:firstLine="709"/>
        <w:jc w:val="both"/>
        <w:rPr>
          <w:sz w:val="28"/>
          <w:szCs w:val="28"/>
        </w:rPr>
      </w:pPr>
      <w:r w:rsidRPr="00830710">
        <w:rPr>
          <w:sz w:val="28"/>
          <w:szCs w:val="28"/>
        </w:rPr>
        <w:t>Территории, в которых нет централизованного водоснабжения, характеризуются малочисленностью населения. Водоснабжение таких неперспективных малых населенных пунктов осуществляется из шахтных колодцев.</w:t>
      </w:r>
    </w:p>
    <w:p w:rsidR="00B14657" w:rsidRPr="00830710" w:rsidRDefault="00B14657" w:rsidP="00CD4AC5">
      <w:pPr>
        <w:rPr>
          <w:sz w:val="28"/>
          <w:szCs w:val="28"/>
        </w:rPr>
      </w:pPr>
      <w:r w:rsidRPr="00830710">
        <w:rPr>
          <w:sz w:val="28"/>
          <w:szCs w:val="28"/>
        </w:rPr>
        <w:t xml:space="preserve">К таким населенным пунктам, в которых отсутствует централизованное </w:t>
      </w:r>
      <w:r w:rsidR="00CD4AC5" w:rsidRPr="00830710">
        <w:rPr>
          <w:sz w:val="28"/>
          <w:szCs w:val="28"/>
        </w:rPr>
        <w:t>водоснабж</w:t>
      </w:r>
      <w:r w:rsidR="008B24F6">
        <w:rPr>
          <w:sz w:val="28"/>
          <w:szCs w:val="28"/>
        </w:rPr>
        <w:t xml:space="preserve">ение, относятся деревня </w:t>
      </w:r>
      <w:proofErr w:type="spellStart"/>
      <w:r w:rsidR="008B24F6">
        <w:rPr>
          <w:sz w:val="28"/>
          <w:szCs w:val="28"/>
        </w:rPr>
        <w:t>Ильинск</w:t>
      </w:r>
      <w:proofErr w:type="spellEnd"/>
      <w:r w:rsidR="00CD4AC5" w:rsidRPr="00830710">
        <w:rPr>
          <w:sz w:val="28"/>
          <w:szCs w:val="28"/>
        </w:rPr>
        <w:t>.</w:t>
      </w:r>
    </w:p>
    <w:p w:rsidR="0030129C" w:rsidRDefault="0030129C" w:rsidP="0030129C">
      <w:pPr>
        <w:ind w:firstLine="851"/>
        <w:rPr>
          <w:color w:val="000000"/>
          <w:sz w:val="28"/>
          <w:szCs w:val="28"/>
        </w:rPr>
      </w:pPr>
      <w:r w:rsidRPr="00E36765">
        <w:rPr>
          <w:color w:val="000000"/>
          <w:sz w:val="28"/>
          <w:szCs w:val="28"/>
        </w:rPr>
        <w:t>Основным источником водоснабжения посел</w:t>
      </w:r>
      <w:r w:rsidR="00E703E9">
        <w:rPr>
          <w:color w:val="000000"/>
          <w:sz w:val="28"/>
          <w:szCs w:val="28"/>
        </w:rPr>
        <w:t>ения являются подземные воды – 6</w:t>
      </w:r>
      <w:r w:rsidRPr="00E36765">
        <w:rPr>
          <w:color w:val="000000"/>
          <w:sz w:val="28"/>
          <w:szCs w:val="28"/>
        </w:rPr>
        <w:t xml:space="preserve"> артезианских скважин. Схемы водоснабжения по населенным пунктам представлены локальными системами водоснабжения, которые включают в себя водозаборные скважины, водонапорные башни, разводящие сети и водоразборные колонки. Так же воду берут из колодцев и родников. Расположение скважин и водонапорных башен в </w:t>
      </w:r>
      <w:proofErr w:type="spellStart"/>
      <w:r w:rsidRPr="00E36765">
        <w:rPr>
          <w:color w:val="000000"/>
          <w:sz w:val="28"/>
          <w:szCs w:val="28"/>
        </w:rPr>
        <w:t>с</w:t>
      </w:r>
      <w:proofErr w:type="gramStart"/>
      <w:r w:rsidR="008B24F6">
        <w:rPr>
          <w:sz w:val="28"/>
          <w:szCs w:val="28"/>
        </w:rPr>
        <w:t>.Я</w:t>
      </w:r>
      <w:proofErr w:type="gramEnd"/>
      <w:r w:rsidR="008B24F6">
        <w:rPr>
          <w:sz w:val="28"/>
          <w:szCs w:val="28"/>
        </w:rPr>
        <w:t>ган-Докья</w:t>
      </w:r>
      <w:proofErr w:type="spellEnd"/>
      <w:r w:rsidR="008B24F6">
        <w:rPr>
          <w:sz w:val="28"/>
          <w:szCs w:val="28"/>
        </w:rPr>
        <w:t xml:space="preserve">, д. </w:t>
      </w:r>
      <w:proofErr w:type="spellStart"/>
      <w:r w:rsidR="008B24F6">
        <w:rPr>
          <w:sz w:val="28"/>
          <w:szCs w:val="28"/>
        </w:rPr>
        <w:t>Пуро-Можга</w:t>
      </w:r>
      <w:proofErr w:type="spellEnd"/>
      <w:r w:rsidR="008B24F6">
        <w:rPr>
          <w:sz w:val="28"/>
          <w:szCs w:val="28"/>
        </w:rPr>
        <w:t xml:space="preserve">, </w:t>
      </w:r>
      <w:proofErr w:type="spellStart"/>
      <w:r w:rsidR="008B24F6">
        <w:rPr>
          <w:sz w:val="28"/>
          <w:szCs w:val="28"/>
        </w:rPr>
        <w:t>д.Чутожмон</w:t>
      </w:r>
      <w:proofErr w:type="spellEnd"/>
      <w:r w:rsidR="008B24F6">
        <w:rPr>
          <w:sz w:val="28"/>
          <w:szCs w:val="28"/>
        </w:rPr>
        <w:t>, с.Бураново</w:t>
      </w:r>
      <w:r w:rsidR="00904E7A">
        <w:rPr>
          <w:color w:val="000000"/>
          <w:sz w:val="28"/>
          <w:szCs w:val="28"/>
        </w:rPr>
        <w:t xml:space="preserve"> указано на схемах</w:t>
      </w:r>
      <w:r w:rsidRPr="00E36765">
        <w:rPr>
          <w:color w:val="000000"/>
          <w:sz w:val="28"/>
          <w:szCs w:val="28"/>
        </w:rPr>
        <w:t xml:space="preserve">. На качество воды оказывает </w:t>
      </w:r>
      <w:proofErr w:type="gramStart"/>
      <w:r w:rsidRPr="00E36765">
        <w:rPr>
          <w:color w:val="000000"/>
          <w:sz w:val="28"/>
          <w:szCs w:val="28"/>
        </w:rPr>
        <w:t>влияние</w:t>
      </w:r>
      <w:proofErr w:type="gramEnd"/>
      <w:r w:rsidRPr="00E36765">
        <w:rPr>
          <w:color w:val="FF0000"/>
          <w:sz w:val="28"/>
          <w:szCs w:val="28"/>
        </w:rPr>
        <w:t xml:space="preserve"> </w:t>
      </w:r>
      <w:r w:rsidRPr="00E36765">
        <w:rPr>
          <w:color w:val="000000"/>
          <w:sz w:val="28"/>
          <w:szCs w:val="28"/>
        </w:rPr>
        <w:t xml:space="preserve">ухудшающееся санитарно-техническое состояние водопроводных сетей и сооружений, связанное с высокой степенью износа, несвоевременностью профилактических работ на водопроводных сетях и сооружениях, вследствие значительного износа водопроводных сетей. </w:t>
      </w:r>
    </w:p>
    <w:p w:rsidR="0030129C" w:rsidRPr="008F78B3" w:rsidRDefault="0030129C" w:rsidP="0030129C">
      <w:pPr>
        <w:jc w:val="center"/>
        <w:rPr>
          <w:sz w:val="28"/>
          <w:szCs w:val="28"/>
        </w:rPr>
      </w:pPr>
      <w:r w:rsidRPr="008F78B3">
        <w:rPr>
          <w:sz w:val="28"/>
          <w:szCs w:val="28"/>
        </w:rPr>
        <w:t>Характеристика действующей системы водоснабжения муниципального  образования на 01.01.2015г.</w:t>
      </w:r>
    </w:p>
    <w:tbl>
      <w:tblPr>
        <w:tblW w:w="98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410"/>
        <w:gridCol w:w="469"/>
        <w:gridCol w:w="1128"/>
        <w:gridCol w:w="424"/>
        <w:gridCol w:w="600"/>
        <w:gridCol w:w="1069"/>
        <w:gridCol w:w="468"/>
        <w:gridCol w:w="992"/>
        <w:gridCol w:w="1168"/>
        <w:gridCol w:w="632"/>
      </w:tblGrid>
      <w:tr w:rsidR="0030129C" w:rsidRPr="008F78B3" w:rsidTr="001474CC">
        <w:trPr>
          <w:cantSplit/>
          <w:trHeight w:val="203"/>
        </w:trPr>
        <w:tc>
          <w:tcPr>
            <w:tcW w:w="464" w:type="dxa"/>
            <w:vMerge w:val="restart"/>
          </w:tcPr>
          <w:p w:rsidR="0030129C" w:rsidRPr="0082248E" w:rsidRDefault="0030129C" w:rsidP="001474CC">
            <w:pPr>
              <w:jc w:val="center"/>
              <w:rPr>
                <w:sz w:val="24"/>
              </w:rPr>
            </w:pPr>
            <w:r w:rsidRPr="0082248E">
              <w:rPr>
                <w:sz w:val="24"/>
              </w:rPr>
              <w:t xml:space="preserve">№ </w:t>
            </w:r>
            <w:proofErr w:type="spellStart"/>
            <w:proofErr w:type="gramStart"/>
            <w:r w:rsidRPr="0082248E">
              <w:rPr>
                <w:sz w:val="24"/>
              </w:rPr>
              <w:t>п</w:t>
            </w:r>
            <w:proofErr w:type="spellEnd"/>
            <w:proofErr w:type="gramEnd"/>
            <w:r w:rsidRPr="0082248E">
              <w:rPr>
                <w:sz w:val="24"/>
              </w:rPr>
              <w:t>/</w:t>
            </w:r>
            <w:proofErr w:type="spellStart"/>
            <w:r w:rsidRPr="0082248E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30129C" w:rsidRPr="0082248E" w:rsidRDefault="0030129C" w:rsidP="001474CC">
            <w:pPr>
              <w:jc w:val="center"/>
              <w:rPr>
                <w:caps/>
                <w:sz w:val="24"/>
              </w:rPr>
            </w:pPr>
          </w:p>
          <w:p w:rsidR="0030129C" w:rsidRPr="0082248E" w:rsidRDefault="0030129C" w:rsidP="001474CC">
            <w:pPr>
              <w:jc w:val="center"/>
              <w:rPr>
                <w:sz w:val="24"/>
              </w:rPr>
            </w:pPr>
            <w:r w:rsidRPr="0082248E">
              <w:rPr>
                <w:caps/>
                <w:sz w:val="24"/>
              </w:rPr>
              <w:t>Н</w:t>
            </w:r>
            <w:r w:rsidRPr="0082248E">
              <w:rPr>
                <w:sz w:val="24"/>
              </w:rPr>
              <w:t>аименование сельского поселения</w:t>
            </w:r>
          </w:p>
        </w:tc>
        <w:tc>
          <w:tcPr>
            <w:tcW w:w="2021" w:type="dxa"/>
            <w:gridSpan w:val="3"/>
          </w:tcPr>
          <w:p w:rsidR="0030129C" w:rsidRPr="0082248E" w:rsidRDefault="0030129C" w:rsidP="001474CC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Артезианские скважины (ед.)</w:t>
            </w:r>
          </w:p>
        </w:tc>
        <w:tc>
          <w:tcPr>
            <w:tcW w:w="2137" w:type="dxa"/>
            <w:gridSpan w:val="3"/>
          </w:tcPr>
          <w:p w:rsidR="0030129C" w:rsidRPr="0082248E" w:rsidRDefault="0030129C" w:rsidP="001474CC">
            <w:pPr>
              <w:jc w:val="center"/>
              <w:rPr>
                <w:sz w:val="24"/>
              </w:rPr>
            </w:pPr>
            <w:r w:rsidRPr="0082248E">
              <w:rPr>
                <w:sz w:val="24"/>
              </w:rPr>
              <w:t>Водонапорные башни (ед.)</w:t>
            </w:r>
          </w:p>
        </w:tc>
        <w:tc>
          <w:tcPr>
            <w:tcW w:w="2792" w:type="dxa"/>
            <w:gridSpan w:val="3"/>
          </w:tcPr>
          <w:p w:rsidR="0030129C" w:rsidRPr="0082248E" w:rsidRDefault="0030129C" w:rsidP="001474CC">
            <w:pPr>
              <w:jc w:val="center"/>
              <w:rPr>
                <w:sz w:val="24"/>
              </w:rPr>
            </w:pPr>
            <w:r w:rsidRPr="0082248E">
              <w:rPr>
                <w:sz w:val="24"/>
              </w:rPr>
              <w:t>Водопроводы</w:t>
            </w:r>
          </w:p>
          <w:p w:rsidR="0030129C" w:rsidRPr="0082248E" w:rsidRDefault="0030129C" w:rsidP="001474CC">
            <w:pPr>
              <w:jc w:val="center"/>
              <w:rPr>
                <w:sz w:val="24"/>
              </w:rPr>
            </w:pPr>
            <w:r w:rsidRPr="0082248E">
              <w:rPr>
                <w:sz w:val="24"/>
              </w:rPr>
              <w:t>(</w:t>
            </w:r>
            <w:proofErr w:type="gramStart"/>
            <w:r w:rsidRPr="0082248E">
              <w:rPr>
                <w:sz w:val="24"/>
              </w:rPr>
              <w:t>км</w:t>
            </w:r>
            <w:proofErr w:type="gramEnd"/>
            <w:r w:rsidRPr="0082248E">
              <w:rPr>
                <w:sz w:val="24"/>
              </w:rPr>
              <w:t>)</w:t>
            </w:r>
          </w:p>
        </w:tc>
      </w:tr>
      <w:tr w:rsidR="0030129C" w:rsidRPr="008F78B3" w:rsidTr="001474CC">
        <w:trPr>
          <w:cantSplit/>
          <w:trHeight w:val="1407"/>
        </w:trPr>
        <w:tc>
          <w:tcPr>
            <w:tcW w:w="464" w:type="dxa"/>
            <w:vMerge/>
          </w:tcPr>
          <w:p w:rsidR="0030129C" w:rsidRPr="0082248E" w:rsidRDefault="0030129C" w:rsidP="001474C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30129C" w:rsidRPr="0082248E" w:rsidRDefault="0030129C" w:rsidP="001474CC">
            <w:pPr>
              <w:jc w:val="center"/>
              <w:rPr>
                <w:caps/>
                <w:sz w:val="24"/>
              </w:rPr>
            </w:pPr>
          </w:p>
        </w:tc>
        <w:tc>
          <w:tcPr>
            <w:tcW w:w="469" w:type="dxa"/>
            <w:textDirection w:val="btLr"/>
          </w:tcPr>
          <w:p w:rsidR="0030129C" w:rsidRPr="0082248E" w:rsidRDefault="0030129C" w:rsidP="001474CC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Количество</w:t>
            </w:r>
          </w:p>
        </w:tc>
        <w:tc>
          <w:tcPr>
            <w:tcW w:w="1128" w:type="dxa"/>
            <w:textDirection w:val="btLr"/>
          </w:tcPr>
          <w:p w:rsidR="0030129C" w:rsidRPr="0082248E" w:rsidRDefault="0030129C" w:rsidP="001474CC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Год ввода</w:t>
            </w:r>
          </w:p>
        </w:tc>
        <w:tc>
          <w:tcPr>
            <w:tcW w:w="424" w:type="dxa"/>
            <w:textDirection w:val="btLr"/>
          </w:tcPr>
          <w:p w:rsidR="0030129C" w:rsidRPr="0082248E" w:rsidRDefault="0030129C" w:rsidP="001474CC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Износ</w:t>
            </w:r>
            <w:proofErr w:type="gramStart"/>
            <w:r w:rsidRPr="0082248E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30129C" w:rsidRPr="0082248E" w:rsidRDefault="0030129C" w:rsidP="001474CC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Количество</w:t>
            </w:r>
          </w:p>
        </w:tc>
        <w:tc>
          <w:tcPr>
            <w:tcW w:w="1069" w:type="dxa"/>
            <w:textDirection w:val="btLr"/>
          </w:tcPr>
          <w:p w:rsidR="0030129C" w:rsidRPr="0082248E" w:rsidRDefault="0030129C" w:rsidP="001474CC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Год ввода</w:t>
            </w:r>
          </w:p>
        </w:tc>
        <w:tc>
          <w:tcPr>
            <w:tcW w:w="468" w:type="dxa"/>
            <w:textDirection w:val="btLr"/>
          </w:tcPr>
          <w:p w:rsidR="0030129C" w:rsidRPr="0082248E" w:rsidRDefault="0030129C" w:rsidP="001474CC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Износ</w:t>
            </w:r>
            <w:proofErr w:type="gramStart"/>
            <w:r w:rsidRPr="0082248E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992" w:type="dxa"/>
            <w:textDirection w:val="btLr"/>
          </w:tcPr>
          <w:p w:rsidR="0030129C" w:rsidRPr="0082248E" w:rsidRDefault="0030129C" w:rsidP="001474CC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Количество</w:t>
            </w:r>
          </w:p>
        </w:tc>
        <w:tc>
          <w:tcPr>
            <w:tcW w:w="1168" w:type="dxa"/>
            <w:textDirection w:val="btLr"/>
          </w:tcPr>
          <w:p w:rsidR="0030129C" w:rsidRPr="0082248E" w:rsidRDefault="0030129C" w:rsidP="001474CC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Год ввода</w:t>
            </w:r>
          </w:p>
        </w:tc>
        <w:tc>
          <w:tcPr>
            <w:tcW w:w="632" w:type="dxa"/>
            <w:textDirection w:val="btLr"/>
          </w:tcPr>
          <w:p w:rsidR="0030129C" w:rsidRPr="0082248E" w:rsidRDefault="0030129C" w:rsidP="001474CC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Износ</w:t>
            </w:r>
            <w:proofErr w:type="gramStart"/>
            <w:r w:rsidRPr="0082248E">
              <w:rPr>
                <w:sz w:val="24"/>
              </w:rPr>
              <w:t xml:space="preserve"> (%)</w:t>
            </w:r>
            <w:proofErr w:type="gramEnd"/>
          </w:p>
        </w:tc>
      </w:tr>
      <w:tr w:rsidR="00242E34" w:rsidRPr="008F78B3" w:rsidTr="001474CC">
        <w:trPr>
          <w:cantSplit/>
          <w:trHeight w:val="180"/>
        </w:trPr>
        <w:tc>
          <w:tcPr>
            <w:tcW w:w="464" w:type="dxa"/>
          </w:tcPr>
          <w:p w:rsidR="00242E34" w:rsidRPr="008F78B3" w:rsidRDefault="00242E34" w:rsidP="001474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42E34" w:rsidRPr="008F78B3" w:rsidRDefault="00242E34" w:rsidP="008B24F6">
            <w:pPr>
              <w:rPr>
                <w:sz w:val="24"/>
              </w:rPr>
            </w:pPr>
            <w:r w:rsidRPr="008F78B3">
              <w:rPr>
                <w:sz w:val="24"/>
              </w:rPr>
              <w:t>МО "</w:t>
            </w:r>
            <w:proofErr w:type="spellStart"/>
            <w:r w:rsidR="008B24F6">
              <w:rPr>
                <w:sz w:val="24"/>
              </w:rPr>
              <w:t>Бурановское</w:t>
            </w:r>
            <w:proofErr w:type="spellEnd"/>
            <w:r w:rsidRPr="008F78B3">
              <w:rPr>
                <w:sz w:val="24"/>
              </w:rPr>
              <w:t>"</w:t>
            </w:r>
          </w:p>
        </w:tc>
        <w:tc>
          <w:tcPr>
            <w:tcW w:w="469" w:type="dxa"/>
          </w:tcPr>
          <w:p w:rsidR="00242E34" w:rsidRPr="008F78B3" w:rsidRDefault="008B24F6" w:rsidP="008C041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8" w:type="dxa"/>
          </w:tcPr>
          <w:p w:rsidR="00242E34" w:rsidRPr="008F78B3" w:rsidRDefault="006B7043" w:rsidP="008C041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1972</w:t>
            </w:r>
            <w:r w:rsidR="00242E34" w:rsidRPr="008F78B3">
              <w:rPr>
                <w:sz w:val="24"/>
              </w:rPr>
              <w:t>-19</w:t>
            </w:r>
            <w:r>
              <w:rPr>
                <w:sz w:val="24"/>
              </w:rPr>
              <w:t>80</w:t>
            </w:r>
          </w:p>
        </w:tc>
        <w:tc>
          <w:tcPr>
            <w:tcW w:w="424" w:type="dxa"/>
          </w:tcPr>
          <w:p w:rsidR="00242E34" w:rsidRPr="008F78B3" w:rsidRDefault="00242E34" w:rsidP="008C0411">
            <w:pPr>
              <w:ind w:left="-108" w:right="-108"/>
              <w:jc w:val="center"/>
              <w:rPr>
                <w:sz w:val="24"/>
              </w:rPr>
            </w:pPr>
            <w:r w:rsidRPr="008F78B3">
              <w:rPr>
                <w:sz w:val="24"/>
              </w:rPr>
              <w:t> </w:t>
            </w:r>
          </w:p>
        </w:tc>
        <w:tc>
          <w:tcPr>
            <w:tcW w:w="600" w:type="dxa"/>
          </w:tcPr>
          <w:p w:rsidR="00242E34" w:rsidRPr="008F78B3" w:rsidRDefault="006B7043" w:rsidP="008C041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9" w:type="dxa"/>
          </w:tcPr>
          <w:p w:rsidR="00242E34" w:rsidRPr="008F78B3" w:rsidRDefault="006B7043" w:rsidP="008C041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1972</w:t>
            </w:r>
            <w:r w:rsidR="00242E34" w:rsidRPr="008F78B3">
              <w:rPr>
                <w:sz w:val="24"/>
              </w:rPr>
              <w:t>-19</w:t>
            </w:r>
            <w:r>
              <w:rPr>
                <w:sz w:val="24"/>
              </w:rPr>
              <w:t>80</w:t>
            </w:r>
          </w:p>
        </w:tc>
        <w:tc>
          <w:tcPr>
            <w:tcW w:w="468" w:type="dxa"/>
          </w:tcPr>
          <w:p w:rsidR="00242E34" w:rsidRPr="008F78B3" w:rsidRDefault="00242E34" w:rsidP="008C0411">
            <w:pPr>
              <w:ind w:left="-108" w:right="-108"/>
              <w:jc w:val="center"/>
              <w:rPr>
                <w:sz w:val="24"/>
              </w:rPr>
            </w:pPr>
            <w:r w:rsidRPr="008F78B3">
              <w:rPr>
                <w:sz w:val="24"/>
              </w:rPr>
              <w:t> </w:t>
            </w:r>
            <w:r w:rsidR="006422BA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42E34" w:rsidRDefault="006B7043" w:rsidP="008C0411">
            <w:pPr>
              <w:ind w:left="-193" w:right="-203"/>
              <w:jc w:val="center"/>
              <w:rPr>
                <w:sz w:val="24"/>
              </w:rPr>
            </w:pPr>
            <w:r>
              <w:rPr>
                <w:sz w:val="24"/>
              </w:rPr>
              <w:t>17,584</w:t>
            </w:r>
          </w:p>
          <w:p w:rsidR="006B7043" w:rsidRPr="008F78B3" w:rsidRDefault="006B7043" w:rsidP="008C0411">
            <w:pPr>
              <w:ind w:left="-193" w:right="-203"/>
              <w:jc w:val="center"/>
              <w:rPr>
                <w:sz w:val="24"/>
              </w:rPr>
            </w:pPr>
          </w:p>
        </w:tc>
        <w:tc>
          <w:tcPr>
            <w:tcW w:w="1168" w:type="dxa"/>
          </w:tcPr>
          <w:p w:rsidR="00242E34" w:rsidRPr="008F78B3" w:rsidRDefault="006B7043" w:rsidP="008C0411">
            <w:pPr>
              <w:ind w:left="-193" w:right="-203"/>
              <w:jc w:val="center"/>
              <w:rPr>
                <w:sz w:val="24"/>
              </w:rPr>
            </w:pPr>
            <w:r>
              <w:rPr>
                <w:sz w:val="24"/>
              </w:rPr>
              <w:t>1972</w:t>
            </w:r>
            <w:r w:rsidR="00242E34" w:rsidRPr="008F78B3">
              <w:rPr>
                <w:sz w:val="24"/>
              </w:rPr>
              <w:t>-19</w:t>
            </w:r>
            <w:r>
              <w:rPr>
                <w:sz w:val="24"/>
              </w:rPr>
              <w:t>80</w:t>
            </w:r>
          </w:p>
        </w:tc>
        <w:tc>
          <w:tcPr>
            <w:tcW w:w="632" w:type="dxa"/>
          </w:tcPr>
          <w:p w:rsidR="00242E34" w:rsidRPr="008F78B3" w:rsidRDefault="00052524" w:rsidP="008C0411">
            <w:pPr>
              <w:ind w:left="-193" w:right="-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30129C" w:rsidRDefault="0030129C" w:rsidP="00B1465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outlineLvl w:val="0"/>
        <w:rPr>
          <w:bCs/>
          <w:i/>
          <w:szCs w:val="26"/>
        </w:rPr>
      </w:pPr>
      <w:bookmarkStart w:id="4" w:name="_Toc375664641"/>
      <w:bookmarkStart w:id="5" w:name="_Toc375664226"/>
      <w:bookmarkStart w:id="6" w:name="_Toc375743375"/>
    </w:p>
    <w:p w:rsidR="00B14657" w:rsidRDefault="00B14657" w:rsidP="00B1465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outlineLvl w:val="0"/>
        <w:rPr>
          <w:bCs/>
          <w:i/>
          <w:szCs w:val="26"/>
        </w:rPr>
      </w:pPr>
      <w:r>
        <w:rPr>
          <w:bCs/>
          <w:i/>
          <w:szCs w:val="26"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4"/>
      <w:bookmarkEnd w:id="5"/>
      <w:bookmarkEnd w:id="6"/>
    </w:p>
    <w:p w:rsidR="00B14657" w:rsidRDefault="00B14657" w:rsidP="00B14657">
      <w:pPr>
        <w:pStyle w:val="a3"/>
        <w:tabs>
          <w:tab w:val="left" w:pos="2661"/>
        </w:tabs>
        <w:ind w:left="1429"/>
        <w:jc w:val="right"/>
      </w:pPr>
      <w:r>
        <w:t>Таблица 1</w:t>
      </w:r>
    </w:p>
    <w:p w:rsidR="00B14657" w:rsidRDefault="00B14657" w:rsidP="00B14657">
      <w:pPr>
        <w:tabs>
          <w:tab w:val="left" w:pos="2661"/>
        </w:tabs>
        <w:ind w:firstLine="851"/>
        <w:jc w:val="right"/>
      </w:pPr>
      <w:r>
        <w:t xml:space="preserve">Сведения по объектам водоснабжения </w:t>
      </w:r>
    </w:p>
    <w:p w:rsidR="00B14657" w:rsidRDefault="00B14657" w:rsidP="00B14657">
      <w:pPr>
        <w:tabs>
          <w:tab w:val="left" w:pos="2661"/>
        </w:tabs>
        <w:ind w:firstLine="851"/>
        <w:jc w:val="right"/>
      </w:pPr>
      <w:r>
        <w:t>муниципал</w:t>
      </w:r>
      <w:r w:rsidR="00FE2BC0">
        <w:t xml:space="preserve">ьного образования </w:t>
      </w:r>
      <w:proofErr w:type="spellStart"/>
      <w:r w:rsidR="00FE2BC0">
        <w:t>Буранов</w:t>
      </w:r>
      <w:r w:rsidR="00CD4AC5">
        <w:t>ское</w:t>
      </w:r>
      <w:proofErr w:type="spellEnd"/>
      <w:r>
        <w:t xml:space="preserve"> сельское поселение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861"/>
        <w:gridCol w:w="1715"/>
        <w:gridCol w:w="1352"/>
        <w:gridCol w:w="1375"/>
        <w:gridCol w:w="1672"/>
        <w:gridCol w:w="1345"/>
      </w:tblGrid>
      <w:tr w:rsidR="00B14657" w:rsidTr="00B146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Место расположение</w:t>
            </w:r>
            <w:proofErr w:type="gramEnd"/>
            <w:r>
              <w:rPr>
                <w:sz w:val="24"/>
              </w:rPr>
              <w:t xml:space="preserve"> объекта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скважин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водонапор</w:t>
            </w:r>
            <w:proofErr w:type="spellEnd"/>
            <w:r>
              <w:rPr>
                <w:sz w:val="24"/>
              </w:rPr>
              <w:t>-</w:t>
            </w:r>
          </w:p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башен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Объем водонапорной башни,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резервного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снабж-я</w:t>
            </w:r>
            <w:proofErr w:type="spellEnd"/>
          </w:p>
        </w:tc>
      </w:tr>
      <w:tr w:rsidR="00B14657" w:rsidTr="00B146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14657" w:rsidTr="00B146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CD4AC5" w:rsidP="008B24F6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="008B24F6">
              <w:rPr>
                <w:sz w:val="24"/>
              </w:rPr>
              <w:t>Я</w:t>
            </w:r>
            <w:proofErr w:type="gramEnd"/>
            <w:r w:rsidR="008B24F6">
              <w:rPr>
                <w:sz w:val="24"/>
              </w:rPr>
              <w:t>ган-Докья</w:t>
            </w:r>
            <w:proofErr w:type="spellEnd"/>
          </w:p>
          <w:p w:rsidR="008B24F6" w:rsidRDefault="008B24F6" w:rsidP="008B24F6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рудовая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  <w:r w:rsidR="008B24F6">
              <w:rPr>
                <w:sz w:val="24"/>
              </w:rPr>
              <w:t>50103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FD0820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14657" w:rsidTr="00B146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CD4AC5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="008B24F6">
              <w:rPr>
                <w:sz w:val="24"/>
              </w:rPr>
              <w:t>Я</w:t>
            </w:r>
            <w:proofErr w:type="gramEnd"/>
            <w:r w:rsidR="008B24F6">
              <w:rPr>
                <w:sz w:val="24"/>
              </w:rPr>
              <w:t>ган-Докья</w:t>
            </w:r>
            <w:proofErr w:type="spellEnd"/>
          </w:p>
          <w:p w:rsidR="008B24F6" w:rsidRDefault="008B24F6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зина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1474CC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№2</w:t>
            </w:r>
            <w:r w:rsidR="008B24F6">
              <w:rPr>
                <w:sz w:val="24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FD0820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1474CC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B14657">
              <w:rPr>
                <w:sz w:val="24"/>
              </w:rPr>
              <w:t>ет</w:t>
            </w:r>
          </w:p>
        </w:tc>
      </w:tr>
      <w:tr w:rsidR="00B14657" w:rsidTr="00B146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1474CC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 w:rsidR="008B24F6">
              <w:rPr>
                <w:sz w:val="24"/>
              </w:rPr>
              <w:t>Бураново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CC" w:rsidRDefault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№1608</w:t>
            </w:r>
          </w:p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FD0820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14657" w:rsidTr="00B146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9C" w:rsidRDefault="008B24F6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ураново</w:t>
            </w:r>
          </w:p>
          <w:p w:rsidR="008B24F6" w:rsidRDefault="008B24F6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олевая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  <w:r w:rsidR="008B24F6">
              <w:rPr>
                <w:sz w:val="24"/>
              </w:rPr>
              <w:t>50144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FD0820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14657" w:rsidTr="00B146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8B24F6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ураново</w:t>
            </w:r>
          </w:p>
          <w:p w:rsidR="008B24F6" w:rsidRDefault="008B24F6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агорная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  <w:r w:rsidR="008B24F6">
              <w:rPr>
                <w:sz w:val="24"/>
              </w:rPr>
              <w:t>1</w:t>
            </w:r>
            <w:r w:rsidR="007A06FA">
              <w:rPr>
                <w:sz w:val="24"/>
              </w:rPr>
              <w:t>358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FD0820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14657" w:rsidTr="00B146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30129C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</w:t>
            </w:r>
            <w:r w:rsidR="008B24F6">
              <w:rPr>
                <w:sz w:val="24"/>
              </w:rPr>
              <w:t>Ч</w:t>
            </w:r>
            <w:proofErr w:type="gramEnd"/>
            <w:r w:rsidR="008B24F6">
              <w:rPr>
                <w:sz w:val="24"/>
              </w:rPr>
              <w:t>утожмон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8B24F6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№885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B1465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57" w:rsidRDefault="001474CC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B14657">
              <w:rPr>
                <w:sz w:val="24"/>
              </w:rPr>
              <w:t>ет</w:t>
            </w:r>
          </w:p>
        </w:tc>
      </w:tr>
      <w:tr w:rsidR="001474CC" w:rsidTr="00B146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C" w:rsidRDefault="001474CC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C" w:rsidRDefault="001474CC" w:rsidP="001474CC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</w:t>
            </w:r>
            <w:r w:rsidR="008B24F6">
              <w:rPr>
                <w:sz w:val="24"/>
              </w:rPr>
              <w:t>П</w:t>
            </w:r>
            <w:proofErr w:type="gramEnd"/>
            <w:r w:rsidR="008B24F6">
              <w:rPr>
                <w:sz w:val="24"/>
              </w:rPr>
              <w:t>уро-Можга</w:t>
            </w:r>
            <w:proofErr w:type="spellEnd"/>
          </w:p>
          <w:p w:rsidR="008B24F6" w:rsidRDefault="008B24F6" w:rsidP="001474CC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уреговская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C" w:rsidRDefault="001474CC" w:rsidP="001474CC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C" w:rsidRDefault="001474CC" w:rsidP="001474CC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  <w:r w:rsidR="008B24F6">
              <w:rPr>
                <w:sz w:val="24"/>
              </w:rPr>
              <w:t>47773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C" w:rsidRDefault="00FD0820" w:rsidP="001474CC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C" w:rsidRDefault="007A06FA" w:rsidP="001474CC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C" w:rsidRDefault="001474CC" w:rsidP="001474CC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14657" w:rsidRDefault="00B14657" w:rsidP="00B14657">
      <w:pPr>
        <w:tabs>
          <w:tab w:val="left" w:pos="2661"/>
        </w:tabs>
        <w:ind w:firstLine="851"/>
        <w:jc w:val="both"/>
      </w:pPr>
    </w:p>
    <w:p w:rsidR="00F40E54" w:rsidRPr="00D86EFB" w:rsidRDefault="00503CA9" w:rsidP="00D86EF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contextualSpacing/>
        <w:jc w:val="both"/>
        <w:outlineLvl w:val="0"/>
        <w:rPr>
          <w:i/>
        </w:rPr>
      </w:pPr>
      <w:bookmarkStart w:id="7" w:name="_Toc360699116"/>
      <w:bookmarkStart w:id="8" w:name="_Toc360699502"/>
      <w:bookmarkStart w:id="9" w:name="_Toc360699888"/>
      <w:bookmarkStart w:id="10" w:name="_Toc375743376"/>
      <w:r w:rsidRPr="00D86EFB">
        <w:rPr>
          <w:i/>
        </w:rPr>
        <w:t>О</w:t>
      </w:r>
      <w:r w:rsidR="00F40E54" w:rsidRPr="00D86EFB">
        <w:rPr>
          <w:i/>
        </w:rPr>
        <w:t xml:space="preserve">писание состояния существующих источников водоснабжения </w:t>
      </w:r>
      <w:r w:rsidR="00F40E54" w:rsidRPr="00D86EFB">
        <w:rPr>
          <w:i/>
        </w:rPr>
        <w:br/>
        <w:t>и водозаборных сооружений;</w:t>
      </w:r>
      <w:bookmarkEnd w:id="7"/>
      <w:bookmarkEnd w:id="8"/>
      <w:bookmarkEnd w:id="9"/>
      <w:bookmarkEnd w:id="10"/>
    </w:p>
    <w:p w:rsidR="00175C45" w:rsidRDefault="006B7043" w:rsidP="00175C45">
      <w:pPr>
        <w:tabs>
          <w:tab w:val="left" w:pos="2661"/>
        </w:tabs>
        <w:ind w:firstLine="851"/>
        <w:jc w:val="both"/>
      </w:pPr>
      <w:r>
        <w:t xml:space="preserve">На территории </w:t>
      </w:r>
      <w:proofErr w:type="spellStart"/>
      <w:r>
        <w:t>Буранов</w:t>
      </w:r>
      <w:r w:rsidR="00904E7A">
        <w:t>ск</w:t>
      </w:r>
      <w:r w:rsidR="008B24F6">
        <w:t>ого</w:t>
      </w:r>
      <w:proofErr w:type="spellEnd"/>
      <w:r w:rsidR="008B24F6">
        <w:t xml:space="preserve"> поселения зарегистрировано 7</w:t>
      </w:r>
      <w:r w:rsidR="00175C45">
        <w:t xml:space="preserve"> скважин, ориенти</w:t>
      </w:r>
      <w:r w:rsidR="0025437F">
        <w:t>ровочная мощность которых 996</w:t>
      </w:r>
      <w:r w:rsidR="00175C45">
        <w:t>м</w:t>
      </w:r>
      <w:r w:rsidR="00175C45">
        <w:rPr>
          <w:vertAlign w:val="superscript"/>
        </w:rPr>
        <w:t>3</w:t>
      </w:r>
      <w:r w:rsidR="00175C45">
        <w:t>/</w:t>
      </w:r>
      <w:proofErr w:type="spellStart"/>
      <w:r w:rsidR="00175C45">
        <w:t>сут</w:t>
      </w:r>
      <w:proofErr w:type="spellEnd"/>
      <w:r w:rsidR="00175C45">
        <w:t xml:space="preserve">. </w:t>
      </w:r>
    </w:p>
    <w:p w:rsidR="00175C45" w:rsidRDefault="00175C45" w:rsidP="00175C45">
      <w:pPr>
        <w:tabs>
          <w:tab w:val="left" w:pos="2661"/>
        </w:tabs>
        <w:ind w:firstLine="851"/>
        <w:jc w:val="both"/>
      </w:pPr>
      <w:r>
        <w:t xml:space="preserve">Основными источниками хозяйственно-питьевого и противопожарного водоснабжения на территории поселения в настоящий момент являются подземные артезианские воды. Водопотребление осуществляется из артезианских скважин. В состав водозаборных сооружений входят насосные станции над </w:t>
      </w:r>
      <w:proofErr w:type="spellStart"/>
      <w:r>
        <w:t>артскважинами</w:t>
      </w:r>
      <w:proofErr w:type="spellEnd"/>
      <w:r>
        <w:t>, водонапорные башни и разводящие водопроводные сети.</w:t>
      </w:r>
    </w:p>
    <w:p w:rsidR="00175C45" w:rsidRDefault="00175C45" w:rsidP="00175C45">
      <w:pPr>
        <w:tabs>
          <w:tab w:val="left" w:pos="2661"/>
        </w:tabs>
        <w:ind w:firstLine="851"/>
        <w:jc w:val="both"/>
      </w:pPr>
      <w:r>
        <w:t>Водоснабжение малых неперспективных населенных пунктов осуществляется из шахтных колодцев.</w:t>
      </w:r>
    </w:p>
    <w:p w:rsidR="00AF76D0" w:rsidRDefault="00AF76D0" w:rsidP="00D86EFB">
      <w:pPr>
        <w:spacing w:line="276" w:lineRule="auto"/>
        <w:ind w:firstLine="567"/>
      </w:pPr>
      <w:r>
        <w:t>Источником хозяйственно-питьевого (коммунального) водоснабжения служат подзем</w:t>
      </w:r>
      <w:r w:rsidR="00B348BB">
        <w:t>н</w:t>
      </w:r>
      <w:r w:rsidR="00FD0820">
        <w:t>ые воды Верхнепермского отложения казанского яруса</w:t>
      </w:r>
      <w:r>
        <w:t xml:space="preserve"> водоносного горизонта. Скважины оборудованы </w:t>
      </w:r>
      <w:proofErr w:type="spellStart"/>
      <w:r>
        <w:t>погружными</w:t>
      </w:r>
      <w:proofErr w:type="spellEnd"/>
      <w:r>
        <w:t xml:space="preserve"> насосами ЭВЦ пр</w:t>
      </w:r>
      <w:r w:rsidR="00B348BB">
        <w:t xml:space="preserve">оизводственной мощностью </w:t>
      </w:r>
      <w:r w:rsidR="0025437F">
        <w:t>363,54</w:t>
      </w:r>
      <w:r>
        <w:t xml:space="preserve"> тыс</w:t>
      </w:r>
      <w:proofErr w:type="gramStart"/>
      <w:r>
        <w:t>.м</w:t>
      </w:r>
      <w:proofErr w:type="gramEnd"/>
      <w:r>
        <w:rPr>
          <w:vertAlign w:val="superscript"/>
        </w:rPr>
        <w:t>3</w:t>
      </w:r>
      <w:r w:rsidR="00B348BB">
        <w:t xml:space="preserve"> (</w:t>
      </w:r>
      <w:r w:rsidR="0025437F">
        <w:t>996</w:t>
      </w:r>
      <w:r w:rsidR="00457419">
        <w:t xml:space="preserve"> м</w:t>
      </w:r>
      <w:r w:rsidR="00457419">
        <w:rPr>
          <w:vertAlign w:val="superscript"/>
        </w:rPr>
        <w:t>3</w:t>
      </w:r>
      <w:r w:rsidR="00457419">
        <w:t xml:space="preserve"> в сутки).</w:t>
      </w:r>
    </w:p>
    <w:p w:rsidR="00E14380" w:rsidRDefault="00E14380" w:rsidP="00D86EFB">
      <w:pPr>
        <w:spacing w:line="276" w:lineRule="auto"/>
        <w:ind w:firstLine="567"/>
      </w:pPr>
    </w:p>
    <w:p w:rsidR="00B14657" w:rsidRDefault="00B14657" w:rsidP="00B1465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i/>
        </w:rPr>
      </w:pPr>
      <w:bookmarkStart w:id="11" w:name="_Toc375664642"/>
      <w:bookmarkStart w:id="12" w:name="_Toc375664227"/>
      <w:bookmarkStart w:id="13" w:name="_Toc375743377"/>
      <w:r>
        <w:rPr>
          <w:i/>
        </w:rPr>
        <w:t xml:space="preserve">Описание результатов  технического обследования централизованных систем водоснабжения, включая: описание состояния существующих источников водоснабжения и водозаборных сооружений; описание существующих сооружений очистки и подготовки </w:t>
      </w:r>
      <w:r>
        <w:rPr>
          <w:i/>
        </w:rPr>
        <w:lastRenderedPageBreak/>
        <w:t xml:space="preserve">воды, включая оценку соответствия применяемой технологической схемы водоподготовки требованиям обеспечения нормативов качества воды; </w:t>
      </w:r>
      <w:proofErr w:type="gramStart"/>
      <w:r>
        <w:rPr>
          <w:i/>
        </w:rPr>
        <w:t xml:space="preserve">описание состояния и функционирования существующих насосных станций, в том числе оценку </w:t>
      </w:r>
      <w:proofErr w:type="spellStart"/>
      <w:r>
        <w:rPr>
          <w:i/>
        </w:rPr>
        <w:t>энергоэффективности</w:t>
      </w:r>
      <w:proofErr w:type="spellEnd"/>
      <w:r>
        <w:rPr>
          <w:i/>
        </w:rPr>
        <w:t xml:space="preserve"> подачи воды, которая оценивается как соотношение удельного расхода электрической энергии, необходимой для подачи установленного уровня напора (давления);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сетям;</w:t>
      </w:r>
      <w:proofErr w:type="gramEnd"/>
      <w:r>
        <w:rPr>
          <w:i/>
        </w:rPr>
        <w:t xml:space="preserve"> описание существующих технических и технологических проблем, возникающих при водоснабжении поселений, анализ исполнения предписаний органов, влияющих на качество и безопасность воды;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11"/>
      <w:bookmarkEnd w:id="12"/>
      <w:bookmarkEnd w:id="13"/>
    </w:p>
    <w:p w:rsidR="00B14657" w:rsidRDefault="00B14657" w:rsidP="00B14657">
      <w:pPr>
        <w:tabs>
          <w:tab w:val="left" w:pos="851"/>
          <w:tab w:val="left" w:pos="2661"/>
        </w:tabs>
        <w:ind w:firstLine="426"/>
        <w:jc w:val="both"/>
        <w:rPr>
          <w:szCs w:val="26"/>
        </w:rPr>
      </w:pPr>
      <w:r>
        <w:rPr>
          <w:i/>
        </w:rPr>
        <w:t>Описание состояния существующих источников водоснабжения и водозаборных сооружений</w:t>
      </w:r>
    </w:p>
    <w:p w:rsidR="00E14380" w:rsidRDefault="00E14380" w:rsidP="00E14380">
      <w:pPr>
        <w:tabs>
          <w:tab w:val="left" w:pos="2661"/>
        </w:tabs>
        <w:ind w:firstLine="709"/>
      </w:pPr>
    </w:p>
    <w:p w:rsidR="00B14657" w:rsidRDefault="00B14657" w:rsidP="00B14657">
      <w:pPr>
        <w:pStyle w:val="a3"/>
        <w:tabs>
          <w:tab w:val="left" w:pos="851"/>
          <w:tab w:val="left" w:pos="2661"/>
        </w:tabs>
        <w:ind w:left="0" w:firstLine="426"/>
        <w:jc w:val="both"/>
        <w:rPr>
          <w:szCs w:val="26"/>
        </w:rPr>
      </w:pPr>
      <w:r>
        <w:rPr>
          <w:szCs w:val="26"/>
        </w:rPr>
        <w:t xml:space="preserve">Основными источниками хозяйственно-питьевого и противопожарного водоснабжения на территории поселения в настоящий момент являются подземные артезианские воды. Водопотребление осуществляется из артезианских скважин. В состав водозаборных сооружений входят насосные станции над </w:t>
      </w:r>
      <w:proofErr w:type="spellStart"/>
      <w:r>
        <w:rPr>
          <w:szCs w:val="26"/>
        </w:rPr>
        <w:t>артскважинами</w:t>
      </w:r>
      <w:proofErr w:type="spellEnd"/>
      <w:r>
        <w:rPr>
          <w:szCs w:val="26"/>
        </w:rPr>
        <w:t>, водонапорные башни и разводящие водопроводные сети.</w:t>
      </w:r>
    </w:p>
    <w:p w:rsidR="00B14657" w:rsidRDefault="00B14657" w:rsidP="00B14657">
      <w:pPr>
        <w:tabs>
          <w:tab w:val="left" w:pos="851"/>
          <w:tab w:val="left" w:pos="2661"/>
        </w:tabs>
        <w:jc w:val="both"/>
        <w:rPr>
          <w:szCs w:val="26"/>
        </w:rPr>
      </w:pPr>
      <w:r>
        <w:rPr>
          <w:szCs w:val="26"/>
        </w:rPr>
        <w:t>Водоснабжение малых неперспективных населенных пунктов осуществляется из шахтных колодцев.</w:t>
      </w:r>
    </w:p>
    <w:p w:rsidR="00B14657" w:rsidRDefault="00B14657" w:rsidP="00B14657">
      <w:pPr>
        <w:tabs>
          <w:tab w:val="left" w:pos="851"/>
          <w:tab w:val="left" w:pos="2661"/>
        </w:tabs>
        <w:rPr>
          <w:szCs w:val="26"/>
        </w:rPr>
      </w:pPr>
      <w:r>
        <w:rPr>
          <w:szCs w:val="26"/>
        </w:rPr>
        <w:t>Сведения об источниках и объектах водоснабжения представлены в таблице 2.</w:t>
      </w:r>
    </w:p>
    <w:p w:rsidR="00B14657" w:rsidRPr="00C321DB" w:rsidRDefault="00B14657" w:rsidP="00E14380">
      <w:pPr>
        <w:tabs>
          <w:tab w:val="left" w:pos="2661"/>
        </w:tabs>
        <w:ind w:firstLine="709"/>
        <w:sectPr w:rsidR="00B14657" w:rsidRPr="00C321DB" w:rsidSect="00354DFD">
          <w:footerReference w:type="default" r:id="rId8"/>
          <w:pgSz w:w="11906" w:h="16838"/>
          <w:pgMar w:top="426" w:right="566" w:bottom="709" w:left="993" w:header="709" w:footer="709" w:gutter="0"/>
          <w:cols w:space="708"/>
          <w:titlePg/>
          <w:docGrid w:linePitch="360"/>
        </w:sectPr>
      </w:pPr>
    </w:p>
    <w:p w:rsidR="00830710" w:rsidRDefault="00830710" w:rsidP="00E14380">
      <w:pPr>
        <w:tabs>
          <w:tab w:val="left" w:pos="2661"/>
        </w:tabs>
        <w:ind w:firstLine="709"/>
        <w:jc w:val="center"/>
      </w:pPr>
    </w:p>
    <w:p w:rsidR="00830710" w:rsidRDefault="00830710" w:rsidP="00E14380">
      <w:pPr>
        <w:tabs>
          <w:tab w:val="left" w:pos="2661"/>
        </w:tabs>
        <w:ind w:firstLine="709"/>
        <w:jc w:val="center"/>
      </w:pPr>
    </w:p>
    <w:p w:rsidR="00830710" w:rsidRDefault="00830710" w:rsidP="00E14380">
      <w:pPr>
        <w:tabs>
          <w:tab w:val="left" w:pos="2661"/>
        </w:tabs>
        <w:ind w:firstLine="709"/>
        <w:jc w:val="center"/>
      </w:pPr>
    </w:p>
    <w:p w:rsidR="00E14380" w:rsidRPr="00C321DB" w:rsidRDefault="00E14380" w:rsidP="00E14380">
      <w:pPr>
        <w:tabs>
          <w:tab w:val="left" w:pos="2661"/>
        </w:tabs>
        <w:ind w:firstLine="709"/>
        <w:jc w:val="center"/>
      </w:pPr>
      <w:r w:rsidRPr="00C321DB">
        <w:t>Сведения по объектам</w:t>
      </w:r>
      <w:r w:rsidR="0025437F">
        <w:t xml:space="preserve"> водоснабжения МО </w:t>
      </w:r>
      <w:proofErr w:type="spellStart"/>
      <w:r w:rsidR="0025437F">
        <w:t>Бурановское</w:t>
      </w:r>
      <w:proofErr w:type="spellEnd"/>
      <w:r w:rsidRPr="00C321DB">
        <w:t xml:space="preserve"> сельское поселение</w:t>
      </w:r>
    </w:p>
    <w:p w:rsidR="00E14380" w:rsidRPr="00C321DB" w:rsidRDefault="00E14380" w:rsidP="00E14380">
      <w:pPr>
        <w:tabs>
          <w:tab w:val="left" w:pos="2661"/>
        </w:tabs>
        <w:ind w:firstLine="709"/>
        <w:jc w:val="right"/>
      </w:pPr>
      <w:r w:rsidRPr="00C321DB">
        <w:t xml:space="preserve">Таблица </w:t>
      </w:r>
      <w:r w:rsidR="005141B1">
        <w:t>2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417"/>
        <w:gridCol w:w="1134"/>
        <w:gridCol w:w="1559"/>
        <w:gridCol w:w="1418"/>
        <w:gridCol w:w="1276"/>
        <w:gridCol w:w="1843"/>
        <w:gridCol w:w="992"/>
        <w:gridCol w:w="992"/>
        <w:gridCol w:w="1276"/>
      </w:tblGrid>
      <w:tr w:rsidR="00CA52EE" w:rsidRPr="007E58AA" w:rsidTr="00CA52EE">
        <w:trPr>
          <w:cantSplit/>
          <w:trHeight w:val="1877"/>
        </w:trPr>
        <w:tc>
          <w:tcPr>
            <w:tcW w:w="567" w:type="dxa"/>
          </w:tcPr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№</w:t>
            </w:r>
          </w:p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proofErr w:type="spellStart"/>
            <w:proofErr w:type="gramStart"/>
            <w:r w:rsidRPr="007E58AA">
              <w:rPr>
                <w:sz w:val="24"/>
              </w:rPr>
              <w:t>п</w:t>
            </w:r>
            <w:proofErr w:type="spellEnd"/>
            <w:proofErr w:type="gramEnd"/>
            <w:r w:rsidRPr="007E58AA">
              <w:rPr>
                <w:sz w:val="24"/>
              </w:rPr>
              <w:t>/</w:t>
            </w:r>
            <w:proofErr w:type="spellStart"/>
            <w:r w:rsidRPr="007E58AA">
              <w:rPr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CA52EE" w:rsidRPr="007E58AA" w:rsidRDefault="00CA52EE" w:rsidP="007136C5">
            <w:pPr>
              <w:tabs>
                <w:tab w:val="left" w:pos="2661"/>
              </w:tabs>
              <w:rPr>
                <w:sz w:val="24"/>
              </w:rPr>
            </w:pPr>
            <w:r w:rsidRPr="007E58AA">
              <w:rPr>
                <w:sz w:val="24"/>
              </w:rPr>
              <w:t xml:space="preserve">Местоположение скважины и географические координаты скважины </w:t>
            </w:r>
          </w:p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№ скважины</w:t>
            </w:r>
          </w:p>
        </w:tc>
        <w:tc>
          <w:tcPr>
            <w:tcW w:w="1134" w:type="dxa"/>
            <w:vAlign w:val="center"/>
          </w:tcPr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Кол-во</w:t>
            </w:r>
          </w:p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водонапорных башен</w:t>
            </w:r>
          </w:p>
        </w:tc>
        <w:tc>
          <w:tcPr>
            <w:tcW w:w="1559" w:type="dxa"/>
            <w:vAlign w:val="center"/>
          </w:tcPr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 xml:space="preserve">Объем </w:t>
            </w:r>
            <w:proofErr w:type="spellStart"/>
            <w:r w:rsidRPr="007E58AA">
              <w:rPr>
                <w:sz w:val="24"/>
              </w:rPr>
              <w:t>водонапор</w:t>
            </w:r>
            <w:proofErr w:type="spellEnd"/>
          </w:p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  <w:vertAlign w:val="superscript"/>
              </w:rPr>
            </w:pPr>
            <w:r w:rsidRPr="007E58AA">
              <w:rPr>
                <w:sz w:val="24"/>
              </w:rPr>
              <w:t>ной башни, м</w:t>
            </w:r>
            <w:r w:rsidRPr="007E58AA">
              <w:rPr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 xml:space="preserve">Наличие </w:t>
            </w:r>
            <w:proofErr w:type="gramStart"/>
            <w:r w:rsidRPr="007E58AA">
              <w:rPr>
                <w:sz w:val="24"/>
              </w:rPr>
              <w:t>резервного</w:t>
            </w:r>
            <w:proofErr w:type="gramEnd"/>
            <w:r w:rsidRPr="007E58AA">
              <w:rPr>
                <w:sz w:val="24"/>
              </w:rPr>
              <w:t xml:space="preserve"> </w:t>
            </w:r>
            <w:proofErr w:type="spellStart"/>
            <w:r w:rsidRPr="007E58AA">
              <w:rPr>
                <w:sz w:val="24"/>
              </w:rPr>
              <w:t>эл</w:t>
            </w:r>
            <w:proofErr w:type="spellEnd"/>
            <w:r w:rsidRPr="007E58AA">
              <w:rPr>
                <w:sz w:val="24"/>
              </w:rPr>
              <w:t>/</w:t>
            </w:r>
            <w:proofErr w:type="spellStart"/>
            <w:r w:rsidRPr="007E58AA">
              <w:rPr>
                <w:sz w:val="24"/>
              </w:rPr>
              <w:t>снабж-я</w:t>
            </w:r>
            <w:proofErr w:type="spellEnd"/>
          </w:p>
        </w:tc>
        <w:tc>
          <w:tcPr>
            <w:tcW w:w="1276" w:type="dxa"/>
            <w:vAlign w:val="center"/>
          </w:tcPr>
          <w:p w:rsidR="00CA52EE" w:rsidRPr="007E58AA" w:rsidRDefault="00CA52EE" w:rsidP="007E58AA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 xml:space="preserve">Глубина </w:t>
            </w:r>
            <w:proofErr w:type="spellStart"/>
            <w:r w:rsidRPr="007E58AA">
              <w:rPr>
                <w:sz w:val="24"/>
              </w:rPr>
              <w:t>скважиным</w:t>
            </w:r>
            <w:proofErr w:type="spellEnd"/>
          </w:p>
        </w:tc>
        <w:tc>
          <w:tcPr>
            <w:tcW w:w="1843" w:type="dxa"/>
            <w:vAlign w:val="center"/>
          </w:tcPr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Марка насоса</w:t>
            </w:r>
          </w:p>
        </w:tc>
        <w:tc>
          <w:tcPr>
            <w:tcW w:w="992" w:type="dxa"/>
            <w:vAlign w:val="center"/>
          </w:tcPr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Дебет скважины,</w:t>
            </w:r>
          </w:p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м</w:t>
            </w:r>
            <w:r w:rsidRPr="007E58AA">
              <w:rPr>
                <w:sz w:val="24"/>
                <w:vertAlign w:val="superscript"/>
              </w:rPr>
              <w:t>3</w:t>
            </w:r>
            <w:r w:rsidRPr="007E58AA">
              <w:rPr>
                <w:sz w:val="24"/>
              </w:rPr>
              <w:t>/ч</w:t>
            </w:r>
          </w:p>
        </w:tc>
        <w:tc>
          <w:tcPr>
            <w:tcW w:w="992" w:type="dxa"/>
            <w:textDirection w:val="btLr"/>
            <w:vAlign w:val="center"/>
          </w:tcPr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 xml:space="preserve">Протяженность водопроводных сетей, </w:t>
            </w:r>
            <w:proofErr w:type="gramStart"/>
            <w:r w:rsidRPr="007E58AA">
              <w:rPr>
                <w:sz w:val="24"/>
              </w:rPr>
              <w:t>м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CA52EE" w:rsidRPr="007E58AA" w:rsidRDefault="00CA52EE" w:rsidP="007136C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 xml:space="preserve">Диаметр сетей, </w:t>
            </w:r>
            <w:proofErr w:type="gramStart"/>
            <w:r w:rsidRPr="007E58AA">
              <w:rPr>
                <w:sz w:val="24"/>
              </w:rPr>
              <w:t>мм</w:t>
            </w:r>
            <w:proofErr w:type="gramEnd"/>
          </w:p>
        </w:tc>
      </w:tr>
      <w:tr w:rsidR="0025437F" w:rsidRPr="00C321DB" w:rsidTr="0025437F">
        <w:tc>
          <w:tcPr>
            <w:tcW w:w="567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2269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ган-Докья</w:t>
            </w:r>
            <w:proofErr w:type="spellEnd"/>
          </w:p>
          <w:p w:rsidR="0025437F" w:rsidRDefault="0025437F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рудовая</w:t>
            </w:r>
          </w:p>
        </w:tc>
        <w:tc>
          <w:tcPr>
            <w:tcW w:w="1417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№50103</w:t>
            </w:r>
          </w:p>
        </w:tc>
        <w:tc>
          <w:tcPr>
            <w:tcW w:w="1134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5437F" w:rsidRPr="00C321DB" w:rsidRDefault="007A06FA" w:rsidP="007136C5">
            <w:pPr>
              <w:tabs>
                <w:tab w:val="left" w:pos="2661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нет</w:t>
            </w:r>
          </w:p>
        </w:tc>
        <w:tc>
          <w:tcPr>
            <w:tcW w:w="1276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160</w:t>
            </w:r>
          </w:p>
        </w:tc>
        <w:tc>
          <w:tcPr>
            <w:tcW w:w="1843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ЭВЦ 6-10-10</w:t>
            </w:r>
            <w:r w:rsidRPr="00C321DB">
              <w:t>0</w:t>
            </w:r>
          </w:p>
        </w:tc>
        <w:tc>
          <w:tcPr>
            <w:tcW w:w="992" w:type="dxa"/>
            <w:vAlign w:val="center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</w:tcPr>
          <w:p w:rsidR="0025437F" w:rsidRPr="0025437F" w:rsidRDefault="006B7043" w:rsidP="007136C5">
            <w:pPr>
              <w:tabs>
                <w:tab w:val="left" w:pos="2661"/>
              </w:tabs>
              <w:jc w:val="center"/>
              <w:rPr>
                <w:highlight w:val="yellow"/>
              </w:rPr>
            </w:pPr>
            <w:r w:rsidRPr="006B7043">
              <w:t>4115</w:t>
            </w:r>
          </w:p>
        </w:tc>
        <w:tc>
          <w:tcPr>
            <w:tcW w:w="1276" w:type="dxa"/>
            <w:vMerge w:val="restart"/>
          </w:tcPr>
          <w:p w:rsidR="0025437F" w:rsidRPr="006B7043" w:rsidRDefault="006B7043" w:rsidP="007136C5">
            <w:pPr>
              <w:tabs>
                <w:tab w:val="left" w:pos="2661"/>
              </w:tabs>
              <w:jc w:val="center"/>
            </w:pPr>
            <w:r w:rsidRPr="006B7043">
              <w:t>20</w:t>
            </w:r>
          </w:p>
          <w:p w:rsidR="006B7043" w:rsidRPr="006B7043" w:rsidRDefault="006B7043" w:rsidP="007136C5">
            <w:pPr>
              <w:tabs>
                <w:tab w:val="left" w:pos="2661"/>
              </w:tabs>
              <w:jc w:val="center"/>
            </w:pPr>
            <w:r>
              <w:t>32</w:t>
            </w:r>
          </w:p>
          <w:p w:rsidR="006B7043" w:rsidRPr="006B7043" w:rsidRDefault="006B7043" w:rsidP="007136C5">
            <w:pPr>
              <w:tabs>
                <w:tab w:val="left" w:pos="2661"/>
              </w:tabs>
              <w:jc w:val="center"/>
            </w:pPr>
            <w:r>
              <w:t>50</w:t>
            </w:r>
          </w:p>
          <w:p w:rsidR="006B7043" w:rsidRPr="006B7043" w:rsidRDefault="006B7043" w:rsidP="007136C5">
            <w:pPr>
              <w:tabs>
                <w:tab w:val="left" w:pos="2661"/>
              </w:tabs>
              <w:jc w:val="center"/>
            </w:pPr>
            <w:r w:rsidRPr="006B7043">
              <w:t>65</w:t>
            </w:r>
          </w:p>
          <w:p w:rsidR="006B7043" w:rsidRPr="006B7043" w:rsidRDefault="006B7043" w:rsidP="007136C5">
            <w:pPr>
              <w:tabs>
                <w:tab w:val="left" w:pos="2661"/>
              </w:tabs>
              <w:jc w:val="center"/>
            </w:pPr>
            <w:r w:rsidRPr="006B7043">
              <w:t>40</w:t>
            </w:r>
          </w:p>
          <w:p w:rsidR="006B7043" w:rsidRPr="006B7043" w:rsidRDefault="006B7043" w:rsidP="007136C5">
            <w:pPr>
              <w:tabs>
                <w:tab w:val="left" w:pos="2661"/>
              </w:tabs>
              <w:jc w:val="center"/>
            </w:pPr>
            <w:r w:rsidRPr="006B7043">
              <w:t>25</w:t>
            </w:r>
          </w:p>
          <w:p w:rsidR="006B7043" w:rsidRPr="0025437F" w:rsidRDefault="006B7043" w:rsidP="007136C5">
            <w:pPr>
              <w:tabs>
                <w:tab w:val="left" w:pos="2661"/>
              </w:tabs>
              <w:jc w:val="center"/>
              <w:rPr>
                <w:highlight w:val="yellow"/>
              </w:rPr>
            </w:pPr>
            <w:r w:rsidRPr="006B7043">
              <w:t>15</w:t>
            </w:r>
          </w:p>
        </w:tc>
      </w:tr>
      <w:tr w:rsidR="0025437F" w:rsidRPr="00C321DB" w:rsidTr="0025437F">
        <w:tc>
          <w:tcPr>
            <w:tcW w:w="567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2</w:t>
            </w:r>
          </w:p>
        </w:tc>
        <w:tc>
          <w:tcPr>
            <w:tcW w:w="2269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ган-Докья</w:t>
            </w:r>
            <w:proofErr w:type="spellEnd"/>
          </w:p>
          <w:p w:rsidR="0025437F" w:rsidRDefault="0025437F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зина</w:t>
            </w:r>
          </w:p>
        </w:tc>
        <w:tc>
          <w:tcPr>
            <w:tcW w:w="1417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№2300</w:t>
            </w:r>
          </w:p>
        </w:tc>
        <w:tc>
          <w:tcPr>
            <w:tcW w:w="1134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1559" w:type="dxa"/>
          </w:tcPr>
          <w:p w:rsidR="0025437F" w:rsidRPr="00C321DB" w:rsidRDefault="007A06FA" w:rsidP="007136C5">
            <w:pPr>
              <w:tabs>
                <w:tab w:val="left" w:pos="2661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нет</w:t>
            </w:r>
          </w:p>
        </w:tc>
        <w:tc>
          <w:tcPr>
            <w:tcW w:w="1276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104</w:t>
            </w:r>
          </w:p>
        </w:tc>
        <w:tc>
          <w:tcPr>
            <w:tcW w:w="1843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ЭВЦ 6-10-10</w:t>
            </w:r>
            <w:r w:rsidRPr="00C321DB">
              <w:t>0</w:t>
            </w:r>
          </w:p>
        </w:tc>
        <w:tc>
          <w:tcPr>
            <w:tcW w:w="992" w:type="dxa"/>
            <w:vAlign w:val="center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7</w:t>
            </w:r>
          </w:p>
        </w:tc>
        <w:tc>
          <w:tcPr>
            <w:tcW w:w="992" w:type="dxa"/>
            <w:vMerge/>
          </w:tcPr>
          <w:p w:rsidR="0025437F" w:rsidRPr="0025437F" w:rsidRDefault="0025437F" w:rsidP="007136C5">
            <w:pPr>
              <w:tabs>
                <w:tab w:val="left" w:pos="2661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25437F" w:rsidRPr="0025437F" w:rsidRDefault="0025437F" w:rsidP="007136C5">
            <w:pPr>
              <w:tabs>
                <w:tab w:val="left" w:pos="2661"/>
              </w:tabs>
              <w:jc w:val="center"/>
              <w:rPr>
                <w:highlight w:val="yellow"/>
              </w:rPr>
            </w:pPr>
          </w:p>
        </w:tc>
      </w:tr>
      <w:tr w:rsidR="0025437F" w:rsidRPr="00C321DB" w:rsidTr="0025437F">
        <w:tc>
          <w:tcPr>
            <w:tcW w:w="567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3</w:t>
            </w:r>
          </w:p>
        </w:tc>
        <w:tc>
          <w:tcPr>
            <w:tcW w:w="2269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 Бураново</w:t>
            </w:r>
          </w:p>
        </w:tc>
        <w:tc>
          <w:tcPr>
            <w:tcW w:w="1417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№1385</w:t>
            </w:r>
          </w:p>
          <w:p w:rsidR="0025437F" w:rsidRDefault="0025437F" w:rsidP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1559" w:type="dxa"/>
          </w:tcPr>
          <w:p w:rsidR="0025437F" w:rsidRPr="00C321DB" w:rsidRDefault="007A06FA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нет</w:t>
            </w:r>
          </w:p>
        </w:tc>
        <w:tc>
          <w:tcPr>
            <w:tcW w:w="1276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</w:p>
        </w:tc>
        <w:tc>
          <w:tcPr>
            <w:tcW w:w="1843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ЭВЦ 8-25-100</w:t>
            </w:r>
          </w:p>
        </w:tc>
        <w:tc>
          <w:tcPr>
            <w:tcW w:w="992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</w:p>
        </w:tc>
        <w:tc>
          <w:tcPr>
            <w:tcW w:w="992" w:type="dxa"/>
            <w:vMerge w:val="restart"/>
          </w:tcPr>
          <w:p w:rsidR="0025437F" w:rsidRPr="0025437F" w:rsidRDefault="006B7043" w:rsidP="007136C5">
            <w:pPr>
              <w:tabs>
                <w:tab w:val="left" w:pos="2661"/>
              </w:tabs>
              <w:jc w:val="center"/>
              <w:rPr>
                <w:highlight w:val="yellow"/>
              </w:rPr>
            </w:pPr>
            <w:r w:rsidRPr="006B7043">
              <w:t>8</w:t>
            </w:r>
            <w:r>
              <w:t>449</w:t>
            </w:r>
          </w:p>
        </w:tc>
        <w:tc>
          <w:tcPr>
            <w:tcW w:w="1276" w:type="dxa"/>
            <w:vMerge w:val="restart"/>
          </w:tcPr>
          <w:p w:rsidR="0025437F" w:rsidRPr="006B7043" w:rsidRDefault="006B7043" w:rsidP="007136C5">
            <w:pPr>
              <w:tabs>
                <w:tab w:val="left" w:pos="2661"/>
              </w:tabs>
              <w:jc w:val="center"/>
            </w:pPr>
            <w:r w:rsidRPr="006B7043">
              <w:t>25</w:t>
            </w:r>
          </w:p>
          <w:p w:rsidR="006B7043" w:rsidRPr="006B7043" w:rsidRDefault="006B7043" w:rsidP="007136C5">
            <w:pPr>
              <w:tabs>
                <w:tab w:val="left" w:pos="2661"/>
              </w:tabs>
              <w:jc w:val="center"/>
            </w:pPr>
            <w:r w:rsidRPr="006B7043">
              <w:t>32</w:t>
            </w:r>
          </w:p>
          <w:p w:rsidR="006B7043" w:rsidRPr="006B7043" w:rsidRDefault="006B7043" w:rsidP="007136C5">
            <w:pPr>
              <w:tabs>
                <w:tab w:val="left" w:pos="2661"/>
              </w:tabs>
              <w:jc w:val="center"/>
            </w:pPr>
            <w:r w:rsidRPr="006B7043">
              <w:t>40</w:t>
            </w:r>
          </w:p>
          <w:p w:rsidR="006B7043" w:rsidRPr="006B7043" w:rsidRDefault="006B7043" w:rsidP="007136C5">
            <w:pPr>
              <w:tabs>
                <w:tab w:val="left" w:pos="2661"/>
              </w:tabs>
              <w:jc w:val="center"/>
            </w:pPr>
            <w:r w:rsidRPr="006B7043">
              <w:t>50</w:t>
            </w:r>
          </w:p>
          <w:p w:rsidR="006B7043" w:rsidRPr="006B7043" w:rsidRDefault="006B7043" w:rsidP="007136C5">
            <w:pPr>
              <w:tabs>
                <w:tab w:val="left" w:pos="2661"/>
              </w:tabs>
              <w:jc w:val="center"/>
            </w:pPr>
            <w:r w:rsidRPr="006B7043">
              <w:t>63</w:t>
            </w:r>
          </w:p>
          <w:p w:rsidR="006B7043" w:rsidRPr="006B7043" w:rsidRDefault="006B7043" w:rsidP="007136C5">
            <w:pPr>
              <w:tabs>
                <w:tab w:val="left" w:pos="2661"/>
              </w:tabs>
              <w:jc w:val="center"/>
            </w:pPr>
            <w:r w:rsidRPr="006B7043">
              <w:t>83</w:t>
            </w:r>
          </w:p>
          <w:p w:rsidR="006B7043" w:rsidRPr="0025437F" w:rsidRDefault="006B7043" w:rsidP="007136C5">
            <w:pPr>
              <w:tabs>
                <w:tab w:val="left" w:pos="2661"/>
              </w:tabs>
              <w:jc w:val="center"/>
              <w:rPr>
                <w:highlight w:val="yellow"/>
              </w:rPr>
            </w:pPr>
            <w:r w:rsidRPr="006B7043">
              <w:t>110</w:t>
            </w:r>
          </w:p>
        </w:tc>
      </w:tr>
      <w:tr w:rsidR="0025437F" w:rsidRPr="00C321DB" w:rsidTr="00CA52EE">
        <w:tc>
          <w:tcPr>
            <w:tcW w:w="567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ураново</w:t>
            </w:r>
          </w:p>
          <w:p w:rsidR="0025437F" w:rsidRDefault="0025437F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олевая</w:t>
            </w:r>
          </w:p>
        </w:tc>
        <w:tc>
          <w:tcPr>
            <w:tcW w:w="1417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№50144</w:t>
            </w:r>
          </w:p>
        </w:tc>
        <w:tc>
          <w:tcPr>
            <w:tcW w:w="1134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1559" w:type="dxa"/>
          </w:tcPr>
          <w:p w:rsidR="0025437F" w:rsidRPr="00C321DB" w:rsidRDefault="007A06FA" w:rsidP="007136C5">
            <w:pPr>
              <w:tabs>
                <w:tab w:val="left" w:pos="2661"/>
              </w:tabs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нет</w:t>
            </w:r>
          </w:p>
        </w:tc>
        <w:tc>
          <w:tcPr>
            <w:tcW w:w="1276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130</w:t>
            </w:r>
          </w:p>
        </w:tc>
        <w:tc>
          <w:tcPr>
            <w:tcW w:w="1843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ЭВЦ 6-10-10</w:t>
            </w:r>
            <w:r w:rsidRPr="00C321DB">
              <w:t>0</w:t>
            </w:r>
          </w:p>
        </w:tc>
        <w:tc>
          <w:tcPr>
            <w:tcW w:w="992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4,5</w:t>
            </w:r>
          </w:p>
        </w:tc>
        <w:tc>
          <w:tcPr>
            <w:tcW w:w="992" w:type="dxa"/>
            <w:vMerge/>
          </w:tcPr>
          <w:p w:rsidR="0025437F" w:rsidRPr="0025437F" w:rsidRDefault="0025437F" w:rsidP="007136C5">
            <w:pPr>
              <w:tabs>
                <w:tab w:val="left" w:pos="2661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25437F" w:rsidRPr="0025437F" w:rsidRDefault="0025437F" w:rsidP="007136C5">
            <w:pPr>
              <w:tabs>
                <w:tab w:val="left" w:pos="2661"/>
              </w:tabs>
              <w:jc w:val="center"/>
              <w:rPr>
                <w:highlight w:val="yellow"/>
              </w:rPr>
            </w:pPr>
          </w:p>
        </w:tc>
      </w:tr>
      <w:tr w:rsidR="0025437F" w:rsidRPr="00C321DB" w:rsidTr="00CA52EE">
        <w:tc>
          <w:tcPr>
            <w:tcW w:w="567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ураново</w:t>
            </w:r>
          </w:p>
          <w:p w:rsidR="0025437F" w:rsidRDefault="0025437F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агорная</w:t>
            </w:r>
          </w:p>
        </w:tc>
        <w:tc>
          <w:tcPr>
            <w:tcW w:w="1417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№1608</w:t>
            </w:r>
          </w:p>
        </w:tc>
        <w:tc>
          <w:tcPr>
            <w:tcW w:w="1134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1559" w:type="dxa"/>
          </w:tcPr>
          <w:p w:rsidR="0025437F" w:rsidRPr="00C321DB" w:rsidRDefault="007A06FA" w:rsidP="007136C5">
            <w:pPr>
              <w:tabs>
                <w:tab w:val="left" w:pos="2661"/>
              </w:tabs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>нет</w:t>
            </w:r>
          </w:p>
        </w:tc>
        <w:tc>
          <w:tcPr>
            <w:tcW w:w="1276" w:type="dxa"/>
          </w:tcPr>
          <w:p w:rsidR="0025437F" w:rsidRPr="00134A27" w:rsidRDefault="0025437F" w:rsidP="007136C5">
            <w:pPr>
              <w:tabs>
                <w:tab w:val="left" w:pos="2661"/>
              </w:tabs>
              <w:jc w:val="center"/>
            </w:pPr>
          </w:p>
        </w:tc>
        <w:tc>
          <w:tcPr>
            <w:tcW w:w="1843" w:type="dxa"/>
          </w:tcPr>
          <w:p w:rsidR="0025437F" w:rsidRPr="00134A27" w:rsidRDefault="0025437F" w:rsidP="007136C5">
            <w:pPr>
              <w:tabs>
                <w:tab w:val="left" w:pos="2661"/>
              </w:tabs>
              <w:jc w:val="center"/>
            </w:pPr>
            <w:r w:rsidRPr="00C321DB">
              <w:t xml:space="preserve">ЭВЦ </w:t>
            </w:r>
            <w:r>
              <w:t>6</w:t>
            </w:r>
            <w:r w:rsidRPr="00C321DB">
              <w:t>-</w:t>
            </w:r>
            <w:r>
              <w:t>10</w:t>
            </w:r>
            <w:r w:rsidRPr="00C321DB">
              <w:t>-</w:t>
            </w:r>
            <w:r>
              <w:rPr>
                <w:lang w:val="en-US"/>
              </w:rPr>
              <w:t>1</w:t>
            </w:r>
            <w:r>
              <w:t>00</w:t>
            </w:r>
          </w:p>
        </w:tc>
        <w:tc>
          <w:tcPr>
            <w:tcW w:w="992" w:type="dxa"/>
          </w:tcPr>
          <w:p w:rsidR="0025437F" w:rsidRPr="00134A27" w:rsidRDefault="0025437F" w:rsidP="007136C5">
            <w:pPr>
              <w:tabs>
                <w:tab w:val="left" w:pos="2661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</w:p>
        </w:tc>
        <w:tc>
          <w:tcPr>
            <w:tcW w:w="1276" w:type="dxa"/>
            <w:vMerge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</w:p>
        </w:tc>
      </w:tr>
      <w:tr w:rsidR="0025437F" w:rsidRPr="00C321DB" w:rsidTr="00CA52EE">
        <w:tc>
          <w:tcPr>
            <w:tcW w:w="567" w:type="dxa"/>
          </w:tcPr>
          <w:p w:rsidR="0025437F" w:rsidRPr="00D07FAF" w:rsidRDefault="0025437F" w:rsidP="007136C5">
            <w:pPr>
              <w:tabs>
                <w:tab w:val="left" w:pos="2661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утожмон</w:t>
            </w:r>
            <w:proofErr w:type="spellEnd"/>
          </w:p>
        </w:tc>
        <w:tc>
          <w:tcPr>
            <w:tcW w:w="1417" w:type="dxa"/>
          </w:tcPr>
          <w:p w:rsidR="0025437F" w:rsidRDefault="0025437F" w:rsidP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№885</w:t>
            </w:r>
          </w:p>
        </w:tc>
        <w:tc>
          <w:tcPr>
            <w:tcW w:w="1134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5437F" w:rsidRPr="00C321DB" w:rsidRDefault="007A06FA" w:rsidP="007136C5">
            <w:pPr>
              <w:tabs>
                <w:tab w:val="left" w:pos="2661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5437F" w:rsidRPr="00C321DB" w:rsidRDefault="0025437F" w:rsidP="007136C5">
            <w:pPr>
              <w:tabs>
                <w:tab w:val="left" w:pos="2661"/>
              </w:tabs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25437F" w:rsidRPr="00084592" w:rsidRDefault="0025437F" w:rsidP="007136C5">
            <w:pPr>
              <w:tabs>
                <w:tab w:val="left" w:pos="2661"/>
              </w:tabs>
              <w:jc w:val="center"/>
            </w:pPr>
            <w:r>
              <w:t>104</w:t>
            </w:r>
          </w:p>
        </w:tc>
        <w:tc>
          <w:tcPr>
            <w:tcW w:w="1843" w:type="dxa"/>
          </w:tcPr>
          <w:p w:rsidR="0025437F" w:rsidRPr="00084592" w:rsidRDefault="0025437F" w:rsidP="007136C5">
            <w:pPr>
              <w:tabs>
                <w:tab w:val="left" w:pos="2661"/>
              </w:tabs>
              <w:jc w:val="center"/>
            </w:pPr>
            <w:r>
              <w:t>ЭЦВ-6-10-100</w:t>
            </w:r>
          </w:p>
        </w:tc>
        <w:tc>
          <w:tcPr>
            <w:tcW w:w="992" w:type="dxa"/>
          </w:tcPr>
          <w:p w:rsidR="0025437F" w:rsidRPr="00084592" w:rsidRDefault="0025437F" w:rsidP="007136C5">
            <w:pPr>
              <w:tabs>
                <w:tab w:val="left" w:pos="2661"/>
              </w:tabs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5437F" w:rsidRPr="00C321DB" w:rsidRDefault="006B7043" w:rsidP="007136C5">
            <w:pPr>
              <w:tabs>
                <w:tab w:val="left" w:pos="2661"/>
              </w:tabs>
              <w:jc w:val="center"/>
            </w:pPr>
            <w:r>
              <w:t>1100</w:t>
            </w:r>
          </w:p>
        </w:tc>
        <w:tc>
          <w:tcPr>
            <w:tcW w:w="1276" w:type="dxa"/>
          </w:tcPr>
          <w:p w:rsidR="0025437F" w:rsidRPr="00C321DB" w:rsidRDefault="006B7043" w:rsidP="007136C5">
            <w:pPr>
              <w:tabs>
                <w:tab w:val="left" w:pos="2661"/>
              </w:tabs>
              <w:jc w:val="center"/>
            </w:pPr>
            <w:r>
              <w:t>110</w:t>
            </w:r>
          </w:p>
        </w:tc>
      </w:tr>
      <w:tr w:rsidR="007A06FA" w:rsidRPr="00C321DB" w:rsidTr="00CA52EE">
        <w:tc>
          <w:tcPr>
            <w:tcW w:w="567" w:type="dxa"/>
          </w:tcPr>
          <w:p w:rsidR="007A06FA" w:rsidRPr="00D07FAF" w:rsidRDefault="007A06FA" w:rsidP="007136C5">
            <w:pPr>
              <w:tabs>
                <w:tab w:val="left" w:pos="2661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7A06FA" w:rsidRDefault="007A06FA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уро-Можга</w:t>
            </w:r>
            <w:proofErr w:type="spellEnd"/>
          </w:p>
          <w:p w:rsidR="007A06FA" w:rsidRDefault="007A06FA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уреговская</w:t>
            </w:r>
            <w:proofErr w:type="spellEnd"/>
          </w:p>
        </w:tc>
        <w:tc>
          <w:tcPr>
            <w:tcW w:w="1417" w:type="dxa"/>
          </w:tcPr>
          <w:p w:rsidR="007A06FA" w:rsidRDefault="007A06FA" w:rsidP="007A06FA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№47773</w:t>
            </w:r>
          </w:p>
        </w:tc>
        <w:tc>
          <w:tcPr>
            <w:tcW w:w="1134" w:type="dxa"/>
          </w:tcPr>
          <w:p w:rsidR="007A06FA" w:rsidRPr="00C321DB" w:rsidRDefault="007A06FA" w:rsidP="007136C5">
            <w:pPr>
              <w:tabs>
                <w:tab w:val="left" w:pos="2661"/>
              </w:tabs>
              <w:jc w:val="center"/>
            </w:pPr>
          </w:p>
        </w:tc>
        <w:tc>
          <w:tcPr>
            <w:tcW w:w="1559" w:type="dxa"/>
          </w:tcPr>
          <w:p w:rsidR="007A06FA" w:rsidRPr="00C321DB" w:rsidRDefault="007A06FA" w:rsidP="007136C5">
            <w:pPr>
              <w:tabs>
                <w:tab w:val="left" w:pos="2661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7A06FA" w:rsidRPr="00C321DB" w:rsidRDefault="007A06FA" w:rsidP="007136C5">
            <w:pPr>
              <w:tabs>
                <w:tab w:val="left" w:pos="2661"/>
              </w:tabs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7A06FA" w:rsidRPr="0025437F" w:rsidRDefault="007A06FA" w:rsidP="007136C5">
            <w:pPr>
              <w:tabs>
                <w:tab w:val="left" w:pos="2661"/>
              </w:tabs>
              <w:jc w:val="center"/>
            </w:pPr>
            <w:r>
              <w:t>170</w:t>
            </w:r>
          </w:p>
        </w:tc>
        <w:tc>
          <w:tcPr>
            <w:tcW w:w="1843" w:type="dxa"/>
          </w:tcPr>
          <w:p w:rsidR="007A06FA" w:rsidRPr="00084592" w:rsidRDefault="007A06FA" w:rsidP="007A06FA">
            <w:pPr>
              <w:tabs>
                <w:tab w:val="left" w:pos="2661"/>
              </w:tabs>
              <w:jc w:val="center"/>
            </w:pPr>
            <w:r>
              <w:t>ЭЦВ-6-10-100</w:t>
            </w:r>
          </w:p>
        </w:tc>
        <w:tc>
          <w:tcPr>
            <w:tcW w:w="992" w:type="dxa"/>
          </w:tcPr>
          <w:p w:rsidR="007A06FA" w:rsidRPr="00C321DB" w:rsidRDefault="007A06FA" w:rsidP="007136C5">
            <w:pPr>
              <w:tabs>
                <w:tab w:val="left" w:pos="2661"/>
              </w:tabs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A06FA" w:rsidRPr="00C321DB" w:rsidRDefault="006B7043" w:rsidP="007136C5">
            <w:pPr>
              <w:tabs>
                <w:tab w:val="left" w:pos="2661"/>
              </w:tabs>
              <w:jc w:val="center"/>
            </w:pPr>
            <w:r>
              <w:t>3920</w:t>
            </w:r>
          </w:p>
        </w:tc>
        <w:tc>
          <w:tcPr>
            <w:tcW w:w="1276" w:type="dxa"/>
          </w:tcPr>
          <w:p w:rsidR="007A06FA" w:rsidRDefault="006B7043" w:rsidP="007136C5">
            <w:pPr>
              <w:tabs>
                <w:tab w:val="left" w:pos="2661"/>
              </w:tabs>
              <w:jc w:val="center"/>
            </w:pPr>
            <w:r>
              <w:t>32</w:t>
            </w:r>
          </w:p>
          <w:p w:rsidR="006B7043" w:rsidRDefault="006B7043" w:rsidP="007136C5">
            <w:pPr>
              <w:tabs>
                <w:tab w:val="left" w:pos="2661"/>
              </w:tabs>
              <w:jc w:val="center"/>
            </w:pPr>
            <w:r>
              <w:t>40</w:t>
            </w:r>
          </w:p>
          <w:p w:rsidR="006B7043" w:rsidRDefault="006B7043" w:rsidP="007136C5">
            <w:pPr>
              <w:tabs>
                <w:tab w:val="left" w:pos="2661"/>
              </w:tabs>
              <w:jc w:val="center"/>
            </w:pPr>
            <w:r>
              <w:t>50</w:t>
            </w:r>
          </w:p>
          <w:p w:rsidR="006B7043" w:rsidRPr="00C321DB" w:rsidRDefault="006B7043" w:rsidP="007136C5">
            <w:pPr>
              <w:tabs>
                <w:tab w:val="left" w:pos="2661"/>
              </w:tabs>
              <w:jc w:val="center"/>
            </w:pPr>
            <w:r>
              <w:t>63</w:t>
            </w:r>
          </w:p>
        </w:tc>
      </w:tr>
    </w:tbl>
    <w:p w:rsidR="00E14380" w:rsidRPr="00C321DB" w:rsidRDefault="00E14380" w:rsidP="00137C79">
      <w:pPr>
        <w:tabs>
          <w:tab w:val="left" w:pos="2661"/>
        </w:tabs>
        <w:sectPr w:rsidR="00E14380" w:rsidRPr="00C321DB" w:rsidSect="00137C79">
          <w:pgSz w:w="16838" w:h="11906" w:orient="landscape"/>
          <w:pgMar w:top="425" w:right="567" w:bottom="709" w:left="992" w:header="709" w:footer="709" w:gutter="0"/>
          <w:cols w:space="708"/>
          <w:docGrid w:linePitch="360"/>
        </w:sectPr>
      </w:pPr>
    </w:p>
    <w:p w:rsidR="00E14380" w:rsidRDefault="00E14380" w:rsidP="00E14380">
      <w:pPr>
        <w:rPr>
          <w:i/>
          <w:u w:val="single"/>
        </w:rPr>
      </w:pPr>
    </w:p>
    <w:p w:rsidR="00457419" w:rsidRDefault="00D07FAF" w:rsidP="00D86EFB">
      <w:pPr>
        <w:spacing w:line="276" w:lineRule="auto"/>
        <w:ind w:firstLine="567"/>
      </w:pPr>
      <w:r>
        <w:t>На балансе ООО «</w:t>
      </w:r>
      <w:proofErr w:type="spellStart"/>
      <w:r>
        <w:t>Малопургинское</w:t>
      </w:r>
      <w:proofErr w:type="spellEnd"/>
      <w:r w:rsidR="00CA52EE">
        <w:t xml:space="preserve">» находится  </w:t>
      </w:r>
      <w:r w:rsidR="006B7043">
        <w:t>17,584</w:t>
      </w:r>
      <w:r w:rsidR="00CA52EE">
        <w:t xml:space="preserve"> </w:t>
      </w:r>
      <w:r w:rsidR="00457419">
        <w:t>км сет</w:t>
      </w:r>
      <w:r w:rsidR="00CA52EE">
        <w:t>ей водопровода, из которых</w:t>
      </w:r>
      <w:r w:rsidR="006B7043">
        <w:t>17,584</w:t>
      </w:r>
      <w:r w:rsidR="00457419">
        <w:t xml:space="preserve">– </w:t>
      </w:r>
      <w:r w:rsidR="007125D8">
        <w:t>износ 8</w:t>
      </w:r>
      <w:r w:rsidR="00457419">
        <w:t>0%.</w:t>
      </w:r>
    </w:p>
    <w:p w:rsidR="00457419" w:rsidRDefault="00457419" w:rsidP="00D86EFB">
      <w:pPr>
        <w:spacing w:line="276" w:lineRule="auto"/>
        <w:ind w:firstLine="567"/>
      </w:pPr>
      <w:r>
        <w:t>Износ сетей и оборудования приводит к возникновению аварийных ситуаций на водопроводе:</w:t>
      </w:r>
    </w:p>
    <w:p w:rsidR="00457419" w:rsidRDefault="00457419" w:rsidP="00D86EFB">
      <w:pPr>
        <w:spacing w:line="276" w:lineRule="auto"/>
        <w:ind w:firstLine="567"/>
      </w:pPr>
      <w:r>
        <w:t xml:space="preserve">- замена глубинных насосов на </w:t>
      </w:r>
      <w:proofErr w:type="spellStart"/>
      <w:r>
        <w:t>артскважинах</w:t>
      </w:r>
      <w:proofErr w:type="spellEnd"/>
      <w:r>
        <w:t xml:space="preserve"> (данные по району):</w:t>
      </w:r>
    </w:p>
    <w:p w:rsidR="00C11E01" w:rsidRDefault="00C11E01" w:rsidP="00C11E01">
      <w:pPr>
        <w:pStyle w:val="a3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14"/>
        <w:jc w:val="right"/>
        <w:outlineLvl w:val="0"/>
        <w:rPr>
          <w:szCs w:val="26"/>
        </w:rPr>
      </w:pPr>
      <w:bookmarkStart w:id="14" w:name="_Toc360699117"/>
      <w:bookmarkStart w:id="15" w:name="_Toc360699503"/>
      <w:bookmarkStart w:id="16" w:name="_Toc360699889"/>
      <w:bookmarkStart w:id="17" w:name="_Toc375743378"/>
      <w:r>
        <w:rPr>
          <w:szCs w:val="26"/>
        </w:rPr>
        <w:t xml:space="preserve">Таблица </w:t>
      </w:r>
      <w:bookmarkEnd w:id="14"/>
      <w:bookmarkEnd w:id="15"/>
      <w:bookmarkEnd w:id="16"/>
      <w:r w:rsidR="005141B1">
        <w:rPr>
          <w:szCs w:val="26"/>
        </w:rPr>
        <w:t>3</w:t>
      </w:r>
      <w:bookmarkEnd w:id="17"/>
    </w:p>
    <w:tbl>
      <w:tblPr>
        <w:tblStyle w:val="a8"/>
        <w:tblW w:w="0" w:type="auto"/>
        <w:tblLook w:val="04A0"/>
      </w:tblPr>
      <w:tblGrid>
        <w:gridCol w:w="1913"/>
        <w:gridCol w:w="1914"/>
        <w:gridCol w:w="1914"/>
        <w:gridCol w:w="1596"/>
        <w:gridCol w:w="2233"/>
      </w:tblGrid>
      <w:tr w:rsidR="00457419" w:rsidTr="00AE3AB7">
        <w:tc>
          <w:tcPr>
            <w:tcW w:w="1913" w:type="dxa"/>
            <w:vMerge w:val="restart"/>
          </w:tcPr>
          <w:p w:rsidR="00457419" w:rsidRDefault="00457419" w:rsidP="00AF76D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0"/>
              <w:rPr>
                <w:szCs w:val="26"/>
              </w:rPr>
            </w:pPr>
            <w:bookmarkStart w:id="18" w:name="_Toc360699118"/>
            <w:bookmarkStart w:id="19" w:name="_Toc360699504"/>
            <w:bookmarkStart w:id="20" w:name="_Toc360699890"/>
            <w:bookmarkStart w:id="21" w:name="_Toc375743379"/>
            <w:r>
              <w:rPr>
                <w:szCs w:val="26"/>
              </w:rPr>
              <w:t xml:space="preserve">Количество </w:t>
            </w:r>
            <w:proofErr w:type="spellStart"/>
            <w:r>
              <w:rPr>
                <w:szCs w:val="26"/>
              </w:rPr>
              <w:t>артскважин</w:t>
            </w:r>
            <w:bookmarkEnd w:id="18"/>
            <w:bookmarkEnd w:id="19"/>
            <w:bookmarkEnd w:id="20"/>
            <w:bookmarkEnd w:id="21"/>
            <w:proofErr w:type="spellEnd"/>
          </w:p>
        </w:tc>
        <w:tc>
          <w:tcPr>
            <w:tcW w:w="7657" w:type="dxa"/>
            <w:gridSpan w:val="4"/>
          </w:tcPr>
          <w:p w:rsidR="00457419" w:rsidRDefault="00457419" w:rsidP="004574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bookmarkStart w:id="22" w:name="_Toc360699119"/>
            <w:bookmarkStart w:id="23" w:name="_Toc360699505"/>
            <w:bookmarkStart w:id="24" w:name="_Toc360699891"/>
            <w:bookmarkStart w:id="25" w:name="_Toc375743380"/>
            <w:r>
              <w:rPr>
                <w:szCs w:val="26"/>
              </w:rPr>
              <w:t>Произведена замена</w:t>
            </w:r>
            <w:bookmarkEnd w:id="22"/>
            <w:bookmarkEnd w:id="23"/>
            <w:bookmarkEnd w:id="24"/>
            <w:bookmarkEnd w:id="25"/>
          </w:p>
        </w:tc>
      </w:tr>
      <w:tr w:rsidR="00457419" w:rsidTr="00AE3AB7">
        <w:tc>
          <w:tcPr>
            <w:tcW w:w="1913" w:type="dxa"/>
            <w:vMerge/>
          </w:tcPr>
          <w:p w:rsidR="00457419" w:rsidRDefault="00457419" w:rsidP="004574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</w:p>
        </w:tc>
        <w:tc>
          <w:tcPr>
            <w:tcW w:w="1914" w:type="dxa"/>
          </w:tcPr>
          <w:p w:rsidR="00457419" w:rsidRDefault="00D07FAF" w:rsidP="004574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bookmarkStart w:id="26" w:name="_Toc360699120"/>
            <w:bookmarkStart w:id="27" w:name="_Toc360699506"/>
            <w:bookmarkStart w:id="28" w:name="_Toc360699892"/>
            <w:bookmarkStart w:id="29" w:name="_Toc375743381"/>
            <w:r>
              <w:rPr>
                <w:szCs w:val="26"/>
              </w:rPr>
              <w:t>2012</w:t>
            </w:r>
            <w:r w:rsidR="00457419">
              <w:rPr>
                <w:szCs w:val="26"/>
              </w:rPr>
              <w:t>г.</w:t>
            </w:r>
            <w:bookmarkEnd w:id="26"/>
            <w:bookmarkEnd w:id="27"/>
            <w:bookmarkEnd w:id="28"/>
            <w:bookmarkEnd w:id="29"/>
          </w:p>
        </w:tc>
        <w:tc>
          <w:tcPr>
            <w:tcW w:w="1914" w:type="dxa"/>
            <w:vAlign w:val="center"/>
          </w:tcPr>
          <w:p w:rsidR="00457419" w:rsidRDefault="00D07FAF" w:rsidP="004574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bookmarkStart w:id="30" w:name="_Toc360699121"/>
            <w:bookmarkStart w:id="31" w:name="_Toc360699507"/>
            <w:bookmarkStart w:id="32" w:name="_Toc360699893"/>
            <w:bookmarkStart w:id="33" w:name="_Toc375743382"/>
            <w:r>
              <w:rPr>
                <w:szCs w:val="26"/>
              </w:rPr>
              <w:t>2013</w:t>
            </w:r>
            <w:r w:rsidR="00457419">
              <w:rPr>
                <w:szCs w:val="26"/>
              </w:rPr>
              <w:t>г.</w:t>
            </w:r>
            <w:bookmarkEnd w:id="30"/>
            <w:bookmarkEnd w:id="31"/>
            <w:bookmarkEnd w:id="32"/>
            <w:bookmarkEnd w:id="33"/>
          </w:p>
        </w:tc>
        <w:tc>
          <w:tcPr>
            <w:tcW w:w="1596" w:type="dxa"/>
            <w:vAlign w:val="center"/>
          </w:tcPr>
          <w:p w:rsidR="00457419" w:rsidRDefault="00D07FAF" w:rsidP="004574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bookmarkStart w:id="34" w:name="_Toc360699122"/>
            <w:bookmarkStart w:id="35" w:name="_Toc360699508"/>
            <w:bookmarkStart w:id="36" w:name="_Toc360699894"/>
            <w:bookmarkStart w:id="37" w:name="_Toc375743383"/>
            <w:r>
              <w:rPr>
                <w:szCs w:val="26"/>
              </w:rPr>
              <w:t>2014</w:t>
            </w:r>
            <w:r w:rsidR="00457419">
              <w:rPr>
                <w:szCs w:val="26"/>
              </w:rPr>
              <w:t>г.</w:t>
            </w:r>
            <w:bookmarkEnd w:id="34"/>
            <w:bookmarkEnd w:id="35"/>
            <w:bookmarkEnd w:id="36"/>
            <w:bookmarkEnd w:id="37"/>
          </w:p>
        </w:tc>
        <w:tc>
          <w:tcPr>
            <w:tcW w:w="2233" w:type="dxa"/>
            <w:vAlign w:val="center"/>
          </w:tcPr>
          <w:p w:rsidR="00457419" w:rsidRDefault="00D07FAF" w:rsidP="004574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bookmarkStart w:id="38" w:name="_Toc360699123"/>
            <w:bookmarkStart w:id="39" w:name="_Toc360699509"/>
            <w:bookmarkStart w:id="40" w:name="_Toc360699895"/>
            <w:bookmarkStart w:id="41" w:name="_Toc375743384"/>
            <w:r>
              <w:rPr>
                <w:szCs w:val="26"/>
              </w:rPr>
              <w:t>на 01.06.2015</w:t>
            </w:r>
            <w:r w:rsidR="00457419">
              <w:rPr>
                <w:szCs w:val="26"/>
              </w:rPr>
              <w:t>г.</w:t>
            </w:r>
            <w:bookmarkEnd w:id="38"/>
            <w:bookmarkEnd w:id="39"/>
            <w:bookmarkEnd w:id="40"/>
            <w:bookmarkEnd w:id="41"/>
          </w:p>
        </w:tc>
      </w:tr>
      <w:tr w:rsidR="00457419" w:rsidTr="00AE3AB7">
        <w:tc>
          <w:tcPr>
            <w:tcW w:w="1913" w:type="dxa"/>
          </w:tcPr>
          <w:p w:rsidR="00457419" w:rsidRDefault="0025437F" w:rsidP="004574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914" w:type="dxa"/>
          </w:tcPr>
          <w:p w:rsidR="00457419" w:rsidRDefault="00CA52EE" w:rsidP="004574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914" w:type="dxa"/>
          </w:tcPr>
          <w:p w:rsidR="00457419" w:rsidRDefault="00CA52EE" w:rsidP="004574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596" w:type="dxa"/>
          </w:tcPr>
          <w:p w:rsidR="00457419" w:rsidRDefault="00CA52EE" w:rsidP="004574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233" w:type="dxa"/>
          </w:tcPr>
          <w:p w:rsidR="00457419" w:rsidRDefault="00CA52EE" w:rsidP="00457419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</w:tbl>
    <w:p w:rsidR="006D0F7E" w:rsidRPr="008A4CD6" w:rsidRDefault="006D0F7E" w:rsidP="006D0F7E">
      <w:pPr>
        <w:pStyle w:val="a3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14"/>
        <w:jc w:val="both"/>
        <w:outlineLvl w:val="0"/>
        <w:rPr>
          <w:bCs/>
          <w:szCs w:val="26"/>
        </w:rPr>
      </w:pPr>
    </w:p>
    <w:p w:rsidR="005141B1" w:rsidRDefault="005141B1" w:rsidP="005141B1">
      <w:pPr>
        <w:spacing w:line="276" w:lineRule="auto"/>
        <w:ind w:firstLine="426"/>
        <w:jc w:val="both"/>
        <w:rPr>
          <w:i/>
        </w:rPr>
      </w:pPr>
      <w:r>
        <w:rPr>
          <w:i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</w:p>
    <w:p w:rsidR="005728C5" w:rsidRDefault="005728C5" w:rsidP="005728C5">
      <w:pPr>
        <w:spacing w:line="276" w:lineRule="auto"/>
        <w:ind w:firstLine="426"/>
        <w:jc w:val="both"/>
        <w:rPr>
          <w:szCs w:val="26"/>
        </w:rPr>
      </w:pPr>
      <w:r w:rsidRPr="005728C5">
        <w:rPr>
          <w:szCs w:val="26"/>
        </w:rPr>
        <w:t xml:space="preserve">Население снабжается водой из </w:t>
      </w:r>
      <w:proofErr w:type="spellStart"/>
      <w:r w:rsidRPr="005728C5">
        <w:rPr>
          <w:szCs w:val="26"/>
        </w:rPr>
        <w:t>артскважин</w:t>
      </w:r>
      <w:proofErr w:type="spellEnd"/>
      <w:r w:rsidRPr="005728C5">
        <w:rPr>
          <w:szCs w:val="26"/>
        </w:rPr>
        <w:t xml:space="preserve">, </w:t>
      </w:r>
      <w:proofErr w:type="gramStart"/>
      <w:r w:rsidRPr="005728C5">
        <w:rPr>
          <w:szCs w:val="26"/>
        </w:rPr>
        <w:t>расположенных</w:t>
      </w:r>
      <w:proofErr w:type="gramEnd"/>
      <w:r w:rsidRPr="005728C5">
        <w:rPr>
          <w:szCs w:val="26"/>
        </w:rPr>
        <w:t xml:space="preserve"> на территории поселения, водоподготовка отсутствует. Контроль качества питьевых вод осуществляется 1 раз в год по 32 показателям и по 11 показателям – ежеквартально, согласно требованиям </w:t>
      </w:r>
      <w:proofErr w:type="spellStart"/>
      <w:r w:rsidRPr="005728C5">
        <w:rPr>
          <w:szCs w:val="26"/>
        </w:rPr>
        <w:t>СанПиН</w:t>
      </w:r>
      <w:proofErr w:type="spellEnd"/>
      <w:r w:rsidRPr="005728C5">
        <w:rPr>
          <w:szCs w:val="26"/>
        </w:rPr>
        <w:t xml:space="preserve"> 2.1.4.1074-01, рабочей программы и графика, утвержденного ТУ ФГУ «</w:t>
      </w:r>
      <w:proofErr w:type="spellStart"/>
      <w:r w:rsidRPr="005728C5">
        <w:rPr>
          <w:szCs w:val="26"/>
        </w:rPr>
        <w:t>Роспотребнадзора</w:t>
      </w:r>
      <w:proofErr w:type="spellEnd"/>
      <w:r w:rsidRPr="005728C5">
        <w:rPr>
          <w:szCs w:val="26"/>
        </w:rPr>
        <w:t>» в утвержденных контрольных точках в распределительной сети.</w:t>
      </w:r>
    </w:p>
    <w:p w:rsidR="005728C5" w:rsidRPr="005728C5" w:rsidRDefault="005728C5" w:rsidP="00175C45">
      <w:pPr>
        <w:spacing w:line="276" w:lineRule="auto"/>
        <w:ind w:firstLine="426"/>
        <w:jc w:val="both"/>
        <w:rPr>
          <w:szCs w:val="26"/>
        </w:rPr>
      </w:pPr>
      <w:r w:rsidRPr="005728C5">
        <w:rPr>
          <w:szCs w:val="26"/>
        </w:rPr>
        <w:t xml:space="preserve">Питьевая вода из артезианских скважин по микробиологическим показателям соответствует требованиям </w:t>
      </w:r>
      <w:proofErr w:type="spellStart"/>
      <w:r w:rsidRPr="005728C5">
        <w:rPr>
          <w:szCs w:val="26"/>
        </w:rPr>
        <w:t>СанПиН</w:t>
      </w:r>
      <w:proofErr w:type="spellEnd"/>
      <w:r w:rsidRPr="005728C5">
        <w:rPr>
          <w:szCs w:val="26"/>
        </w:rPr>
        <w:t xml:space="preserve"> 1.1.4.1074-01 «Питьевая вода. Гигиенические требования к качеству воды централизованных систем питьевого водоснабжения. Контроль качества».   </w:t>
      </w:r>
    </w:p>
    <w:p w:rsidR="005728C5" w:rsidRPr="005728C5" w:rsidRDefault="005728C5" w:rsidP="005728C5">
      <w:pPr>
        <w:spacing w:line="276" w:lineRule="auto"/>
        <w:ind w:firstLine="426"/>
        <w:jc w:val="both"/>
      </w:pPr>
      <w:r w:rsidRPr="005728C5">
        <w:rPr>
          <w:szCs w:val="26"/>
        </w:rPr>
        <w:t>Контроль качества питьевой воды в распределительной сети производится по 11 показателям ежемесячно и по 5 неорганическим показателям ежеквартально.</w:t>
      </w:r>
      <w:r w:rsidRPr="005728C5">
        <w:t xml:space="preserve"> </w:t>
      </w:r>
    </w:p>
    <w:p w:rsidR="00C11E01" w:rsidRPr="00C11E01" w:rsidRDefault="00C11E01" w:rsidP="00C11E01">
      <w:pPr>
        <w:spacing w:line="276" w:lineRule="auto"/>
        <w:ind w:firstLine="426"/>
        <w:jc w:val="both"/>
        <w:rPr>
          <w:szCs w:val="26"/>
        </w:rPr>
      </w:pPr>
      <w:proofErr w:type="gramStart"/>
      <w:r w:rsidRPr="00C11E01">
        <w:rPr>
          <w:szCs w:val="26"/>
        </w:rPr>
        <w:t>Основными потребителями услуг по водоснабжению являются: население, бюджетные организации (администрация, школы, детские сады, больницы и т.п.), коммерческие организации.</w:t>
      </w:r>
      <w:proofErr w:type="gramEnd"/>
    </w:p>
    <w:p w:rsidR="00C11E01" w:rsidRDefault="00C11E01" w:rsidP="00C11E01">
      <w:pPr>
        <w:spacing w:line="276" w:lineRule="auto"/>
        <w:ind w:firstLine="426"/>
        <w:jc w:val="both"/>
        <w:rPr>
          <w:szCs w:val="26"/>
        </w:rPr>
      </w:pPr>
      <w:r w:rsidRPr="00C11E01">
        <w:rPr>
          <w:szCs w:val="26"/>
        </w:rPr>
        <w:t xml:space="preserve"> Объем полезного отпуска воды определяется по показаниям приборов учета воды, при отсутствии приборов на основании нормативов водопотребления. </w:t>
      </w:r>
    </w:p>
    <w:p w:rsidR="007C0236" w:rsidRDefault="008E6995" w:rsidP="00C11E01">
      <w:pPr>
        <w:spacing w:line="276" w:lineRule="auto"/>
        <w:ind w:firstLine="426"/>
        <w:jc w:val="both"/>
        <w:rPr>
          <w:szCs w:val="26"/>
        </w:rPr>
      </w:pPr>
      <w:r>
        <w:rPr>
          <w:szCs w:val="26"/>
        </w:rPr>
        <w:t>Расход воды н</w:t>
      </w:r>
      <w:r w:rsidR="007C0236">
        <w:rPr>
          <w:szCs w:val="26"/>
        </w:rPr>
        <w:t xml:space="preserve">а </w:t>
      </w:r>
      <w:r>
        <w:rPr>
          <w:szCs w:val="26"/>
        </w:rPr>
        <w:t>наружное пожаротушение составляет: для населенных пунктов с числом жителей до 1 тыс</w:t>
      </w:r>
      <w:proofErr w:type="gramStart"/>
      <w:r>
        <w:rPr>
          <w:szCs w:val="26"/>
        </w:rPr>
        <w:t>.ч</w:t>
      </w:r>
      <w:proofErr w:type="gramEnd"/>
      <w:r>
        <w:rPr>
          <w:szCs w:val="26"/>
        </w:rPr>
        <w:t xml:space="preserve">ел. - </w:t>
      </w:r>
      <w:r w:rsidR="007C0236">
        <w:rPr>
          <w:szCs w:val="26"/>
        </w:rPr>
        <w:t xml:space="preserve"> </w:t>
      </w:r>
      <w:r>
        <w:rPr>
          <w:szCs w:val="26"/>
        </w:rPr>
        <w:t>5л/с, свыше 1 тыс.чел. – 10л/с.</w:t>
      </w:r>
    </w:p>
    <w:p w:rsidR="00C11E01" w:rsidRDefault="00C11E01" w:rsidP="00C11E01">
      <w:pPr>
        <w:tabs>
          <w:tab w:val="left" w:pos="2661"/>
        </w:tabs>
        <w:spacing w:line="276" w:lineRule="auto"/>
        <w:ind w:firstLine="426"/>
        <w:jc w:val="both"/>
      </w:pPr>
      <w:r w:rsidRPr="00C11E01">
        <w:rPr>
          <w:szCs w:val="26"/>
        </w:rPr>
        <w:t xml:space="preserve"> В соответствии с данными, предоставленным</w:t>
      </w:r>
      <w:proofErr w:type="gramStart"/>
      <w:r w:rsidRPr="00C11E01">
        <w:rPr>
          <w:szCs w:val="26"/>
        </w:rPr>
        <w:t>и</w:t>
      </w:r>
      <w:r w:rsidR="00B348BB">
        <w:rPr>
          <w:szCs w:val="26"/>
        </w:rPr>
        <w:t xml:space="preserve"> ООО</w:t>
      </w:r>
      <w:proofErr w:type="gramEnd"/>
      <w:r w:rsidR="00B348BB">
        <w:rPr>
          <w:szCs w:val="26"/>
        </w:rPr>
        <w:t xml:space="preserve"> «Малопургинское»</w:t>
      </w:r>
      <w:r w:rsidRPr="00C11E01">
        <w:rPr>
          <w:szCs w:val="26"/>
        </w:rPr>
        <w:t>, расходы воды по всем потребителям приведены в таблице</w:t>
      </w:r>
      <w:r>
        <w:t>.</w:t>
      </w:r>
    </w:p>
    <w:p w:rsidR="00C11E01" w:rsidRDefault="00C11E01" w:rsidP="00C11E01">
      <w:pPr>
        <w:pStyle w:val="a3"/>
        <w:tabs>
          <w:tab w:val="left" w:pos="2661"/>
        </w:tabs>
        <w:ind w:left="1429"/>
        <w:jc w:val="right"/>
      </w:pPr>
      <w:r>
        <w:t>Таблица</w:t>
      </w:r>
      <w:r w:rsidR="00E14380">
        <w:t xml:space="preserve"> </w:t>
      </w:r>
      <w:r w:rsidR="005141B1">
        <w:t>4</w:t>
      </w:r>
    </w:p>
    <w:p w:rsidR="00C11E01" w:rsidRDefault="00C11E01" w:rsidP="00C11E01">
      <w:pPr>
        <w:pStyle w:val="a3"/>
        <w:tabs>
          <w:tab w:val="left" w:pos="2661"/>
        </w:tabs>
        <w:ind w:left="1429"/>
        <w:jc w:val="right"/>
      </w:pPr>
      <w:r>
        <w:t xml:space="preserve">Баланс водопотребления </w:t>
      </w:r>
    </w:p>
    <w:tbl>
      <w:tblPr>
        <w:tblW w:w="8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9"/>
        <w:gridCol w:w="1561"/>
        <w:gridCol w:w="2456"/>
        <w:gridCol w:w="1968"/>
      </w:tblGrid>
      <w:tr w:rsidR="00C11E01" w:rsidTr="00734183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01" w:rsidRDefault="00C11E01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 xml:space="preserve">Наименование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01" w:rsidRDefault="00C11E01">
            <w:pPr>
              <w:tabs>
                <w:tab w:val="left" w:pos="2661"/>
              </w:tabs>
              <w:jc w:val="center"/>
              <w:rPr>
                <w:rFonts w:eastAsia="Calibri"/>
                <w:sz w:val="24"/>
                <w:lang w:eastAsia="en-US"/>
              </w:rPr>
            </w:pPr>
            <w:r>
              <w:t>Мощность существ.</w:t>
            </w:r>
          </w:p>
          <w:p w:rsidR="00C11E01" w:rsidRDefault="00C11E01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сооружения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01" w:rsidRDefault="00851725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 xml:space="preserve">Водопотребление, </w:t>
            </w:r>
            <w:r w:rsidR="00C11E01">
              <w:t>м</w:t>
            </w:r>
            <w:r w:rsidR="00C11E01">
              <w:rPr>
                <w:vertAlign w:val="superscript"/>
              </w:rPr>
              <w:t>3</w:t>
            </w:r>
            <w:r w:rsidR="00C11E01">
              <w:t>/</w:t>
            </w:r>
            <w:proofErr w:type="spellStart"/>
            <w:r w:rsidR="00C11E01">
              <w:t>сут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01" w:rsidRDefault="00C11E01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Дефицит мощности</w:t>
            </w:r>
          </w:p>
        </w:tc>
      </w:tr>
      <w:tr w:rsidR="00734183" w:rsidTr="00734183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734183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 xml:space="preserve">Сельские населенные пункты (забор воды из </w:t>
            </w:r>
            <w:proofErr w:type="spellStart"/>
            <w:r>
              <w:lastRenderedPageBreak/>
              <w:t>артскважин</w:t>
            </w:r>
            <w:proofErr w:type="spellEnd"/>
            <w: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8D2CC7">
            <w:pPr>
              <w:tabs>
                <w:tab w:val="left" w:pos="2661"/>
              </w:tabs>
              <w:jc w:val="center"/>
              <w:rPr>
                <w:sz w:val="24"/>
              </w:rPr>
            </w:pPr>
            <w:r>
              <w:lastRenderedPageBreak/>
              <w:t>9</w:t>
            </w:r>
            <w:r w:rsidR="00137C79">
              <w:t>96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6422BA">
            <w:pPr>
              <w:tabs>
                <w:tab w:val="left" w:pos="26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734183" w:rsidP="00D820B9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-</w:t>
            </w:r>
          </w:p>
        </w:tc>
      </w:tr>
      <w:tr w:rsidR="00734183" w:rsidTr="00734183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734183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lastRenderedPageBreak/>
              <w:t>Сельские населенные пункты (забор воды из шахтных колодцев)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734183">
            <w:pPr>
              <w:tabs>
                <w:tab w:val="left" w:pos="2661"/>
              </w:tabs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6B7043">
            <w:pPr>
              <w:tabs>
                <w:tab w:val="left" w:pos="26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734183" w:rsidP="00D820B9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-</w:t>
            </w:r>
          </w:p>
        </w:tc>
      </w:tr>
      <w:tr w:rsidR="00734183" w:rsidTr="00734183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734183">
            <w:pPr>
              <w:tabs>
                <w:tab w:val="left" w:pos="2661"/>
              </w:tabs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</w:rPr>
              <w:t>ВСЕГО по поселению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734183">
            <w:pPr>
              <w:tabs>
                <w:tab w:val="left" w:pos="266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734183">
            <w:pPr>
              <w:tabs>
                <w:tab w:val="left" w:pos="266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83" w:rsidRDefault="00734183" w:rsidP="00D820B9">
            <w:pPr>
              <w:tabs>
                <w:tab w:val="left" w:pos="2661"/>
              </w:tabs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</w:rPr>
              <w:t>-</w:t>
            </w:r>
          </w:p>
        </w:tc>
      </w:tr>
    </w:tbl>
    <w:p w:rsidR="008A4CD6" w:rsidRDefault="007C0236" w:rsidP="007C0236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outlineLvl w:val="0"/>
        <w:rPr>
          <w:bCs/>
          <w:szCs w:val="26"/>
        </w:rPr>
      </w:pPr>
      <w:bookmarkStart w:id="42" w:name="_Toc360699130"/>
      <w:bookmarkStart w:id="43" w:name="_Toc360699516"/>
      <w:bookmarkStart w:id="44" w:name="_Toc360699902"/>
      <w:bookmarkStart w:id="45" w:name="_Toc375743390"/>
      <w:r>
        <w:rPr>
          <w:bCs/>
          <w:szCs w:val="26"/>
        </w:rPr>
        <w:t>Запасы подземных артезианских вод в настоящее время обеспечивают потребность в хозяйственно-питьевом и противопожарном водоснабжении  сельского поселения.</w:t>
      </w:r>
      <w:bookmarkEnd w:id="42"/>
      <w:bookmarkEnd w:id="43"/>
      <w:bookmarkEnd w:id="44"/>
      <w:bookmarkEnd w:id="45"/>
    </w:p>
    <w:p w:rsidR="007C0236" w:rsidRPr="008A4CD6" w:rsidRDefault="007C0236" w:rsidP="00D86EFB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outlineLvl w:val="0"/>
        <w:rPr>
          <w:bCs/>
          <w:szCs w:val="26"/>
        </w:rPr>
      </w:pPr>
    </w:p>
    <w:p w:rsidR="005141B1" w:rsidRDefault="005141B1" w:rsidP="007C0236">
      <w:pPr>
        <w:tabs>
          <w:tab w:val="left" w:pos="2661"/>
        </w:tabs>
        <w:spacing w:line="276" w:lineRule="auto"/>
        <w:ind w:firstLine="567"/>
        <w:jc w:val="both"/>
        <w:rPr>
          <w:i/>
        </w:rPr>
      </w:pPr>
      <w:r>
        <w:rPr>
          <w:i/>
        </w:rPr>
        <w:t xml:space="preserve">Описание состояния и функционирования существующих насосных станций, в том числе оценку </w:t>
      </w:r>
      <w:proofErr w:type="spellStart"/>
      <w:r>
        <w:rPr>
          <w:i/>
        </w:rPr>
        <w:t>энергоэффективности</w:t>
      </w:r>
      <w:proofErr w:type="spellEnd"/>
      <w:r>
        <w:rPr>
          <w:i/>
        </w:rPr>
        <w:t xml:space="preserve"> подачи воды, которая оценивается как соотношение удельного расхода электрической энергии, необходимой для подачи установленного уровня напора (давления)</w:t>
      </w:r>
    </w:p>
    <w:p w:rsidR="007C0236" w:rsidRPr="007C0236" w:rsidRDefault="007C0236" w:rsidP="007C0236">
      <w:pPr>
        <w:tabs>
          <w:tab w:val="left" w:pos="2661"/>
        </w:tabs>
        <w:spacing w:line="276" w:lineRule="auto"/>
        <w:ind w:firstLine="567"/>
        <w:jc w:val="both"/>
        <w:rPr>
          <w:szCs w:val="26"/>
        </w:rPr>
      </w:pPr>
      <w:r w:rsidRPr="007C0236">
        <w:rPr>
          <w:szCs w:val="26"/>
        </w:rPr>
        <w:t>В населенных пунктах сельского поселения водоснабжение предусматривается от самостоятельных систем водоснабжения, которые проектируются по следующим схемам:</w:t>
      </w:r>
    </w:p>
    <w:p w:rsidR="007C0236" w:rsidRPr="007C0236" w:rsidRDefault="007C0236" w:rsidP="007C0236">
      <w:pPr>
        <w:pStyle w:val="a3"/>
        <w:tabs>
          <w:tab w:val="left" w:pos="2661"/>
        </w:tabs>
        <w:spacing w:line="276" w:lineRule="auto"/>
        <w:ind w:left="1429" w:firstLine="567"/>
        <w:jc w:val="both"/>
        <w:rPr>
          <w:szCs w:val="26"/>
        </w:rPr>
      </w:pPr>
      <w:r w:rsidRPr="007C0236">
        <w:rPr>
          <w:szCs w:val="26"/>
        </w:rPr>
        <w:t>- Водозабор</w:t>
      </w:r>
      <w:r w:rsidR="00851725">
        <w:rPr>
          <w:szCs w:val="26"/>
        </w:rPr>
        <w:t xml:space="preserve"> из </w:t>
      </w:r>
      <w:proofErr w:type="spellStart"/>
      <w:r w:rsidR="00851725">
        <w:rPr>
          <w:szCs w:val="26"/>
        </w:rPr>
        <w:t>артскважин</w:t>
      </w:r>
      <w:proofErr w:type="spellEnd"/>
      <w:r w:rsidR="00851725">
        <w:rPr>
          <w:szCs w:val="26"/>
        </w:rPr>
        <w:t xml:space="preserve"> с ра</w:t>
      </w:r>
      <w:r w:rsidR="00A40DCB">
        <w:rPr>
          <w:szCs w:val="26"/>
        </w:rPr>
        <w:t>сходом до179</w:t>
      </w:r>
      <w:r w:rsidR="00137C79">
        <w:rPr>
          <w:szCs w:val="26"/>
        </w:rPr>
        <w:t xml:space="preserve"> </w:t>
      </w:r>
      <w:r w:rsidRPr="007C0236">
        <w:rPr>
          <w:szCs w:val="26"/>
        </w:rPr>
        <w:t>м</w:t>
      </w:r>
      <w:r w:rsidRPr="007C0236">
        <w:rPr>
          <w:szCs w:val="26"/>
          <w:vertAlign w:val="superscript"/>
        </w:rPr>
        <w:t>3</w:t>
      </w:r>
      <w:r w:rsidRPr="007C0236">
        <w:rPr>
          <w:szCs w:val="26"/>
        </w:rPr>
        <w:t>/</w:t>
      </w:r>
      <w:proofErr w:type="spellStart"/>
      <w:r w:rsidRPr="007C0236">
        <w:rPr>
          <w:szCs w:val="26"/>
        </w:rPr>
        <w:t>сут</w:t>
      </w:r>
      <w:proofErr w:type="spellEnd"/>
      <w:r w:rsidRPr="007C0236">
        <w:rPr>
          <w:szCs w:val="26"/>
        </w:rPr>
        <w:t>.:</w:t>
      </w:r>
    </w:p>
    <w:p w:rsidR="007C0236" w:rsidRPr="007C0236" w:rsidRDefault="007C0236" w:rsidP="007C0236">
      <w:pPr>
        <w:pStyle w:val="a3"/>
        <w:tabs>
          <w:tab w:val="left" w:pos="2661"/>
        </w:tabs>
        <w:spacing w:line="276" w:lineRule="auto"/>
        <w:ind w:left="1429" w:firstLine="567"/>
        <w:jc w:val="both"/>
        <w:rPr>
          <w:szCs w:val="26"/>
        </w:rPr>
      </w:pPr>
      <w:r w:rsidRPr="007C0236">
        <w:rPr>
          <w:szCs w:val="26"/>
        </w:rPr>
        <w:t xml:space="preserve">  а) </w:t>
      </w:r>
      <w:proofErr w:type="spellStart"/>
      <w:r w:rsidRPr="007C0236">
        <w:rPr>
          <w:szCs w:val="26"/>
        </w:rPr>
        <w:t>артскважины</w:t>
      </w:r>
      <w:proofErr w:type="spellEnd"/>
      <w:r w:rsidRPr="007C0236">
        <w:rPr>
          <w:szCs w:val="26"/>
        </w:rPr>
        <w:t xml:space="preserve">, </w:t>
      </w:r>
      <w:proofErr w:type="gramStart"/>
      <w:r w:rsidRPr="007C0236">
        <w:rPr>
          <w:szCs w:val="26"/>
        </w:rPr>
        <w:t>оборудованные</w:t>
      </w:r>
      <w:proofErr w:type="gramEnd"/>
      <w:r w:rsidRPr="007C0236">
        <w:rPr>
          <w:szCs w:val="26"/>
        </w:rPr>
        <w:t xml:space="preserve"> </w:t>
      </w:r>
      <w:proofErr w:type="spellStart"/>
      <w:r w:rsidRPr="007C0236">
        <w:rPr>
          <w:szCs w:val="26"/>
        </w:rPr>
        <w:t>погружными</w:t>
      </w:r>
      <w:proofErr w:type="spellEnd"/>
      <w:r w:rsidRPr="007C0236">
        <w:rPr>
          <w:szCs w:val="26"/>
        </w:rPr>
        <w:t xml:space="preserve"> насосами;</w:t>
      </w:r>
    </w:p>
    <w:p w:rsidR="007C0236" w:rsidRPr="007C0236" w:rsidRDefault="007C0236" w:rsidP="007C0236">
      <w:pPr>
        <w:pStyle w:val="a3"/>
        <w:tabs>
          <w:tab w:val="left" w:pos="2661"/>
        </w:tabs>
        <w:spacing w:line="276" w:lineRule="auto"/>
        <w:ind w:left="1429" w:firstLine="567"/>
        <w:jc w:val="both"/>
        <w:rPr>
          <w:szCs w:val="26"/>
        </w:rPr>
      </w:pPr>
      <w:r w:rsidRPr="007C0236">
        <w:rPr>
          <w:szCs w:val="26"/>
        </w:rPr>
        <w:t xml:space="preserve">  б) регулирующие емкости (водонапорные башни);</w:t>
      </w:r>
    </w:p>
    <w:p w:rsidR="007C0236" w:rsidRPr="007C0236" w:rsidRDefault="007C0236" w:rsidP="007C0236">
      <w:pPr>
        <w:pStyle w:val="a3"/>
        <w:tabs>
          <w:tab w:val="left" w:pos="2661"/>
        </w:tabs>
        <w:spacing w:line="276" w:lineRule="auto"/>
        <w:ind w:left="1429" w:firstLine="567"/>
        <w:jc w:val="both"/>
        <w:rPr>
          <w:szCs w:val="26"/>
        </w:rPr>
      </w:pPr>
      <w:r w:rsidRPr="007C0236">
        <w:rPr>
          <w:szCs w:val="26"/>
        </w:rPr>
        <w:t xml:space="preserve">  в) разводящая сеть с водоразборными колонками и пожарными гидрантами.</w:t>
      </w:r>
    </w:p>
    <w:p w:rsidR="001709CA" w:rsidRPr="001709CA" w:rsidRDefault="001709CA" w:rsidP="001709CA">
      <w:pPr>
        <w:pStyle w:val="a3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Cs w:val="26"/>
        </w:rPr>
      </w:pPr>
    </w:p>
    <w:p w:rsidR="005141B1" w:rsidRDefault="005141B1" w:rsidP="005141B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  <w:szCs w:val="26"/>
        </w:rPr>
      </w:pPr>
      <w:bookmarkStart w:id="46" w:name="_Toc375664656"/>
      <w:bookmarkStart w:id="47" w:name="_Toc375664241"/>
      <w:bookmarkStart w:id="48" w:name="_Toc375743391"/>
      <w:bookmarkStart w:id="49" w:name="_Toc360699134"/>
      <w:bookmarkStart w:id="50" w:name="_Toc360699520"/>
      <w:bookmarkStart w:id="51" w:name="_Toc360699906"/>
      <w:r>
        <w:rPr>
          <w:i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46"/>
      <w:bookmarkEnd w:id="47"/>
      <w:bookmarkEnd w:id="48"/>
    </w:p>
    <w:p w:rsidR="007C0236" w:rsidRPr="007C0236" w:rsidRDefault="007C0236" w:rsidP="007C023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szCs w:val="26"/>
        </w:rPr>
      </w:pPr>
      <w:bookmarkStart w:id="52" w:name="_Toc375743392"/>
      <w:r w:rsidRPr="007C0236">
        <w:rPr>
          <w:szCs w:val="26"/>
        </w:rPr>
        <w:t>Система водопровода принята низкого давления, с учетом удовлетворения хозяйственно-питьевых и противопожарных нужд.</w:t>
      </w:r>
      <w:bookmarkEnd w:id="49"/>
      <w:bookmarkEnd w:id="50"/>
      <w:bookmarkEnd w:id="51"/>
      <w:bookmarkEnd w:id="52"/>
    </w:p>
    <w:p w:rsidR="00D820B9" w:rsidRPr="00EE07AC" w:rsidRDefault="00D820B9" w:rsidP="007C0236">
      <w:pPr>
        <w:pStyle w:val="a3"/>
        <w:spacing w:line="276" w:lineRule="auto"/>
        <w:rPr>
          <w:bCs/>
          <w:szCs w:val="26"/>
          <w:u w:val="single"/>
        </w:rPr>
      </w:pPr>
      <w:r w:rsidRPr="00EE07AC">
        <w:rPr>
          <w:bCs/>
          <w:szCs w:val="26"/>
          <w:u w:val="single"/>
        </w:rPr>
        <w:t>Характеристика сетей водоснабжения</w:t>
      </w:r>
      <w:r w:rsidR="00137C79" w:rsidRPr="00EE07AC">
        <w:rPr>
          <w:bCs/>
          <w:szCs w:val="26"/>
          <w:u w:val="single"/>
        </w:rPr>
        <w:t xml:space="preserve"> </w:t>
      </w:r>
      <w:r w:rsidR="00137C79" w:rsidRPr="00EE07AC">
        <w:rPr>
          <w:b/>
          <w:bCs/>
          <w:szCs w:val="26"/>
          <w:u w:val="single"/>
        </w:rPr>
        <w:t xml:space="preserve">с. </w:t>
      </w:r>
      <w:proofErr w:type="spellStart"/>
      <w:r w:rsidR="006422BA">
        <w:rPr>
          <w:b/>
          <w:bCs/>
          <w:szCs w:val="26"/>
          <w:u w:val="single"/>
        </w:rPr>
        <w:t>Яган-Докья</w:t>
      </w:r>
      <w:proofErr w:type="spellEnd"/>
      <w:r w:rsidR="00BD3253" w:rsidRPr="00EE07AC">
        <w:rPr>
          <w:bCs/>
          <w:szCs w:val="26"/>
          <w:u w:val="single"/>
        </w:rPr>
        <w:t>:</w:t>
      </w:r>
    </w:p>
    <w:p w:rsidR="00D820B9" w:rsidRDefault="00D820B9" w:rsidP="007C0236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Протя</w:t>
      </w:r>
      <w:r w:rsidR="00AF726E">
        <w:rPr>
          <w:bCs/>
          <w:szCs w:val="26"/>
        </w:rPr>
        <w:t>женность сетей водопровода 4115</w:t>
      </w:r>
      <w:r>
        <w:rPr>
          <w:bCs/>
          <w:szCs w:val="26"/>
        </w:rPr>
        <w:t>м., в т.ч.:</w:t>
      </w:r>
    </w:p>
    <w:p w:rsidR="00D820B9" w:rsidRDefault="00AF726E" w:rsidP="007C0236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до20мм – 1339</w:t>
      </w:r>
      <w:r w:rsidR="00BD3253">
        <w:rPr>
          <w:bCs/>
          <w:szCs w:val="26"/>
        </w:rPr>
        <w:t>м;</w:t>
      </w:r>
    </w:p>
    <w:p w:rsidR="00BD3253" w:rsidRDefault="00BD3253" w:rsidP="00BD3253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</w:t>
      </w:r>
      <w:r w:rsidR="00AF726E">
        <w:rPr>
          <w:bCs/>
          <w:szCs w:val="26"/>
        </w:rPr>
        <w:t>о 15мм – 46</w:t>
      </w:r>
      <w:r>
        <w:rPr>
          <w:bCs/>
          <w:szCs w:val="26"/>
        </w:rPr>
        <w:t>м;</w:t>
      </w:r>
    </w:p>
    <w:p w:rsidR="00BD3253" w:rsidRDefault="00AF726E" w:rsidP="00BD3253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-по диаметрам до 25мм – 108</w:t>
      </w:r>
      <w:r w:rsidR="00BD3253">
        <w:rPr>
          <w:bCs/>
          <w:szCs w:val="26"/>
        </w:rPr>
        <w:t>м;</w:t>
      </w:r>
    </w:p>
    <w:p w:rsidR="00AF726E" w:rsidRDefault="00AF726E" w:rsidP="00AF726E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-по диаметрам до 32мм – 490м;</w:t>
      </w:r>
    </w:p>
    <w:p w:rsidR="00AF726E" w:rsidRDefault="00AF726E" w:rsidP="00AF726E">
      <w:pPr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     </w:t>
      </w:r>
      <w:r w:rsidRPr="00AF726E">
        <w:rPr>
          <w:bCs/>
          <w:szCs w:val="26"/>
        </w:rPr>
        <w:t xml:space="preserve">     -по диаметрам до </w:t>
      </w:r>
      <w:r>
        <w:rPr>
          <w:bCs/>
          <w:szCs w:val="26"/>
        </w:rPr>
        <w:t>40</w:t>
      </w:r>
      <w:r w:rsidRPr="00AF726E">
        <w:rPr>
          <w:bCs/>
          <w:szCs w:val="26"/>
        </w:rPr>
        <w:t>мм – 1</w:t>
      </w:r>
      <w:r>
        <w:rPr>
          <w:bCs/>
          <w:szCs w:val="26"/>
        </w:rPr>
        <w:t>29</w:t>
      </w:r>
      <w:r w:rsidRPr="00AF726E">
        <w:rPr>
          <w:bCs/>
          <w:szCs w:val="26"/>
        </w:rPr>
        <w:t>м;</w:t>
      </w:r>
    </w:p>
    <w:p w:rsidR="00AF726E" w:rsidRDefault="00AF726E" w:rsidP="00AF726E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-по диаметрам до 50мм – </w:t>
      </w:r>
      <w:r w:rsidR="00570CEB">
        <w:rPr>
          <w:bCs/>
          <w:szCs w:val="26"/>
        </w:rPr>
        <w:t>1202</w:t>
      </w:r>
      <w:r>
        <w:rPr>
          <w:bCs/>
          <w:szCs w:val="26"/>
        </w:rPr>
        <w:t>м;</w:t>
      </w:r>
    </w:p>
    <w:p w:rsidR="00570CEB" w:rsidRDefault="00570CEB" w:rsidP="00570CEB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-по диаметрам до 65мм – 125м;</w:t>
      </w:r>
    </w:p>
    <w:p w:rsidR="00AF726E" w:rsidRPr="00570CEB" w:rsidRDefault="00570CEB" w:rsidP="00570CEB">
      <w:pPr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          </w:t>
      </w:r>
      <w:r w:rsidR="00AF726E" w:rsidRPr="00570CEB">
        <w:rPr>
          <w:bCs/>
          <w:szCs w:val="26"/>
        </w:rPr>
        <w:t xml:space="preserve">-по диаметрам до 110мм – </w:t>
      </w:r>
      <w:r w:rsidRPr="00570CEB">
        <w:rPr>
          <w:bCs/>
          <w:szCs w:val="26"/>
        </w:rPr>
        <w:t>185</w:t>
      </w:r>
      <w:r w:rsidR="00AF726E" w:rsidRPr="00570CEB">
        <w:rPr>
          <w:bCs/>
          <w:szCs w:val="26"/>
        </w:rPr>
        <w:t>м;</w:t>
      </w:r>
    </w:p>
    <w:p w:rsidR="00570CEB" w:rsidRDefault="00570CEB" w:rsidP="00570CEB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-по диаметрам до150мм – 496м;</w:t>
      </w:r>
    </w:p>
    <w:p w:rsidR="00AF726E" w:rsidRDefault="00AF726E" w:rsidP="00AF726E">
      <w:pPr>
        <w:pStyle w:val="a3"/>
        <w:spacing w:line="276" w:lineRule="auto"/>
        <w:rPr>
          <w:bCs/>
          <w:szCs w:val="26"/>
        </w:rPr>
      </w:pPr>
    </w:p>
    <w:p w:rsidR="00AF726E" w:rsidRPr="00AF726E" w:rsidRDefault="00AF726E" w:rsidP="00AF726E">
      <w:pPr>
        <w:spacing w:line="276" w:lineRule="auto"/>
        <w:rPr>
          <w:bCs/>
          <w:szCs w:val="26"/>
        </w:rPr>
      </w:pPr>
    </w:p>
    <w:p w:rsidR="00BD3253" w:rsidRPr="00AF726E" w:rsidRDefault="00BD3253" w:rsidP="00AF726E">
      <w:pPr>
        <w:spacing w:line="276" w:lineRule="auto"/>
        <w:rPr>
          <w:bCs/>
          <w:szCs w:val="26"/>
        </w:rPr>
      </w:pPr>
    </w:p>
    <w:p w:rsidR="00D820B9" w:rsidRDefault="00D820B9" w:rsidP="007C0236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lastRenderedPageBreak/>
        <w:t>- по материалам труб:</w:t>
      </w:r>
    </w:p>
    <w:p w:rsidR="00D820B9" w:rsidRDefault="00570CEB" w:rsidP="00AE3AB7">
      <w:pPr>
        <w:pStyle w:val="a3"/>
        <w:spacing w:line="276" w:lineRule="auto"/>
        <w:ind w:left="0" w:firstLine="709"/>
        <w:rPr>
          <w:bCs/>
          <w:szCs w:val="26"/>
        </w:rPr>
      </w:pPr>
      <w:r>
        <w:rPr>
          <w:bCs/>
          <w:szCs w:val="26"/>
        </w:rPr>
        <w:t xml:space="preserve">  - сталь –  диаметр 32мм -490</w:t>
      </w:r>
      <w:r w:rsidR="00D820B9">
        <w:rPr>
          <w:bCs/>
          <w:szCs w:val="26"/>
        </w:rPr>
        <w:t>м</w:t>
      </w:r>
      <w:r>
        <w:rPr>
          <w:bCs/>
          <w:szCs w:val="26"/>
        </w:rPr>
        <w:t>; диаметр 20мм -646</w:t>
      </w:r>
      <w:r w:rsidR="00137C79">
        <w:rPr>
          <w:bCs/>
          <w:szCs w:val="26"/>
        </w:rPr>
        <w:t xml:space="preserve"> м</w:t>
      </w:r>
      <w:r>
        <w:rPr>
          <w:bCs/>
          <w:szCs w:val="26"/>
        </w:rPr>
        <w:t>; диаметром 65мм-120м</w:t>
      </w:r>
      <w:proofErr w:type="gramStart"/>
      <w:r>
        <w:rPr>
          <w:bCs/>
          <w:szCs w:val="26"/>
        </w:rPr>
        <w:t>;д</w:t>
      </w:r>
      <w:proofErr w:type="gramEnd"/>
      <w:r>
        <w:rPr>
          <w:bCs/>
          <w:szCs w:val="26"/>
        </w:rPr>
        <w:t>иаметром 50мм -230м; диаметром 40мм-129м;</w:t>
      </w:r>
    </w:p>
    <w:p w:rsidR="00D820B9" w:rsidRDefault="00570CEB" w:rsidP="007C0236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 - чугун – диаметр 100мм - 185</w:t>
      </w:r>
      <w:r w:rsidR="00D820B9">
        <w:rPr>
          <w:bCs/>
          <w:szCs w:val="26"/>
        </w:rPr>
        <w:t>м</w:t>
      </w:r>
      <w:r>
        <w:rPr>
          <w:bCs/>
          <w:szCs w:val="26"/>
        </w:rPr>
        <w:t>; диаметром 150мм-496м;</w:t>
      </w:r>
    </w:p>
    <w:p w:rsidR="00D820B9" w:rsidRDefault="00570CEB" w:rsidP="007C0236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 - ПХВ – диаметр 2</w:t>
      </w:r>
      <w:r w:rsidR="00137C79">
        <w:rPr>
          <w:bCs/>
          <w:szCs w:val="26"/>
        </w:rPr>
        <w:t xml:space="preserve">0мм </w:t>
      </w:r>
      <w:r>
        <w:rPr>
          <w:bCs/>
          <w:szCs w:val="26"/>
        </w:rPr>
        <w:t>-693</w:t>
      </w:r>
      <w:r w:rsidR="00137C79">
        <w:rPr>
          <w:bCs/>
          <w:szCs w:val="26"/>
        </w:rPr>
        <w:t xml:space="preserve"> </w:t>
      </w:r>
      <w:r w:rsidR="00D820B9">
        <w:rPr>
          <w:bCs/>
          <w:szCs w:val="26"/>
        </w:rPr>
        <w:t>м</w:t>
      </w:r>
      <w:r>
        <w:rPr>
          <w:bCs/>
          <w:szCs w:val="26"/>
        </w:rPr>
        <w:t>; диаметр 50мм -972</w:t>
      </w:r>
      <w:r w:rsidR="00137C79">
        <w:rPr>
          <w:bCs/>
          <w:szCs w:val="26"/>
        </w:rPr>
        <w:t>м</w:t>
      </w:r>
      <w:r>
        <w:rPr>
          <w:bCs/>
          <w:szCs w:val="26"/>
        </w:rPr>
        <w:t>; диаметром 25мм-108м; диаметром 15мм-46м.</w:t>
      </w:r>
    </w:p>
    <w:p w:rsidR="00EE07AC" w:rsidRDefault="00EE07AC" w:rsidP="007C0236">
      <w:pPr>
        <w:pStyle w:val="a3"/>
        <w:spacing w:line="276" w:lineRule="auto"/>
        <w:rPr>
          <w:bCs/>
          <w:szCs w:val="26"/>
        </w:rPr>
      </w:pPr>
    </w:p>
    <w:p w:rsidR="00EE07AC" w:rsidRPr="00EE07AC" w:rsidRDefault="00EE07AC" w:rsidP="00EE07AC">
      <w:pPr>
        <w:pStyle w:val="a3"/>
        <w:spacing w:line="276" w:lineRule="auto"/>
        <w:rPr>
          <w:bCs/>
          <w:szCs w:val="26"/>
          <w:u w:val="single"/>
        </w:rPr>
      </w:pPr>
      <w:r w:rsidRPr="00EE07AC">
        <w:rPr>
          <w:bCs/>
          <w:szCs w:val="26"/>
          <w:u w:val="single"/>
        </w:rPr>
        <w:t xml:space="preserve">Характеристика сетей водоснабжения </w:t>
      </w:r>
      <w:r w:rsidR="006422BA">
        <w:rPr>
          <w:b/>
          <w:bCs/>
          <w:szCs w:val="26"/>
          <w:u w:val="single"/>
        </w:rPr>
        <w:t>с</w:t>
      </w:r>
      <w:proofErr w:type="gramStart"/>
      <w:r w:rsidR="006422BA">
        <w:rPr>
          <w:b/>
          <w:bCs/>
          <w:szCs w:val="26"/>
          <w:u w:val="single"/>
        </w:rPr>
        <w:t>.Б</w:t>
      </w:r>
      <w:proofErr w:type="gramEnd"/>
      <w:r w:rsidR="006422BA">
        <w:rPr>
          <w:b/>
          <w:bCs/>
          <w:szCs w:val="26"/>
          <w:u w:val="single"/>
        </w:rPr>
        <w:t>ураново</w:t>
      </w:r>
      <w:r w:rsidRPr="00EE07AC">
        <w:rPr>
          <w:bCs/>
          <w:szCs w:val="26"/>
          <w:u w:val="single"/>
        </w:rPr>
        <w:t>:</w:t>
      </w:r>
    </w:p>
    <w:p w:rsidR="00EE07AC" w:rsidRDefault="00EE07AC" w:rsidP="00EE07A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Прот</w:t>
      </w:r>
      <w:r w:rsidR="00570CEB">
        <w:rPr>
          <w:bCs/>
          <w:szCs w:val="26"/>
        </w:rPr>
        <w:t>яженность сетей водопровода 8449</w:t>
      </w:r>
      <w:r>
        <w:rPr>
          <w:bCs/>
          <w:szCs w:val="26"/>
        </w:rPr>
        <w:t>м., в т.ч.:</w:t>
      </w:r>
    </w:p>
    <w:p w:rsidR="00570CEB" w:rsidRDefault="00570CEB" w:rsidP="00570CEB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до110мм – 3414м;</w:t>
      </w:r>
    </w:p>
    <w:p w:rsidR="00570CEB" w:rsidRDefault="00570CEB" w:rsidP="00570CEB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- по диаметрам до 50мм – </w:t>
      </w:r>
      <w:r w:rsidR="00675F9C">
        <w:rPr>
          <w:bCs/>
          <w:szCs w:val="26"/>
        </w:rPr>
        <w:t>991</w:t>
      </w:r>
      <w:r>
        <w:rPr>
          <w:bCs/>
          <w:szCs w:val="26"/>
        </w:rPr>
        <w:t>м;</w:t>
      </w:r>
    </w:p>
    <w:p w:rsidR="00570CEB" w:rsidRDefault="00570CEB" w:rsidP="00570CEB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-по диаметрам до 63мм – 2920м;</w:t>
      </w:r>
    </w:p>
    <w:p w:rsidR="00570CEB" w:rsidRDefault="00570CEB" w:rsidP="00570CEB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 32мм -282м;</w:t>
      </w:r>
    </w:p>
    <w:p w:rsidR="00570CEB" w:rsidRDefault="00570CEB" w:rsidP="00570CEB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 25мм -255м;</w:t>
      </w:r>
    </w:p>
    <w:p w:rsidR="00570CEB" w:rsidRDefault="00570CEB" w:rsidP="00570CEB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 40мм -151м;</w:t>
      </w:r>
    </w:p>
    <w:p w:rsidR="00570CEB" w:rsidRDefault="00570CEB" w:rsidP="00570CEB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 83мм -436м;</w:t>
      </w:r>
    </w:p>
    <w:p w:rsidR="00675F9C" w:rsidRDefault="00675F9C" w:rsidP="00570CEB">
      <w:pPr>
        <w:pStyle w:val="a3"/>
        <w:spacing w:line="276" w:lineRule="auto"/>
        <w:rPr>
          <w:bCs/>
          <w:szCs w:val="26"/>
        </w:rPr>
      </w:pPr>
    </w:p>
    <w:p w:rsidR="00675F9C" w:rsidRDefault="00675F9C" w:rsidP="00675F9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материалам труб:</w:t>
      </w:r>
    </w:p>
    <w:p w:rsidR="00675F9C" w:rsidRDefault="00675F9C" w:rsidP="00675F9C">
      <w:pPr>
        <w:pStyle w:val="a3"/>
        <w:spacing w:line="276" w:lineRule="auto"/>
        <w:ind w:left="0" w:firstLine="709"/>
        <w:rPr>
          <w:bCs/>
          <w:szCs w:val="26"/>
        </w:rPr>
      </w:pPr>
      <w:r>
        <w:rPr>
          <w:bCs/>
          <w:szCs w:val="26"/>
        </w:rPr>
        <w:t xml:space="preserve">  - сталь –  диаметр 50мм -747м</w:t>
      </w:r>
    </w:p>
    <w:p w:rsidR="00675F9C" w:rsidRDefault="00675F9C" w:rsidP="00675F9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 - чугун – диаметр 110мм - 1919м; диаметром 63мм-540м; диаметром 83мм -436м;</w:t>
      </w:r>
    </w:p>
    <w:p w:rsidR="00675F9C" w:rsidRDefault="00675F9C" w:rsidP="00675F9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 - ПХВ – диаметр 110мм -1495 м; диаметр 50мм -244м; диаметром 63мм-2380м; диаметром 32мм- 282м; диаметром 25мм-255м; диаметром 40мм -151м.</w:t>
      </w:r>
    </w:p>
    <w:p w:rsidR="00675F9C" w:rsidRDefault="00675F9C" w:rsidP="00570CEB">
      <w:pPr>
        <w:pStyle w:val="a3"/>
        <w:spacing w:line="276" w:lineRule="auto"/>
        <w:rPr>
          <w:bCs/>
          <w:szCs w:val="26"/>
        </w:rPr>
      </w:pPr>
    </w:p>
    <w:p w:rsidR="00EE07AC" w:rsidRPr="00675F9C" w:rsidRDefault="00675F9C" w:rsidP="00675F9C">
      <w:pPr>
        <w:spacing w:line="276" w:lineRule="auto"/>
        <w:rPr>
          <w:bCs/>
          <w:szCs w:val="26"/>
          <w:u w:val="single"/>
        </w:rPr>
      </w:pPr>
      <w:r>
        <w:rPr>
          <w:bCs/>
          <w:szCs w:val="26"/>
        </w:rPr>
        <w:t xml:space="preserve">          </w:t>
      </w:r>
      <w:r w:rsidRPr="00675F9C">
        <w:rPr>
          <w:bCs/>
          <w:szCs w:val="26"/>
          <w:u w:val="single"/>
        </w:rPr>
        <w:t>Х</w:t>
      </w:r>
      <w:r w:rsidR="00EE07AC" w:rsidRPr="00675F9C">
        <w:rPr>
          <w:bCs/>
          <w:szCs w:val="26"/>
          <w:u w:val="single"/>
        </w:rPr>
        <w:t xml:space="preserve">арактеристика сетей водоснабжения </w:t>
      </w:r>
      <w:r w:rsidR="00EE07AC" w:rsidRPr="00675F9C">
        <w:rPr>
          <w:b/>
          <w:bCs/>
          <w:szCs w:val="26"/>
          <w:u w:val="single"/>
        </w:rPr>
        <w:t xml:space="preserve">д. </w:t>
      </w:r>
      <w:proofErr w:type="spellStart"/>
      <w:r w:rsidR="006422BA" w:rsidRPr="00675F9C">
        <w:rPr>
          <w:b/>
          <w:bCs/>
          <w:szCs w:val="26"/>
          <w:u w:val="single"/>
        </w:rPr>
        <w:t>Чутожмон</w:t>
      </w:r>
      <w:proofErr w:type="spellEnd"/>
      <w:r w:rsidR="00EE07AC" w:rsidRPr="00675F9C">
        <w:rPr>
          <w:bCs/>
          <w:szCs w:val="26"/>
          <w:u w:val="single"/>
        </w:rPr>
        <w:t>:</w:t>
      </w:r>
    </w:p>
    <w:p w:rsidR="00EE07AC" w:rsidRDefault="00EE07AC" w:rsidP="00EE07A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Прот</w:t>
      </w:r>
      <w:r w:rsidR="00675F9C">
        <w:rPr>
          <w:bCs/>
          <w:szCs w:val="26"/>
        </w:rPr>
        <w:t>яженность сетей водопровода 1100</w:t>
      </w:r>
      <w:r>
        <w:rPr>
          <w:bCs/>
          <w:szCs w:val="26"/>
        </w:rPr>
        <w:t xml:space="preserve"> м., в т.ч.:</w:t>
      </w:r>
    </w:p>
    <w:p w:rsidR="00EE07AC" w:rsidRDefault="00675F9C" w:rsidP="00EE07A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чугун по диаметрам до110мм – 1100</w:t>
      </w:r>
      <w:r w:rsidR="00EE07AC">
        <w:rPr>
          <w:bCs/>
          <w:szCs w:val="26"/>
        </w:rPr>
        <w:t>м;</w:t>
      </w:r>
    </w:p>
    <w:p w:rsidR="00EE07AC" w:rsidRPr="00675F9C" w:rsidRDefault="00EE07AC" w:rsidP="00675F9C">
      <w:pPr>
        <w:spacing w:line="276" w:lineRule="auto"/>
        <w:rPr>
          <w:bCs/>
          <w:szCs w:val="26"/>
        </w:rPr>
      </w:pPr>
    </w:p>
    <w:p w:rsidR="00EE07AC" w:rsidRPr="00EE07AC" w:rsidRDefault="00EE07AC" w:rsidP="00EE07AC">
      <w:pPr>
        <w:pStyle w:val="a3"/>
        <w:spacing w:line="276" w:lineRule="auto"/>
        <w:rPr>
          <w:bCs/>
          <w:szCs w:val="26"/>
          <w:u w:val="single"/>
        </w:rPr>
      </w:pPr>
      <w:r w:rsidRPr="00EE07AC">
        <w:rPr>
          <w:bCs/>
          <w:szCs w:val="26"/>
          <w:u w:val="single"/>
        </w:rPr>
        <w:t xml:space="preserve">Характеристика сетей водоснабжения </w:t>
      </w:r>
      <w:r>
        <w:rPr>
          <w:b/>
          <w:bCs/>
          <w:szCs w:val="26"/>
          <w:u w:val="single"/>
        </w:rPr>
        <w:t xml:space="preserve">д. </w:t>
      </w:r>
      <w:proofErr w:type="spellStart"/>
      <w:r w:rsidR="006422BA">
        <w:rPr>
          <w:b/>
          <w:bCs/>
          <w:szCs w:val="26"/>
          <w:u w:val="single"/>
        </w:rPr>
        <w:t>Пуро-Можга</w:t>
      </w:r>
      <w:proofErr w:type="spellEnd"/>
      <w:r w:rsidRPr="00EE07AC">
        <w:rPr>
          <w:bCs/>
          <w:szCs w:val="26"/>
          <w:u w:val="single"/>
        </w:rPr>
        <w:t>:</w:t>
      </w:r>
    </w:p>
    <w:p w:rsidR="00EE07AC" w:rsidRDefault="00EE07AC" w:rsidP="00EE07A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Прот</w:t>
      </w:r>
      <w:r w:rsidR="00675F9C">
        <w:rPr>
          <w:bCs/>
          <w:szCs w:val="26"/>
        </w:rPr>
        <w:t>яженность сетей водопровода 3920</w:t>
      </w:r>
      <w:r>
        <w:rPr>
          <w:bCs/>
          <w:szCs w:val="26"/>
        </w:rPr>
        <w:t>м., в т.ч.:</w:t>
      </w:r>
    </w:p>
    <w:p w:rsidR="00675F9C" w:rsidRDefault="00675F9C" w:rsidP="00675F9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 32мм – 373м;</w:t>
      </w:r>
    </w:p>
    <w:p w:rsidR="00675F9C" w:rsidRDefault="00675F9C" w:rsidP="00675F9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 40мм – 1353м;</w:t>
      </w:r>
    </w:p>
    <w:p w:rsidR="00675F9C" w:rsidRDefault="00675F9C" w:rsidP="00675F9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-по диаметрам до 50мм – 975м;</w:t>
      </w:r>
    </w:p>
    <w:p w:rsidR="00675F9C" w:rsidRDefault="00675F9C" w:rsidP="00675F9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 63мм -1218м;</w:t>
      </w:r>
    </w:p>
    <w:p w:rsidR="00675F9C" w:rsidRDefault="00675F9C" w:rsidP="00675F9C">
      <w:pPr>
        <w:pStyle w:val="a3"/>
        <w:spacing w:line="276" w:lineRule="auto"/>
        <w:rPr>
          <w:bCs/>
          <w:szCs w:val="26"/>
        </w:rPr>
      </w:pPr>
    </w:p>
    <w:p w:rsidR="00675F9C" w:rsidRDefault="00675F9C" w:rsidP="00675F9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 материалам труб:</w:t>
      </w:r>
    </w:p>
    <w:p w:rsidR="00EE07AC" w:rsidRDefault="00675F9C" w:rsidP="00EE07A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полиэтилен диаметром 40 мм –934</w:t>
      </w:r>
      <w:r w:rsidR="00EE07AC">
        <w:rPr>
          <w:bCs/>
          <w:szCs w:val="26"/>
        </w:rPr>
        <w:t>м;</w:t>
      </w:r>
      <w:r>
        <w:rPr>
          <w:bCs/>
          <w:szCs w:val="26"/>
        </w:rPr>
        <w:t xml:space="preserve"> диаметром 63мм- 1218м;</w:t>
      </w:r>
    </w:p>
    <w:p w:rsidR="00675F9C" w:rsidRDefault="00675F9C" w:rsidP="00EE07A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диаметром 50мм-354м; диаметром 32мм-373м;</w:t>
      </w:r>
    </w:p>
    <w:p w:rsidR="00675F9C" w:rsidRDefault="00675F9C" w:rsidP="00EE07AC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-сталь диаметром 40мм-419м; диаметром 50мм-622м.</w:t>
      </w:r>
    </w:p>
    <w:p w:rsidR="00EE07AC" w:rsidRDefault="00EE07AC" w:rsidP="00EE07AC">
      <w:pPr>
        <w:pStyle w:val="a3"/>
        <w:spacing w:line="276" w:lineRule="auto"/>
        <w:rPr>
          <w:bCs/>
          <w:szCs w:val="26"/>
        </w:rPr>
      </w:pPr>
    </w:p>
    <w:p w:rsidR="00EE07AC" w:rsidRDefault="00EE07AC" w:rsidP="007C0236">
      <w:pPr>
        <w:pStyle w:val="a3"/>
        <w:spacing w:line="276" w:lineRule="auto"/>
        <w:rPr>
          <w:bCs/>
          <w:szCs w:val="26"/>
        </w:rPr>
      </w:pPr>
    </w:p>
    <w:p w:rsidR="00D820B9" w:rsidRDefault="00D820B9" w:rsidP="00BD3253">
      <w:pPr>
        <w:pStyle w:val="a3"/>
        <w:spacing w:line="276" w:lineRule="auto"/>
        <w:rPr>
          <w:bCs/>
          <w:szCs w:val="26"/>
        </w:rPr>
      </w:pPr>
    </w:p>
    <w:p w:rsidR="001709CA" w:rsidRDefault="00D820B9" w:rsidP="007C0236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И</w:t>
      </w:r>
      <w:r w:rsidR="00F61C53">
        <w:rPr>
          <w:bCs/>
          <w:szCs w:val="26"/>
        </w:rPr>
        <w:t>знос сетей и оборудования приводит к возникновению аварийный ситуаций на водопроводе:</w:t>
      </w:r>
    </w:p>
    <w:p w:rsidR="00F61C53" w:rsidRDefault="00F61C53" w:rsidP="007C0236">
      <w:pPr>
        <w:pStyle w:val="a3"/>
        <w:spacing w:line="276" w:lineRule="auto"/>
        <w:rPr>
          <w:bCs/>
          <w:szCs w:val="26"/>
        </w:rPr>
      </w:pPr>
      <w:r>
        <w:rPr>
          <w:bCs/>
          <w:szCs w:val="26"/>
        </w:rPr>
        <w:t>- устранение утечек на водопроводных сетях</w:t>
      </w:r>
      <w:r w:rsidR="00D820B9">
        <w:rPr>
          <w:bCs/>
          <w:szCs w:val="26"/>
        </w:rPr>
        <w:t>, устранение утечек в колодцах</w:t>
      </w:r>
    </w:p>
    <w:p w:rsidR="00AE3AB7" w:rsidRDefault="00AE3AB7" w:rsidP="00AE3AB7">
      <w:pPr>
        <w:pStyle w:val="a3"/>
        <w:spacing w:line="276" w:lineRule="auto"/>
        <w:jc w:val="right"/>
        <w:rPr>
          <w:bCs/>
          <w:szCs w:val="26"/>
        </w:rPr>
      </w:pPr>
      <w:r>
        <w:rPr>
          <w:bCs/>
          <w:szCs w:val="26"/>
        </w:rPr>
        <w:t xml:space="preserve">Таблица </w:t>
      </w:r>
      <w:r w:rsidR="00E14380">
        <w:rPr>
          <w:bCs/>
          <w:szCs w:val="26"/>
        </w:rPr>
        <w:t>5</w:t>
      </w:r>
    </w:p>
    <w:tbl>
      <w:tblPr>
        <w:tblStyle w:val="a8"/>
        <w:tblW w:w="0" w:type="auto"/>
        <w:tblInd w:w="250" w:type="dxa"/>
        <w:tblLook w:val="04A0"/>
      </w:tblPr>
      <w:tblGrid>
        <w:gridCol w:w="2126"/>
        <w:gridCol w:w="2017"/>
        <w:gridCol w:w="1729"/>
        <w:gridCol w:w="1725"/>
        <w:gridCol w:w="1723"/>
      </w:tblGrid>
      <w:tr w:rsidR="00D820B9" w:rsidTr="00D820B9">
        <w:tc>
          <w:tcPr>
            <w:tcW w:w="2126" w:type="dxa"/>
            <w:vMerge w:val="restart"/>
            <w:vAlign w:val="center"/>
          </w:tcPr>
          <w:p w:rsidR="00D820B9" w:rsidRDefault="00D820B9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Протяженность сетей</w:t>
            </w:r>
          </w:p>
        </w:tc>
        <w:tc>
          <w:tcPr>
            <w:tcW w:w="7194" w:type="dxa"/>
            <w:gridSpan w:val="4"/>
            <w:tcBorders>
              <w:bottom w:val="single" w:sz="4" w:space="0" w:color="auto"/>
            </w:tcBorders>
            <w:vAlign w:val="center"/>
          </w:tcPr>
          <w:p w:rsidR="00D820B9" w:rsidRDefault="00D820B9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Устранение утечек</w:t>
            </w:r>
          </w:p>
        </w:tc>
      </w:tr>
      <w:tr w:rsidR="00D820B9" w:rsidTr="00D820B9">
        <w:tc>
          <w:tcPr>
            <w:tcW w:w="2126" w:type="dxa"/>
            <w:vMerge/>
            <w:vAlign w:val="center"/>
          </w:tcPr>
          <w:p w:rsidR="00D820B9" w:rsidRDefault="00D820B9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D820B9" w:rsidRDefault="00D07FAF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2012</w:t>
            </w:r>
            <w:r w:rsidR="00D820B9">
              <w:rPr>
                <w:bCs/>
                <w:szCs w:val="26"/>
              </w:rPr>
              <w:t>г.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820B9" w:rsidRDefault="00D07FAF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2013</w:t>
            </w:r>
            <w:r w:rsidR="00D820B9">
              <w:rPr>
                <w:bCs/>
                <w:szCs w:val="26"/>
              </w:rPr>
              <w:t>г.</w:t>
            </w:r>
          </w:p>
        </w:tc>
        <w:tc>
          <w:tcPr>
            <w:tcW w:w="1725" w:type="dxa"/>
            <w:vAlign w:val="center"/>
          </w:tcPr>
          <w:p w:rsidR="00D820B9" w:rsidRDefault="00D07FAF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2014</w:t>
            </w:r>
            <w:r w:rsidR="00D820B9">
              <w:rPr>
                <w:bCs/>
                <w:szCs w:val="26"/>
              </w:rPr>
              <w:t>г.</w:t>
            </w:r>
          </w:p>
        </w:tc>
        <w:tc>
          <w:tcPr>
            <w:tcW w:w="1723" w:type="dxa"/>
            <w:vAlign w:val="center"/>
          </w:tcPr>
          <w:p w:rsidR="00D820B9" w:rsidRDefault="00D07FAF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 01.06.2015</w:t>
            </w:r>
            <w:r w:rsidR="00D820B9">
              <w:rPr>
                <w:bCs/>
                <w:szCs w:val="26"/>
              </w:rPr>
              <w:t>г.</w:t>
            </w:r>
          </w:p>
        </w:tc>
      </w:tr>
      <w:tr w:rsidR="00D820B9" w:rsidTr="00D820B9">
        <w:tc>
          <w:tcPr>
            <w:tcW w:w="2126" w:type="dxa"/>
            <w:vAlign w:val="center"/>
          </w:tcPr>
          <w:p w:rsidR="00D820B9" w:rsidRDefault="00B67F09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17584</w:t>
            </w:r>
            <w:r w:rsidR="00EE07AC">
              <w:rPr>
                <w:bCs/>
                <w:szCs w:val="26"/>
              </w:rPr>
              <w:t>м</w:t>
            </w:r>
          </w:p>
        </w:tc>
        <w:tc>
          <w:tcPr>
            <w:tcW w:w="2017" w:type="dxa"/>
            <w:vAlign w:val="center"/>
          </w:tcPr>
          <w:p w:rsidR="00D820B9" w:rsidRDefault="00830710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  <w:tc>
          <w:tcPr>
            <w:tcW w:w="1729" w:type="dxa"/>
            <w:vAlign w:val="center"/>
          </w:tcPr>
          <w:p w:rsidR="00D820B9" w:rsidRDefault="00830710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</w:t>
            </w:r>
          </w:p>
        </w:tc>
        <w:tc>
          <w:tcPr>
            <w:tcW w:w="1725" w:type="dxa"/>
            <w:vAlign w:val="center"/>
          </w:tcPr>
          <w:p w:rsidR="00D820B9" w:rsidRDefault="00830710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  <w:tc>
          <w:tcPr>
            <w:tcW w:w="1723" w:type="dxa"/>
            <w:vAlign w:val="center"/>
          </w:tcPr>
          <w:p w:rsidR="00D820B9" w:rsidRDefault="00830710" w:rsidP="00D820B9">
            <w:pPr>
              <w:pStyle w:val="a3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</w:tr>
    </w:tbl>
    <w:p w:rsidR="00D820B9" w:rsidRDefault="00D820B9" w:rsidP="001709CA">
      <w:pPr>
        <w:pStyle w:val="a3"/>
        <w:rPr>
          <w:bCs/>
          <w:szCs w:val="26"/>
        </w:rPr>
      </w:pPr>
    </w:p>
    <w:p w:rsidR="001709CA" w:rsidRDefault="00D820B9" w:rsidP="001709CA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outlineLvl w:val="0"/>
        <w:rPr>
          <w:bCs/>
          <w:szCs w:val="26"/>
        </w:rPr>
      </w:pPr>
      <w:bookmarkStart w:id="53" w:name="_Toc360699135"/>
      <w:bookmarkStart w:id="54" w:name="_Toc360699521"/>
      <w:bookmarkStart w:id="55" w:name="_Toc360699907"/>
      <w:bookmarkStart w:id="56" w:name="_Toc375743393"/>
      <w:r>
        <w:rPr>
          <w:bCs/>
          <w:szCs w:val="26"/>
        </w:rPr>
        <w:t>- ремонт водоразборных колонок</w:t>
      </w:r>
      <w:bookmarkEnd w:id="53"/>
      <w:bookmarkEnd w:id="54"/>
      <w:bookmarkEnd w:id="55"/>
      <w:bookmarkEnd w:id="56"/>
    </w:p>
    <w:p w:rsidR="00AE3AB7" w:rsidRDefault="00AE3AB7" w:rsidP="00AE3AB7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right"/>
        <w:outlineLvl w:val="0"/>
        <w:rPr>
          <w:bCs/>
          <w:szCs w:val="26"/>
        </w:rPr>
      </w:pPr>
      <w:bookmarkStart w:id="57" w:name="_Toc360699136"/>
      <w:bookmarkStart w:id="58" w:name="_Toc360699522"/>
      <w:bookmarkStart w:id="59" w:name="_Toc360699908"/>
      <w:bookmarkStart w:id="60" w:name="_Toc375743394"/>
      <w:r>
        <w:rPr>
          <w:bCs/>
          <w:szCs w:val="26"/>
        </w:rPr>
        <w:t>Таблица</w:t>
      </w:r>
      <w:bookmarkEnd w:id="57"/>
      <w:bookmarkEnd w:id="58"/>
      <w:bookmarkEnd w:id="59"/>
      <w:r w:rsidR="00E14380">
        <w:rPr>
          <w:bCs/>
          <w:szCs w:val="26"/>
        </w:rPr>
        <w:t xml:space="preserve"> 6</w:t>
      </w:r>
      <w:bookmarkEnd w:id="60"/>
    </w:p>
    <w:tbl>
      <w:tblPr>
        <w:tblStyle w:val="a8"/>
        <w:tblW w:w="0" w:type="auto"/>
        <w:tblInd w:w="250" w:type="dxa"/>
        <w:tblLook w:val="04A0"/>
      </w:tblPr>
      <w:tblGrid>
        <w:gridCol w:w="2126"/>
        <w:gridCol w:w="2017"/>
        <w:gridCol w:w="1729"/>
        <w:gridCol w:w="1725"/>
        <w:gridCol w:w="1723"/>
      </w:tblGrid>
      <w:tr w:rsidR="00D820B9" w:rsidTr="00D820B9"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D820B9">
            <w:pPr>
              <w:pStyle w:val="a3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Количество ВРК</w:t>
            </w:r>
          </w:p>
        </w:tc>
        <w:tc>
          <w:tcPr>
            <w:tcW w:w="7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D820B9" w:rsidP="00D820B9">
            <w:pPr>
              <w:pStyle w:val="a3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Ремонт ВРК</w:t>
            </w:r>
          </w:p>
        </w:tc>
      </w:tr>
      <w:tr w:rsidR="00D820B9" w:rsidTr="00D820B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D820B9">
            <w:pPr>
              <w:rPr>
                <w:bCs/>
                <w:szCs w:val="26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D07FAF">
            <w:pPr>
              <w:pStyle w:val="a3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2012</w:t>
            </w:r>
            <w:r w:rsidR="00D820B9">
              <w:rPr>
                <w:bCs/>
                <w:szCs w:val="26"/>
                <w:lang w:eastAsia="en-US"/>
              </w:rPr>
              <w:t>г.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D07FAF">
            <w:pPr>
              <w:pStyle w:val="a3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2013</w:t>
            </w:r>
            <w:r w:rsidR="00D820B9">
              <w:rPr>
                <w:bCs/>
                <w:szCs w:val="26"/>
                <w:lang w:eastAsia="en-US"/>
              </w:rPr>
              <w:t>г.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D07FAF">
            <w:pPr>
              <w:pStyle w:val="a3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2014</w:t>
            </w:r>
            <w:r w:rsidR="00D820B9">
              <w:rPr>
                <w:bCs/>
                <w:szCs w:val="26"/>
                <w:lang w:eastAsia="en-US"/>
              </w:rPr>
              <w:t>г.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D07FAF">
            <w:pPr>
              <w:pStyle w:val="a3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На 01.06.2015</w:t>
            </w:r>
            <w:r w:rsidR="00D820B9">
              <w:rPr>
                <w:bCs/>
                <w:szCs w:val="26"/>
                <w:lang w:eastAsia="en-US"/>
              </w:rPr>
              <w:t>г.</w:t>
            </w:r>
          </w:p>
        </w:tc>
      </w:tr>
      <w:tr w:rsidR="00D820B9" w:rsidTr="00D820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B67F09" w:rsidP="00D820B9">
            <w:pPr>
              <w:pStyle w:val="a3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B67F09">
            <w:pPr>
              <w:pStyle w:val="a3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B67F09">
            <w:pPr>
              <w:pStyle w:val="a3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B67F09">
            <w:pPr>
              <w:pStyle w:val="a3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B9" w:rsidRDefault="00B67F09">
            <w:pPr>
              <w:pStyle w:val="a3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2</w:t>
            </w:r>
          </w:p>
        </w:tc>
      </w:tr>
    </w:tbl>
    <w:p w:rsidR="00D820B9" w:rsidRDefault="00851725" w:rsidP="00AE3AB7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contextualSpacing/>
        <w:jc w:val="both"/>
        <w:outlineLvl w:val="0"/>
        <w:rPr>
          <w:bCs/>
          <w:szCs w:val="26"/>
        </w:rPr>
      </w:pPr>
      <w:bookmarkStart w:id="61" w:name="_Toc360699137"/>
      <w:bookmarkStart w:id="62" w:name="_Toc360699523"/>
      <w:bookmarkStart w:id="63" w:name="_Toc360699909"/>
      <w:bookmarkStart w:id="64" w:name="_Toc375743395"/>
      <w:r>
        <w:rPr>
          <w:bCs/>
          <w:szCs w:val="26"/>
        </w:rPr>
        <w:t>По данным ООО «Малопургинское</w:t>
      </w:r>
      <w:r w:rsidR="00AE3AB7">
        <w:rPr>
          <w:bCs/>
          <w:szCs w:val="26"/>
        </w:rPr>
        <w:t>» средний процент износа с</w:t>
      </w:r>
      <w:r w:rsidR="00293F35">
        <w:rPr>
          <w:bCs/>
          <w:szCs w:val="26"/>
        </w:rPr>
        <w:t xml:space="preserve">истем водоснабжения составляет </w:t>
      </w:r>
      <w:r w:rsidR="004F147B">
        <w:rPr>
          <w:bCs/>
          <w:szCs w:val="26"/>
        </w:rPr>
        <w:t>___</w:t>
      </w:r>
      <w:r w:rsidR="007125D8">
        <w:rPr>
          <w:bCs/>
          <w:szCs w:val="26"/>
        </w:rPr>
        <w:t>80</w:t>
      </w:r>
      <w:r w:rsidR="004F147B">
        <w:rPr>
          <w:bCs/>
          <w:szCs w:val="26"/>
        </w:rPr>
        <w:t>___</w:t>
      </w:r>
      <w:r w:rsidR="00AE3AB7">
        <w:rPr>
          <w:bCs/>
          <w:szCs w:val="26"/>
        </w:rPr>
        <w:t>%.</w:t>
      </w:r>
      <w:bookmarkEnd w:id="61"/>
      <w:bookmarkEnd w:id="62"/>
      <w:bookmarkEnd w:id="63"/>
      <w:bookmarkEnd w:id="64"/>
    </w:p>
    <w:p w:rsidR="007A06FA" w:rsidRDefault="007A06FA" w:rsidP="00AE3AB7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contextualSpacing/>
        <w:jc w:val="right"/>
        <w:outlineLvl w:val="0"/>
        <w:rPr>
          <w:bCs/>
          <w:szCs w:val="26"/>
        </w:rPr>
      </w:pPr>
      <w:bookmarkStart w:id="65" w:name="_Toc360699138"/>
      <w:bookmarkStart w:id="66" w:name="_Toc360699524"/>
      <w:bookmarkStart w:id="67" w:name="_Toc360699910"/>
      <w:bookmarkStart w:id="68" w:name="_Toc375743396"/>
    </w:p>
    <w:p w:rsidR="007A06FA" w:rsidRDefault="007A06FA" w:rsidP="00AE3AB7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contextualSpacing/>
        <w:jc w:val="right"/>
        <w:outlineLvl w:val="0"/>
        <w:rPr>
          <w:bCs/>
          <w:szCs w:val="26"/>
        </w:rPr>
      </w:pPr>
    </w:p>
    <w:p w:rsidR="007A06FA" w:rsidRDefault="007A06FA" w:rsidP="00AE3AB7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contextualSpacing/>
        <w:jc w:val="right"/>
        <w:outlineLvl w:val="0"/>
        <w:rPr>
          <w:bCs/>
          <w:szCs w:val="26"/>
        </w:rPr>
      </w:pPr>
    </w:p>
    <w:p w:rsidR="007A06FA" w:rsidRDefault="007A06FA" w:rsidP="00AE3AB7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contextualSpacing/>
        <w:jc w:val="right"/>
        <w:outlineLvl w:val="0"/>
        <w:rPr>
          <w:bCs/>
          <w:szCs w:val="26"/>
        </w:rPr>
      </w:pPr>
    </w:p>
    <w:p w:rsidR="007A06FA" w:rsidRDefault="007A06FA" w:rsidP="00AE3AB7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contextualSpacing/>
        <w:jc w:val="right"/>
        <w:outlineLvl w:val="0"/>
        <w:rPr>
          <w:bCs/>
          <w:szCs w:val="26"/>
        </w:rPr>
      </w:pPr>
    </w:p>
    <w:p w:rsidR="00AE3AB7" w:rsidRDefault="00E14380" w:rsidP="00AE3AB7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contextualSpacing/>
        <w:jc w:val="right"/>
        <w:outlineLvl w:val="0"/>
        <w:rPr>
          <w:bCs/>
          <w:szCs w:val="26"/>
        </w:rPr>
      </w:pPr>
      <w:r>
        <w:rPr>
          <w:bCs/>
          <w:szCs w:val="26"/>
        </w:rPr>
        <w:t>Т</w:t>
      </w:r>
      <w:r w:rsidR="00AE3AB7">
        <w:rPr>
          <w:bCs/>
          <w:szCs w:val="26"/>
        </w:rPr>
        <w:t>аблица</w:t>
      </w:r>
      <w:r w:rsidR="00F50DF4">
        <w:rPr>
          <w:bCs/>
          <w:szCs w:val="26"/>
        </w:rPr>
        <w:t xml:space="preserve"> </w:t>
      </w:r>
      <w:bookmarkEnd w:id="65"/>
      <w:bookmarkEnd w:id="66"/>
      <w:bookmarkEnd w:id="67"/>
      <w:r>
        <w:rPr>
          <w:bCs/>
          <w:szCs w:val="26"/>
        </w:rPr>
        <w:t>7</w:t>
      </w:r>
      <w:bookmarkEnd w:id="68"/>
    </w:p>
    <w:p w:rsidR="00AE3AB7" w:rsidRDefault="00AE3AB7" w:rsidP="00AE3AB7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contextualSpacing/>
        <w:jc w:val="right"/>
        <w:outlineLvl w:val="0"/>
        <w:rPr>
          <w:bCs/>
          <w:szCs w:val="26"/>
        </w:rPr>
      </w:pPr>
      <w:bookmarkStart w:id="69" w:name="_Toc360699139"/>
      <w:bookmarkStart w:id="70" w:name="_Toc360699525"/>
      <w:bookmarkStart w:id="71" w:name="_Toc360699911"/>
      <w:bookmarkStart w:id="72" w:name="_Toc375743397"/>
      <w:r>
        <w:rPr>
          <w:bCs/>
          <w:szCs w:val="26"/>
        </w:rPr>
        <w:t>Процент износа систем водоснабжения</w:t>
      </w:r>
      <w:bookmarkEnd w:id="69"/>
      <w:bookmarkEnd w:id="70"/>
      <w:bookmarkEnd w:id="71"/>
      <w:bookmarkEnd w:id="72"/>
    </w:p>
    <w:tbl>
      <w:tblPr>
        <w:tblStyle w:val="a8"/>
        <w:tblW w:w="0" w:type="auto"/>
        <w:tblInd w:w="142" w:type="dxa"/>
        <w:tblLook w:val="04A0"/>
      </w:tblPr>
      <w:tblGrid>
        <w:gridCol w:w="652"/>
        <w:gridCol w:w="2353"/>
        <w:gridCol w:w="1415"/>
        <w:gridCol w:w="2013"/>
        <w:gridCol w:w="1555"/>
        <w:gridCol w:w="1440"/>
      </w:tblGrid>
      <w:tr w:rsidR="00AE3AB7" w:rsidTr="00ED7622">
        <w:tc>
          <w:tcPr>
            <w:tcW w:w="652" w:type="dxa"/>
          </w:tcPr>
          <w:p w:rsidR="00AE3AB7" w:rsidRDefault="00AE3AB7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73" w:name="_Toc360699140"/>
            <w:bookmarkStart w:id="74" w:name="_Toc360699526"/>
            <w:bookmarkStart w:id="75" w:name="_Toc360699912"/>
            <w:bookmarkStart w:id="76" w:name="_Toc375743398"/>
            <w:r>
              <w:rPr>
                <w:bCs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Cs w:val="26"/>
              </w:rPr>
              <w:t>/</w:t>
            </w:r>
            <w:proofErr w:type="spellStart"/>
            <w:r>
              <w:rPr>
                <w:bCs/>
                <w:szCs w:val="26"/>
              </w:rPr>
              <w:t>п</w:t>
            </w:r>
            <w:bookmarkEnd w:id="73"/>
            <w:bookmarkEnd w:id="74"/>
            <w:bookmarkEnd w:id="75"/>
            <w:bookmarkEnd w:id="76"/>
            <w:proofErr w:type="spellEnd"/>
          </w:p>
        </w:tc>
        <w:tc>
          <w:tcPr>
            <w:tcW w:w="2353" w:type="dxa"/>
          </w:tcPr>
          <w:p w:rsidR="00AE3AB7" w:rsidRDefault="00AE3AB7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77" w:name="_Toc360699141"/>
            <w:bookmarkStart w:id="78" w:name="_Toc360699527"/>
            <w:bookmarkStart w:id="79" w:name="_Toc360699913"/>
            <w:bookmarkStart w:id="80" w:name="_Toc375743399"/>
            <w:r>
              <w:rPr>
                <w:bCs/>
                <w:szCs w:val="26"/>
              </w:rPr>
              <w:t>Сети водоснабжения</w:t>
            </w:r>
            <w:bookmarkEnd w:id="77"/>
            <w:bookmarkEnd w:id="78"/>
            <w:bookmarkEnd w:id="79"/>
            <w:bookmarkEnd w:id="80"/>
          </w:p>
        </w:tc>
        <w:tc>
          <w:tcPr>
            <w:tcW w:w="1415" w:type="dxa"/>
          </w:tcPr>
          <w:p w:rsidR="00AE3AB7" w:rsidRDefault="00AE3AB7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81" w:name="_Toc360699142"/>
            <w:bookmarkStart w:id="82" w:name="_Toc360699528"/>
            <w:bookmarkStart w:id="83" w:name="_Toc360699914"/>
            <w:bookmarkStart w:id="84" w:name="_Toc375743400"/>
            <w:r>
              <w:rPr>
                <w:bCs/>
                <w:szCs w:val="26"/>
              </w:rPr>
              <w:t>Год ввода</w:t>
            </w:r>
            <w:bookmarkEnd w:id="81"/>
            <w:bookmarkEnd w:id="82"/>
            <w:bookmarkEnd w:id="83"/>
            <w:bookmarkEnd w:id="84"/>
          </w:p>
        </w:tc>
        <w:tc>
          <w:tcPr>
            <w:tcW w:w="2013" w:type="dxa"/>
          </w:tcPr>
          <w:p w:rsidR="00AE3AB7" w:rsidRDefault="00AE3AB7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85" w:name="_Toc360699143"/>
            <w:bookmarkStart w:id="86" w:name="_Toc360699529"/>
            <w:bookmarkStart w:id="87" w:name="_Toc360699915"/>
            <w:bookmarkStart w:id="88" w:name="_Toc375743401"/>
            <w:r>
              <w:rPr>
                <w:bCs/>
                <w:szCs w:val="26"/>
              </w:rPr>
              <w:t xml:space="preserve">Протяженность, </w:t>
            </w:r>
            <w:proofErr w:type="gramStart"/>
            <w:r>
              <w:rPr>
                <w:bCs/>
                <w:szCs w:val="26"/>
              </w:rPr>
              <w:t>м</w:t>
            </w:r>
            <w:bookmarkEnd w:id="85"/>
            <w:bookmarkEnd w:id="86"/>
            <w:bookmarkEnd w:id="87"/>
            <w:bookmarkEnd w:id="88"/>
            <w:proofErr w:type="gramEnd"/>
          </w:p>
        </w:tc>
        <w:tc>
          <w:tcPr>
            <w:tcW w:w="1555" w:type="dxa"/>
          </w:tcPr>
          <w:p w:rsidR="00AE3AB7" w:rsidRDefault="00AE3AB7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89" w:name="_Toc360699144"/>
            <w:bookmarkStart w:id="90" w:name="_Toc360699530"/>
            <w:bookmarkStart w:id="91" w:name="_Toc360699916"/>
            <w:bookmarkStart w:id="92" w:name="_Toc375743402"/>
            <w:r>
              <w:rPr>
                <w:bCs/>
                <w:szCs w:val="26"/>
              </w:rPr>
              <w:t>Остаточная стоимость</w:t>
            </w:r>
            <w:bookmarkEnd w:id="89"/>
            <w:bookmarkEnd w:id="90"/>
            <w:bookmarkEnd w:id="91"/>
            <w:bookmarkEnd w:id="92"/>
          </w:p>
        </w:tc>
        <w:tc>
          <w:tcPr>
            <w:tcW w:w="1440" w:type="dxa"/>
          </w:tcPr>
          <w:p w:rsidR="00AE3AB7" w:rsidRDefault="00AE3AB7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93" w:name="_Toc360699145"/>
            <w:bookmarkStart w:id="94" w:name="_Toc360699531"/>
            <w:bookmarkStart w:id="95" w:name="_Toc360699917"/>
            <w:bookmarkStart w:id="96" w:name="_Toc375743403"/>
            <w:r>
              <w:rPr>
                <w:bCs/>
                <w:szCs w:val="26"/>
              </w:rPr>
              <w:t>% износа</w:t>
            </w:r>
            <w:bookmarkEnd w:id="93"/>
            <w:bookmarkEnd w:id="94"/>
            <w:bookmarkEnd w:id="95"/>
            <w:bookmarkEnd w:id="96"/>
          </w:p>
        </w:tc>
      </w:tr>
      <w:tr w:rsidR="00B67F09" w:rsidTr="00ED7622">
        <w:tc>
          <w:tcPr>
            <w:tcW w:w="652" w:type="dxa"/>
          </w:tcPr>
          <w:p w:rsidR="00B67F09" w:rsidRDefault="00B67F09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97" w:name="_Toc360699146"/>
            <w:bookmarkStart w:id="98" w:name="_Toc360699532"/>
            <w:bookmarkStart w:id="99" w:name="_Toc360699918"/>
            <w:bookmarkStart w:id="100" w:name="_Toc375743404"/>
            <w:r>
              <w:rPr>
                <w:bCs/>
                <w:szCs w:val="26"/>
              </w:rPr>
              <w:t>1</w:t>
            </w:r>
            <w:bookmarkEnd w:id="97"/>
            <w:bookmarkEnd w:id="98"/>
            <w:bookmarkEnd w:id="99"/>
            <w:bookmarkEnd w:id="100"/>
          </w:p>
        </w:tc>
        <w:tc>
          <w:tcPr>
            <w:tcW w:w="2353" w:type="dxa"/>
          </w:tcPr>
          <w:p w:rsidR="00B67F09" w:rsidRDefault="00B67F09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ган-Докья</w:t>
            </w:r>
            <w:proofErr w:type="spellEnd"/>
          </w:p>
          <w:p w:rsidR="00B67F09" w:rsidRDefault="00B67F09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зина</w:t>
            </w:r>
          </w:p>
        </w:tc>
        <w:tc>
          <w:tcPr>
            <w:tcW w:w="1415" w:type="dxa"/>
          </w:tcPr>
          <w:p w:rsidR="00B67F09" w:rsidRPr="006140AC" w:rsidRDefault="00B67F09" w:rsidP="00624E60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1972-1980</w:t>
            </w:r>
          </w:p>
        </w:tc>
        <w:tc>
          <w:tcPr>
            <w:tcW w:w="2013" w:type="dxa"/>
          </w:tcPr>
          <w:p w:rsidR="00B67F09" w:rsidRDefault="00B67F09" w:rsidP="00976D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4115</w:t>
            </w:r>
          </w:p>
        </w:tc>
        <w:tc>
          <w:tcPr>
            <w:tcW w:w="1555" w:type="dxa"/>
          </w:tcPr>
          <w:p w:rsidR="00B67F09" w:rsidRDefault="00B67F09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1440" w:type="dxa"/>
          </w:tcPr>
          <w:p w:rsidR="00B67F09" w:rsidRDefault="00B67F09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80</w:t>
            </w:r>
          </w:p>
        </w:tc>
      </w:tr>
      <w:tr w:rsidR="00B67F09" w:rsidTr="00ED7622">
        <w:tc>
          <w:tcPr>
            <w:tcW w:w="652" w:type="dxa"/>
          </w:tcPr>
          <w:p w:rsidR="00B67F09" w:rsidRDefault="00B67F09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101" w:name="_Toc360699152"/>
            <w:bookmarkStart w:id="102" w:name="_Toc360699538"/>
            <w:bookmarkStart w:id="103" w:name="_Toc360699924"/>
            <w:bookmarkStart w:id="104" w:name="_Toc375743410"/>
            <w:r>
              <w:rPr>
                <w:bCs/>
                <w:szCs w:val="26"/>
              </w:rPr>
              <w:t>2</w:t>
            </w:r>
            <w:bookmarkEnd w:id="101"/>
            <w:bookmarkEnd w:id="102"/>
            <w:bookmarkEnd w:id="103"/>
            <w:bookmarkEnd w:id="104"/>
          </w:p>
        </w:tc>
        <w:tc>
          <w:tcPr>
            <w:tcW w:w="2353" w:type="dxa"/>
          </w:tcPr>
          <w:p w:rsidR="00B67F09" w:rsidRDefault="00B67F09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 Бураново</w:t>
            </w:r>
          </w:p>
        </w:tc>
        <w:tc>
          <w:tcPr>
            <w:tcW w:w="1415" w:type="dxa"/>
          </w:tcPr>
          <w:p w:rsidR="00B67F09" w:rsidRPr="006140AC" w:rsidRDefault="00B67F09" w:rsidP="007A06F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1972-1980</w:t>
            </w:r>
          </w:p>
        </w:tc>
        <w:tc>
          <w:tcPr>
            <w:tcW w:w="2013" w:type="dxa"/>
          </w:tcPr>
          <w:p w:rsidR="00B67F09" w:rsidRDefault="00B67F09" w:rsidP="00976D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8449</w:t>
            </w:r>
          </w:p>
        </w:tc>
        <w:tc>
          <w:tcPr>
            <w:tcW w:w="1555" w:type="dxa"/>
          </w:tcPr>
          <w:p w:rsidR="00B67F09" w:rsidRDefault="00B67F09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1440" w:type="dxa"/>
          </w:tcPr>
          <w:p w:rsidR="00B67F09" w:rsidRDefault="00B67F09" w:rsidP="00801959">
            <w:pPr>
              <w:jc w:val="center"/>
            </w:pPr>
            <w:r>
              <w:t>80</w:t>
            </w:r>
          </w:p>
        </w:tc>
      </w:tr>
      <w:tr w:rsidR="00B67F09" w:rsidTr="000B2B95">
        <w:trPr>
          <w:trHeight w:val="423"/>
        </w:trPr>
        <w:tc>
          <w:tcPr>
            <w:tcW w:w="652" w:type="dxa"/>
          </w:tcPr>
          <w:p w:rsidR="00B67F09" w:rsidRDefault="00B67F09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  <w:tc>
          <w:tcPr>
            <w:tcW w:w="2353" w:type="dxa"/>
          </w:tcPr>
          <w:p w:rsidR="00B67F09" w:rsidRDefault="00B67F09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утожмон</w:t>
            </w:r>
            <w:proofErr w:type="spellEnd"/>
          </w:p>
        </w:tc>
        <w:tc>
          <w:tcPr>
            <w:tcW w:w="1415" w:type="dxa"/>
          </w:tcPr>
          <w:p w:rsidR="00B67F09" w:rsidRPr="006140AC" w:rsidRDefault="00B67F09" w:rsidP="00624E60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1972-1980</w:t>
            </w:r>
          </w:p>
        </w:tc>
        <w:tc>
          <w:tcPr>
            <w:tcW w:w="2013" w:type="dxa"/>
          </w:tcPr>
          <w:p w:rsidR="00B67F09" w:rsidRDefault="00B67F09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1100</w:t>
            </w:r>
          </w:p>
        </w:tc>
        <w:tc>
          <w:tcPr>
            <w:tcW w:w="1555" w:type="dxa"/>
          </w:tcPr>
          <w:p w:rsidR="00B67F09" w:rsidRDefault="00B67F09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1440" w:type="dxa"/>
          </w:tcPr>
          <w:p w:rsidR="00B67F09" w:rsidRDefault="00B67F09" w:rsidP="00801959">
            <w:pPr>
              <w:jc w:val="center"/>
            </w:pPr>
            <w:r>
              <w:t>80</w:t>
            </w:r>
          </w:p>
        </w:tc>
      </w:tr>
      <w:tr w:rsidR="00B67F09" w:rsidTr="000B2B95">
        <w:trPr>
          <w:trHeight w:val="423"/>
        </w:trPr>
        <w:tc>
          <w:tcPr>
            <w:tcW w:w="652" w:type="dxa"/>
          </w:tcPr>
          <w:p w:rsidR="00B67F09" w:rsidRDefault="00B67F09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4</w:t>
            </w:r>
          </w:p>
        </w:tc>
        <w:tc>
          <w:tcPr>
            <w:tcW w:w="2353" w:type="dxa"/>
          </w:tcPr>
          <w:p w:rsidR="00B67F09" w:rsidRDefault="00B67F09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уро-Можга</w:t>
            </w:r>
            <w:proofErr w:type="spellEnd"/>
          </w:p>
          <w:p w:rsidR="00B67F09" w:rsidRDefault="00B67F09" w:rsidP="007A06F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</w:p>
        </w:tc>
        <w:tc>
          <w:tcPr>
            <w:tcW w:w="1415" w:type="dxa"/>
          </w:tcPr>
          <w:p w:rsidR="00B67F09" w:rsidRPr="006140AC" w:rsidRDefault="00B67F09" w:rsidP="00624E60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1972-1980</w:t>
            </w:r>
          </w:p>
        </w:tc>
        <w:tc>
          <w:tcPr>
            <w:tcW w:w="2013" w:type="dxa"/>
          </w:tcPr>
          <w:p w:rsidR="00B67F09" w:rsidRDefault="00B67F09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3920</w:t>
            </w:r>
          </w:p>
        </w:tc>
        <w:tc>
          <w:tcPr>
            <w:tcW w:w="1555" w:type="dxa"/>
          </w:tcPr>
          <w:p w:rsidR="00B67F09" w:rsidRDefault="00B67F09" w:rsidP="00AE3A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1440" w:type="dxa"/>
          </w:tcPr>
          <w:p w:rsidR="00B67F09" w:rsidRDefault="00B67F09" w:rsidP="00801959">
            <w:pPr>
              <w:jc w:val="center"/>
            </w:pPr>
            <w:r>
              <w:t>80</w:t>
            </w:r>
          </w:p>
        </w:tc>
      </w:tr>
    </w:tbl>
    <w:p w:rsidR="005141B1" w:rsidRDefault="005141B1" w:rsidP="005141B1">
      <w:pPr>
        <w:pStyle w:val="a3"/>
        <w:shd w:val="clear" w:color="auto" w:fill="FFFFFF"/>
        <w:tabs>
          <w:tab w:val="left" w:pos="1560"/>
        </w:tabs>
        <w:ind w:left="0" w:right="-2" w:firstLine="426"/>
        <w:rPr>
          <w:i/>
        </w:rPr>
      </w:pPr>
      <w:r>
        <w:rPr>
          <w:i/>
        </w:rPr>
        <w:t>Описание существующих технических и технологических проблем, возникающих при водоснабжении поселений, анализ исполнения предписаний органов, влияющих на качество и безопасность воды</w:t>
      </w:r>
    </w:p>
    <w:p w:rsidR="001709CA" w:rsidRDefault="001709CA" w:rsidP="001709CA">
      <w:pPr>
        <w:pStyle w:val="a3"/>
        <w:shd w:val="clear" w:color="auto" w:fill="FFFFFF"/>
        <w:tabs>
          <w:tab w:val="left" w:pos="1560"/>
        </w:tabs>
        <w:ind w:left="0" w:right="-2" w:firstLine="426"/>
      </w:pPr>
      <w:r>
        <w:t>- достаточно высокий физический износ всех видов оборудования и сетей;</w:t>
      </w:r>
    </w:p>
    <w:p w:rsidR="00D820B9" w:rsidRDefault="00D820B9" w:rsidP="001709CA">
      <w:pPr>
        <w:pStyle w:val="a3"/>
        <w:shd w:val="clear" w:color="auto" w:fill="FFFFFF"/>
        <w:tabs>
          <w:tab w:val="left" w:pos="1560"/>
        </w:tabs>
        <w:ind w:left="0" w:right="-2" w:firstLine="426"/>
      </w:pPr>
      <w:r>
        <w:t>- разрушение смотровых колодцев;</w:t>
      </w:r>
    </w:p>
    <w:p w:rsidR="00D820B9" w:rsidRDefault="00D820B9" w:rsidP="001709CA">
      <w:pPr>
        <w:pStyle w:val="a3"/>
        <w:shd w:val="clear" w:color="auto" w:fill="FFFFFF"/>
        <w:tabs>
          <w:tab w:val="left" w:pos="1560"/>
        </w:tabs>
        <w:ind w:left="0" w:right="-2" w:firstLine="426"/>
      </w:pPr>
      <w:r>
        <w:t>- кража люков с колодцев;</w:t>
      </w:r>
    </w:p>
    <w:p w:rsidR="001709CA" w:rsidRDefault="001709CA" w:rsidP="001709CA">
      <w:pPr>
        <w:pStyle w:val="a3"/>
        <w:shd w:val="clear" w:color="auto" w:fill="FFFFFF"/>
        <w:tabs>
          <w:tab w:val="left" w:pos="984"/>
        </w:tabs>
        <w:ind w:left="0" w:firstLine="426"/>
      </w:pPr>
      <w:r>
        <w:t>- сверхнормативные потери ресурсов (воды).</w:t>
      </w:r>
    </w:p>
    <w:p w:rsidR="001709CA" w:rsidRDefault="001709CA" w:rsidP="001709CA">
      <w:pPr>
        <w:pStyle w:val="a3"/>
        <w:tabs>
          <w:tab w:val="left" w:pos="2661"/>
        </w:tabs>
        <w:ind w:left="0" w:firstLine="426"/>
        <w:jc w:val="both"/>
      </w:pPr>
      <w:r>
        <w:t xml:space="preserve">- санитарно-техническое состояние сельских водозаборов неудовлетворительное, т.к. не соблюдаются зоны санитарной охраны и другие </w:t>
      </w:r>
      <w:r>
        <w:lastRenderedPageBreak/>
        <w:t>требования по охране водозаборов от загрязнения. В некоторых водозаборах зоны строгого режима (30м) не выгорожены и не озеленены.</w:t>
      </w:r>
    </w:p>
    <w:p w:rsidR="00D820B9" w:rsidRDefault="00D820B9" w:rsidP="001709CA">
      <w:pPr>
        <w:pStyle w:val="a3"/>
        <w:tabs>
          <w:tab w:val="left" w:pos="2661"/>
        </w:tabs>
        <w:ind w:left="0" w:firstLine="426"/>
        <w:jc w:val="both"/>
      </w:pPr>
      <w:r>
        <w:t xml:space="preserve">- </w:t>
      </w:r>
      <w:r w:rsidR="00E7712C">
        <w:t xml:space="preserve">ключевыми рисками, возникающими при эксплуатации сетей, являются попадание </w:t>
      </w:r>
      <w:r w:rsidR="003B174B">
        <w:t xml:space="preserve">загрязняющих веществ через разрушенные колодцы, сломанные водоразборные колонки и пожарные </w:t>
      </w:r>
      <w:proofErr w:type="gramStart"/>
      <w:r w:rsidR="003B174B">
        <w:t>гидранты</w:t>
      </w:r>
      <w:proofErr w:type="gramEnd"/>
      <w:r w:rsidR="003B174B">
        <w:t xml:space="preserve"> и наличие электрических кабелей в непосредственной близости от стальных водопроводов, приводящих к их преждевременному износу.</w:t>
      </w:r>
    </w:p>
    <w:p w:rsidR="005141B1" w:rsidRDefault="005141B1" w:rsidP="001709CA">
      <w:pPr>
        <w:pStyle w:val="a3"/>
        <w:tabs>
          <w:tab w:val="left" w:pos="2661"/>
        </w:tabs>
        <w:ind w:left="0" w:firstLine="426"/>
        <w:jc w:val="both"/>
      </w:pPr>
    </w:p>
    <w:p w:rsidR="005141B1" w:rsidRDefault="005141B1" w:rsidP="005141B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i/>
        </w:rPr>
      </w:pPr>
      <w:bookmarkStart w:id="105" w:name="_Toc375664741"/>
      <w:bookmarkStart w:id="106" w:name="_Toc375664326"/>
      <w:bookmarkStart w:id="107" w:name="_Toc375743462"/>
      <w:r>
        <w:rPr>
          <w:i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105"/>
      <w:bookmarkEnd w:id="106"/>
      <w:bookmarkEnd w:id="107"/>
    </w:p>
    <w:p w:rsidR="005141B1" w:rsidRDefault="005141B1" w:rsidP="005141B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</w:pPr>
      <w:bookmarkStart w:id="108" w:name="_Toc375664742"/>
      <w:bookmarkStart w:id="109" w:name="_Toc375664327"/>
      <w:bookmarkStart w:id="110" w:name="_Toc375743463"/>
      <w:r>
        <w:t>Централизованное горячее водоснабжение в муниципа</w:t>
      </w:r>
      <w:r w:rsidR="00FE2BC0">
        <w:t xml:space="preserve">льном образовании </w:t>
      </w:r>
      <w:proofErr w:type="spellStart"/>
      <w:r w:rsidR="00FE2BC0">
        <w:t>Бурановское</w:t>
      </w:r>
      <w:proofErr w:type="spellEnd"/>
      <w:r>
        <w:t xml:space="preserve"> сельское поселение отсутствует.</w:t>
      </w:r>
      <w:bookmarkEnd w:id="108"/>
      <w:bookmarkEnd w:id="109"/>
      <w:bookmarkEnd w:id="110"/>
    </w:p>
    <w:p w:rsidR="005141B1" w:rsidRDefault="005141B1" w:rsidP="005141B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i/>
        </w:rPr>
      </w:pPr>
    </w:p>
    <w:p w:rsidR="005141B1" w:rsidRDefault="005141B1" w:rsidP="005141B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i/>
        </w:rPr>
      </w:pPr>
      <w:bookmarkStart w:id="111" w:name="_Toc375664743"/>
      <w:bookmarkStart w:id="112" w:name="_Toc375664328"/>
      <w:bookmarkStart w:id="113" w:name="_Toc375743464"/>
      <w:r>
        <w:rPr>
          <w:i/>
        </w:rPr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111"/>
      <w:bookmarkEnd w:id="112"/>
      <w:bookmarkEnd w:id="113"/>
    </w:p>
    <w:p w:rsidR="005141B1" w:rsidRDefault="005141B1" w:rsidP="005141B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</w:pPr>
      <w:bookmarkStart w:id="114" w:name="_Toc375664744"/>
      <w:bookmarkStart w:id="115" w:name="_Toc375664329"/>
      <w:bookmarkStart w:id="116" w:name="_Toc375743465"/>
      <w:r>
        <w:t>Муниципа</w:t>
      </w:r>
      <w:r w:rsidR="007A06FA">
        <w:t xml:space="preserve">льное образование </w:t>
      </w:r>
      <w:proofErr w:type="spellStart"/>
      <w:r w:rsidR="007A06FA">
        <w:t>Бура</w:t>
      </w:r>
      <w:r w:rsidR="000B2B95">
        <w:t>н</w:t>
      </w:r>
      <w:r w:rsidR="00FE2BC0">
        <w:t>ов</w:t>
      </w:r>
      <w:r w:rsidR="000B2B95">
        <w:t>ское</w:t>
      </w:r>
      <w:proofErr w:type="spellEnd"/>
      <w:r>
        <w:t xml:space="preserve"> сельское поселение не относится к территории распространения вечномерзлых грунтов.</w:t>
      </w:r>
      <w:bookmarkEnd w:id="114"/>
      <w:bookmarkEnd w:id="115"/>
      <w:bookmarkEnd w:id="116"/>
    </w:p>
    <w:p w:rsidR="005141B1" w:rsidRDefault="005141B1" w:rsidP="005141B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</w:pPr>
    </w:p>
    <w:p w:rsidR="005141B1" w:rsidRDefault="005141B1" w:rsidP="005141B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i/>
        </w:rPr>
      </w:pPr>
      <w:bookmarkStart w:id="117" w:name="_Toc375664745"/>
      <w:bookmarkStart w:id="118" w:name="_Toc375664330"/>
      <w:bookmarkStart w:id="119" w:name="_Toc375743466"/>
      <w:r>
        <w:rPr>
          <w:i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117"/>
      <w:bookmarkEnd w:id="118"/>
      <w:bookmarkEnd w:id="119"/>
    </w:p>
    <w:p w:rsidR="005141B1" w:rsidRDefault="005141B1" w:rsidP="005141B1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bookmarkStart w:id="120" w:name="_Toc375664746"/>
      <w:bookmarkStart w:id="121" w:name="_Toc375664331"/>
      <w:bookmarkStart w:id="122" w:name="_Toc375743467"/>
      <w:r>
        <w:t xml:space="preserve">Объектами централизованной системы водоснабжения на законном основании владеет </w:t>
      </w:r>
      <w:bookmarkEnd w:id="120"/>
      <w:bookmarkEnd w:id="121"/>
      <w:bookmarkEnd w:id="122"/>
      <w:r w:rsidR="004F147B">
        <w:t>ООО «Малопургинское»</w:t>
      </w:r>
    </w:p>
    <w:p w:rsidR="00F40E54" w:rsidRPr="0076795D" w:rsidRDefault="00F40E54" w:rsidP="003B174B">
      <w:pPr>
        <w:pStyle w:val="2"/>
      </w:pPr>
      <w:bookmarkStart w:id="123" w:name="_Toc360699220"/>
      <w:bookmarkStart w:id="124" w:name="_Toc360699606"/>
      <w:bookmarkStart w:id="125" w:name="_Toc375743468"/>
      <w:r w:rsidRPr="0076795D">
        <w:t>Раздел</w:t>
      </w:r>
      <w:r w:rsidR="003B174B">
        <w:t xml:space="preserve"> 2</w:t>
      </w:r>
      <w:r w:rsidRPr="0076795D">
        <w:t xml:space="preserve"> «</w:t>
      </w:r>
      <w:r w:rsidR="00D944C5">
        <w:t>Направление развития централизованных систем водоснабжения</w:t>
      </w:r>
      <w:r w:rsidR="003B174B">
        <w:t>»</w:t>
      </w:r>
      <w:bookmarkEnd w:id="123"/>
      <w:bookmarkEnd w:id="124"/>
      <w:bookmarkEnd w:id="125"/>
    </w:p>
    <w:p w:rsidR="00D944C5" w:rsidRDefault="00D944C5" w:rsidP="00D944C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  <w:szCs w:val="26"/>
        </w:rPr>
      </w:pPr>
      <w:bookmarkStart w:id="126" w:name="_Toc375664748"/>
      <w:bookmarkStart w:id="127" w:name="_Toc375664333"/>
      <w:bookmarkStart w:id="128" w:name="_Toc375743469"/>
      <w:bookmarkStart w:id="129" w:name="_Toc360699221"/>
      <w:bookmarkStart w:id="130" w:name="_Toc360699607"/>
      <w:bookmarkStart w:id="131" w:name="_Toc360699993"/>
      <w:r>
        <w:rPr>
          <w:bCs/>
          <w:i/>
          <w:szCs w:val="26"/>
        </w:rPr>
        <w:t>Основные направления, принципы, задачи и целевые показатели развития централизованных систем водоснабжения</w:t>
      </w:r>
      <w:bookmarkEnd w:id="126"/>
      <w:bookmarkEnd w:id="127"/>
      <w:bookmarkEnd w:id="128"/>
    </w:p>
    <w:p w:rsidR="00D944C5" w:rsidRDefault="00D944C5" w:rsidP="00D944C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bookmarkStart w:id="132" w:name="_Toc375664749"/>
      <w:bookmarkStart w:id="133" w:name="_Toc375664334"/>
      <w:bookmarkStart w:id="134" w:name="_Toc375743470"/>
      <w:r>
        <w:rPr>
          <w:bCs/>
          <w:szCs w:val="26"/>
        </w:rPr>
        <w:t>Программа социального развития села и курс на рост сельскохозяйственного производства ставят новые задачи развития систем водоснабжения. Более 50% централизованных систем нуждаются в техническом улучшении, в том числе в реконструкции, расширении и восстановлении. Это возможно благодаря государственным целевым программам. Практика показала: разумный подход к модернизации способен не только обеспечить село качественной водой, но и может дать реальную экономию, в том числе за счет снижения энергопотребления.</w:t>
      </w:r>
      <w:bookmarkEnd w:id="132"/>
      <w:bookmarkEnd w:id="133"/>
      <w:bookmarkEnd w:id="134"/>
    </w:p>
    <w:p w:rsidR="00D944C5" w:rsidRDefault="00D944C5" w:rsidP="00D944C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bookmarkStart w:id="135" w:name="_Toc375664750"/>
      <w:bookmarkStart w:id="136" w:name="_Toc375664335"/>
      <w:bookmarkStart w:id="137" w:name="_Toc375743471"/>
      <w:r>
        <w:rPr>
          <w:bCs/>
          <w:szCs w:val="26"/>
        </w:rPr>
        <w:t>Централизов</w:t>
      </w:r>
      <w:r w:rsidR="007D5E2C">
        <w:rPr>
          <w:bCs/>
          <w:szCs w:val="26"/>
        </w:rPr>
        <w:t>анные системы</w:t>
      </w:r>
      <w:r>
        <w:rPr>
          <w:bCs/>
          <w:szCs w:val="26"/>
        </w:rPr>
        <w:t xml:space="preserve"> в основном включают водозаборные сооружения, насосные станции, очистные сооружения, водонапорные башни, резервуары чистой воды, магистральные водоводы и водопроводные сети.</w:t>
      </w:r>
      <w:r>
        <w:t xml:space="preserve"> </w:t>
      </w:r>
      <w:r>
        <w:rPr>
          <w:bCs/>
          <w:szCs w:val="26"/>
        </w:rPr>
        <w:t xml:space="preserve">В связи с этим в первую очередь предусматривается строительство новых скважин и регенерация </w:t>
      </w:r>
      <w:r>
        <w:rPr>
          <w:bCs/>
          <w:szCs w:val="26"/>
        </w:rPr>
        <w:lastRenderedPageBreak/>
        <w:t xml:space="preserve">действующих. Наряду с отечественными </w:t>
      </w:r>
      <w:proofErr w:type="spellStart"/>
      <w:r>
        <w:rPr>
          <w:bCs/>
          <w:szCs w:val="26"/>
        </w:rPr>
        <w:t>погружными</w:t>
      </w:r>
      <w:proofErr w:type="spellEnd"/>
      <w:r>
        <w:rPr>
          <w:bCs/>
          <w:szCs w:val="26"/>
        </w:rPr>
        <w:t xml:space="preserve"> насосами целесообразно использовать зарубежные, хорошо зарекомендовавшие себя в работе и имеющие сравнительно небольшой наружный диаметр, что значительно снижает стоимость скважин и их эксплуатации. Отдельной проблемой можно признать разрушение водонапорных башен, воздвигнутых, как правило, более 30 лет назад. В случае выхода их из строя насосное оборудование работает с большой нагрузкой, часто превышающей </w:t>
      </w:r>
      <w:proofErr w:type="gramStart"/>
      <w:r>
        <w:rPr>
          <w:bCs/>
          <w:szCs w:val="26"/>
        </w:rPr>
        <w:t>расчетную</w:t>
      </w:r>
      <w:proofErr w:type="gramEnd"/>
      <w:r>
        <w:rPr>
          <w:bCs/>
          <w:szCs w:val="26"/>
        </w:rPr>
        <w:t>. Это приводит к его поломкам и перебоям в водоснабжении. Кроме того, рост энергопотребления становит</w:t>
      </w:r>
      <w:r w:rsidR="004F147B">
        <w:rPr>
          <w:bCs/>
          <w:szCs w:val="26"/>
        </w:rPr>
        <w:t xml:space="preserve">ся ощутимым бременем для </w:t>
      </w:r>
      <w:r>
        <w:rPr>
          <w:bCs/>
          <w:szCs w:val="26"/>
        </w:rPr>
        <w:t xml:space="preserve"> ЖКХ. Восстановление же башни — трудоемкое и дорогостоящее мероприятие. Одним из решений может быть замена башен на гидропневматические баки с использованием насосных агрегатов с частотным приводом.</w:t>
      </w:r>
      <w:bookmarkEnd w:id="135"/>
      <w:bookmarkEnd w:id="136"/>
      <w:bookmarkEnd w:id="137"/>
      <w:r>
        <w:rPr>
          <w:bCs/>
          <w:szCs w:val="26"/>
        </w:rPr>
        <w:t xml:space="preserve"> </w:t>
      </w:r>
    </w:p>
    <w:p w:rsidR="00D944C5" w:rsidRDefault="00D944C5" w:rsidP="00D944C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bookmarkStart w:id="138" w:name="_Toc375664751"/>
      <w:bookmarkStart w:id="139" w:name="_Toc375664336"/>
      <w:bookmarkStart w:id="140" w:name="_Toc375743472"/>
      <w:r>
        <w:rPr>
          <w:bCs/>
          <w:szCs w:val="26"/>
        </w:rPr>
        <w:t xml:space="preserve">Магистральные водоводы и водопроводные сети систем сельскохозяйственного водоснабжения прокладывались в основном из стальных труб без внутреннего антикоррозионного покрытия. В процессе эксплуатации стальные трубопроводы подвергались внутренней и внешней коррозии, вследствие чего снижались прочностные характеристики труб, нарушалась их герметичность, возрастали утечки, </w:t>
      </w:r>
      <w:proofErr w:type="gramStart"/>
      <w:r>
        <w:rPr>
          <w:bCs/>
          <w:szCs w:val="26"/>
        </w:rPr>
        <w:t>уменьшалась площадь живого сечения из-за коррозионных отложений и как следствие увеличивался</w:t>
      </w:r>
      <w:proofErr w:type="gramEnd"/>
      <w:r>
        <w:rPr>
          <w:bCs/>
          <w:szCs w:val="26"/>
        </w:rPr>
        <w:t xml:space="preserve"> расход электроэнергии на подачу воды. Коррозионные отложения часто приводят к еще</w:t>
      </w:r>
      <w:r w:rsidR="00801959">
        <w:rPr>
          <w:bCs/>
          <w:szCs w:val="26"/>
        </w:rPr>
        <w:t xml:space="preserve"> одному отрицательному явлению -</w:t>
      </w:r>
      <w:r>
        <w:rPr>
          <w:bCs/>
          <w:szCs w:val="26"/>
        </w:rPr>
        <w:t xml:space="preserve"> вторичному загрязнению питьевой воды, в результате чего население получало воду неудовлетворительного качества. Износ групповых водоводов сельскохозяйственного водоснабжения в настоящее время со</w:t>
      </w:r>
      <w:r w:rsidR="00801959">
        <w:rPr>
          <w:bCs/>
          <w:szCs w:val="26"/>
        </w:rPr>
        <w:t>ставляет 5</w:t>
      </w:r>
      <w:r w:rsidR="004F147B">
        <w:rPr>
          <w:bCs/>
          <w:szCs w:val="26"/>
        </w:rPr>
        <w:t>0-70%,</w:t>
      </w:r>
      <w:r w:rsidR="00801959">
        <w:rPr>
          <w:bCs/>
          <w:szCs w:val="26"/>
        </w:rPr>
        <w:t xml:space="preserve"> и </w:t>
      </w:r>
      <w:r w:rsidR="00B67F09">
        <w:rPr>
          <w:bCs/>
          <w:szCs w:val="26"/>
        </w:rPr>
        <w:t>около 3,4</w:t>
      </w:r>
      <w:r>
        <w:rPr>
          <w:bCs/>
          <w:szCs w:val="26"/>
        </w:rPr>
        <w:t xml:space="preserve"> км водопроводов из стальных труб требуют санации (бестраншейного метода ремонта) или замены на трубы с высокими антикоррозионными свойствами. Одновременно с проведением работ по восстановлению трубопроводов необходимо проводить реконструкцию водопроводных насосных станций с полной заменой насосно-силового оборудования. Причем на этих насосных станциях должно предусматриваться автоматическое регулирование подачи воды с использованием насосов с частотным приводом и устройствами плавного пуска, что позволит обеспечить значительную экономию электроэнергии. В последние годы практически все источники водоснабжения подвергаются воздействию вредных антропогенных факторов. В то же время существующие технологии на станциях очистки природных вод не могут обеспечить необходимые показатели качества питьевой воды. Эти обстоятельства требуют создания новых установок и станций очистки природных вод для систем сельскохозяйственного водоснабжения.</w:t>
      </w:r>
      <w:bookmarkEnd w:id="138"/>
      <w:bookmarkEnd w:id="139"/>
      <w:bookmarkEnd w:id="140"/>
    </w:p>
    <w:p w:rsidR="00D944C5" w:rsidRDefault="00D944C5" w:rsidP="00D944C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bookmarkStart w:id="141" w:name="_Toc375664752"/>
      <w:bookmarkStart w:id="142" w:name="_Toc375664337"/>
      <w:bookmarkStart w:id="143" w:name="_Toc375743473"/>
      <w:r>
        <w:rPr>
          <w:bCs/>
          <w:szCs w:val="26"/>
        </w:rPr>
        <w:t xml:space="preserve">В </w:t>
      </w:r>
      <w:proofErr w:type="gramStart"/>
      <w:r>
        <w:rPr>
          <w:bCs/>
          <w:szCs w:val="26"/>
        </w:rPr>
        <w:t>перспективных населенных пунктах, не имеющих централизованного водоснабжения предусматривается</w:t>
      </w:r>
      <w:proofErr w:type="gramEnd"/>
      <w:r>
        <w:rPr>
          <w:bCs/>
          <w:szCs w:val="26"/>
        </w:rPr>
        <w:t xml:space="preserve"> строительство водозаборных сооружений.</w:t>
      </w:r>
      <w:bookmarkEnd w:id="141"/>
      <w:bookmarkEnd w:id="142"/>
      <w:bookmarkEnd w:id="143"/>
    </w:p>
    <w:p w:rsidR="00D944C5" w:rsidRDefault="00D944C5" w:rsidP="00D86EF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bCs/>
          <w:i/>
          <w:szCs w:val="26"/>
        </w:rPr>
      </w:pPr>
    </w:p>
    <w:p w:rsidR="00CB275B" w:rsidRDefault="00CB275B" w:rsidP="00CB275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  <w:szCs w:val="26"/>
        </w:rPr>
      </w:pPr>
      <w:bookmarkStart w:id="144" w:name="_Toc375664753"/>
      <w:bookmarkStart w:id="145" w:name="_Toc375664338"/>
      <w:bookmarkStart w:id="146" w:name="_Toc375743474"/>
      <w:r>
        <w:rPr>
          <w:bCs/>
          <w:i/>
          <w:szCs w:val="26"/>
        </w:rPr>
        <w:t>Различные сценарии развития централизованных систем водоснабжения в зависимости от различных сценариев развития сельских поселений</w:t>
      </w:r>
      <w:bookmarkEnd w:id="144"/>
      <w:bookmarkEnd w:id="145"/>
      <w:bookmarkEnd w:id="146"/>
    </w:p>
    <w:p w:rsidR="004F147B" w:rsidRDefault="004F147B" w:rsidP="004F147B">
      <w:pPr>
        <w:pStyle w:val="af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МО «Малопургинский район» разработана программа </w:t>
      </w:r>
      <w:proofErr w:type="spellStart"/>
      <w:r>
        <w:rPr>
          <w:sz w:val="28"/>
          <w:szCs w:val="28"/>
        </w:rPr>
        <w:t>комплесного</w:t>
      </w:r>
      <w:proofErr w:type="spellEnd"/>
      <w:r>
        <w:rPr>
          <w:sz w:val="28"/>
          <w:szCs w:val="28"/>
        </w:rPr>
        <w:t xml:space="preserve"> развития систем коммунальной инфраструктуры на 2015-2020 годы. </w:t>
      </w:r>
      <w:r w:rsidRPr="00882AED">
        <w:rPr>
          <w:sz w:val="28"/>
          <w:szCs w:val="28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муницип</w:t>
      </w:r>
      <w:r>
        <w:rPr>
          <w:sz w:val="28"/>
          <w:szCs w:val="28"/>
        </w:rPr>
        <w:t>ального образования «</w:t>
      </w:r>
      <w:proofErr w:type="spellStart"/>
      <w:r w:rsidR="00FE2BC0">
        <w:rPr>
          <w:sz w:val="28"/>
          <w:szCs w:val="28"/>
        </w:rPr>
        <w:t>Буранов</w:t>
      </w:r>
      <w:r>
        <w:rPr>
          <w:sz w:val="28"/>
          <w:szCs w:val="28"/>
        </w:rPr>
        <w:t>ское</w:t>
      </w:r>
      <w:proofErr w:type="spellEnd"/>
      <w:r w:rsidRPr="00882AED">
        <w:rPr>
          <w:sz w:val="28"/>
          <w:szCs w:val="28"/>
        </w:rPr>
        <w:t>» по развитию систем коммунальной инфраструктуры.</w:t>
      </w:r>
    </w:p>
    <w:p w:rsidR="004F147B" w:rsidRPr="00727DDE" w:rsidRDefault="004F147B" w:rsidP="004F147B">
      <w:pPr>
        <w:rPr>
          <w:sz w:val="28"/>
          <w:szCs w:val="28"/>
        </w:rPr>
      </w:pPr>
      <w:r w:rsidRPr="00727DDE">
        <w:rPr>
          <w:sz w:val="28"/>
          <w:szCs w:val="28"/>
        </w:rPr>
        <w:t xml:space="preserve">Комплексная программа развития коммунальной инфраструктуры  </w:t>
      </w:r>
      <w:r w:rsidRPr="00882A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 w:rsidR="00FE2BC0">
        <w:rPr>
          <w:sz w:val="28"/>
          <w:szCs w:val="28"/>
        </w:rPr>
        <w:t>Бурановское</w:t>
      </w:r>
      <w:proofErr w:type="spellEnd"/>
      <w:r w:rsidRPr="00882AED">
        <w:rPr>
          <w:sz w:val="28"/>
          <w:szCs w:val="28"/>
        </w:rPr>
        <w:t xml:space="preserve">» </w:t>
      </w:r>
      <w:r w:rsidRPr="00727DDE">
        <w:rPr>
          <w:sz w:val="28"/>
          <w:szCs w:val="28"/>
        </w:rPr>
        <w:t>предусматривает повышение качества предоставления коммунальных услуг для населения и создание условий, необходимых для  привлечения организаций  различных  организационно-правовых форм к управлению объектами коммунальной инфраструктуры, а также средств из внебюджетных источников для модернизации объектов коммунальной инфраструктуры.</w:t>
      </w:r>
    </w:p>
    <w:p w:rsidR="004F147B" w:rsidRDefault="004F147B" w:rsidP="004F147B">
      <w:pPr>
        <w:ind w:firstLine="708"/>
        <w:rPr>
          <w:sz w:val="28"/>
          <w:szCs w:val="28"/>
        </w:rPr>
      </w:pPr>
      <w:r w:rsidRPr="00727DDE">
        <w:rPr>
          <w:sz w:val="28"/>
          <w:szCs w:val="28"/>
        </w:rPr>
        <w:t>Программа направлена на обеспечение надежного и бесперебойного снабжения потребителей коммунальными  услугами путем снижения сверхнормативного износа объектов коммунальной инфраструктуры, реконструкцию и модернизацию этих объектов посредством внедрения ресурсно-энергосберегающих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  внебюджетных  источников.</w:t>
      </w:r>
    </w:p>
    <w:p w:rsidR="004F147B" w:rsidRPr="00882AED" w:rsidRDefault="004F147B" w:rsidP="004F147B">
      <w:pPr>
        <w:ind w:firstLine="720"/>
        <w:rPr>
          <w:sz w:val="28"/>
          <w:szCs w:val="28"/>
        </w:rPr>
      </w:pPr>
      <w:r w:rsidRPr="00882AED">
        <w:rPr>
          <w:sz w:val="28"/>
          <w:szCs w:val="28"/>
        </w:rPr>
        <w:t>Программа основана на следующих базовых принципах:</w:t>
      </w:r>
    </w:p>
    <w:p w:rsidR="004F147B" w:rsidRDefault="004F147B" w:rsidP="004F147B">
      <w:pPr>
        <w:pStyle w:val="af6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882AED">
        <w:rPr>
          <w:sz w:val="28"/>
          <w:szCs w:val="28"/>
        </w:rPr>
        <w:t>1)</w:t>
      </w:r>
      <w:proofErr w:type="spellStart"/>
      <w:r w:rsidRPr="00882AED">
        <w:rPr>
          <w:sz w:val="28"/>
          <w:szCs w:val="28"/>
        </w:rPr>
        <w:t>софинансирование</w:t>
      </w:r>
      <w:proofErr w:type="spellEnd"/>
      <w:r w:rsidRPr="00882AED">
        <w:rPr>
          <w:sz w:val="28"/>
          <w:szCs w:val="28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источников;</w:t>
      </w:r>
      <w:r w:rsidRPr="00882AED">
        <w:rPr>
          <w:rStyle w:val="apple-converted-space"/>
          <w:sz w:val="28"/>
          <w:szCs w:val="28"/>
        </w:rPr>
        <w:t> </w:t>
      </w:r>
    </w:p>
    <w:p w:rsidR="004F147B" w:rsidRDefault="004F147B" w:rsidP="004F147B">
      <w:pPr>
        <w:pStyle w:val="af6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882AED">
        <w:rPr>
          <w:sz w:val="28"/>
          <w:szCs w:val="28"/>
        </w:rPr>
        <w:t>2) развитие различных форм государственно – 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</w:t>
      </w:r>
      <w:proofErr w:type="gramStart"/>
      <w:r w:rsidRPr="00882AED">
        <w:rPr>
          <w:sz w:val="28"/>
          <w:szCs w:val="28"/>
        </w:rPr>
        <w:t>дств в ц</w:t>
      </w:r>
      <w:proofErr w:type="gramEnd"/>
      <w:r w:rsidRPr="00882AED">
        <w:rPr>
          <w:sz w:val="28"/>
          <w:szCs w:val="28"/>
        </w:rPr>
        <w:t>елях снижения рисков инвестирования;</w:t>
      </w:r>
      <w:r w:rsidRPr="00882AED">
        <w:rPr>
          <w:rStyle w:val="apple-converted-space"/>
          <w:sz w:val="28"/>
          <w:szCs w:val="28"/>
        </w:rPr>
        <w:t> </w:t>
      </w:r>
    </w:p>
    <w:p w:rsidR="004F147B" w:rsidRDefault="004F147B" w:rsidP="004F147B">
      <w:pPr>
        <w:pStyle w:val="af6"/>
        <w:spacing w:before="0" w:beforeAutospacing="0" w:after="0" w:afterAutospacing="0"/>
        <w:rPr>
          <w:sz w:val="28"/>
          <w:szCs w:val="28"/>
        </w:rPr>
      </w:pPr>
      <w:r w:rsidRPr="00882AED">
        <w:rPr>
          <w:sz w:val="28"/>
          <w:szCs w:val="28"/>
        </w:rPr>
        <w:t>3) открытый отбор проектов модернизации объектов коммунальной инфраструктуры.</w:t>
      </w:r>
    </w:p>
    <w:p w:rsidR="00A46F9C" w:rsidRDefault="00A46F9C" w:rsidP="004F147B">
      <w:pPr>
        <w:pStyle w:val="af6"/>
        <w:spacing w:before="0" w:beforeAutospacing="0" w:after="0" w:afterAutospacing="0"/>
        <w:rPr>
          <w:sz w:val="28"/>
          <w:szCs w:val="28"/>
        </w:rPr>
      </w:pPr>
    </w:p>
    <w:p w:rsidR="00B67F09" w:rsidRDefault="00B67F09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B67F09" w:rsidRDefault="00B67F09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B67F09" w:rsidRDefault="00B67F09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B67F09" w:rsidRDefault="00B67F09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B67F09" w:rsidRDefault="00B67F09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B67F09" w:rsidRDefault="00B67F09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B67F09" w:rsidRDefault="00B67F09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B67F09" w:rsidRDefault="00B67F09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B67F09" w:rsidRDefault="00B67F09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B67F09" w:rsidRDefault="00B67F09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A46F9C" w:rsidRDefault="00A46F9C" w:rsidP="00A46F9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по выполнению программы комплексного развития коммуналь</w:t>
      </w:r>
      <w:r w:rsidR="00FE2BC0">
        <w:rPr>
          <w:sz w:val="28"/>
          <w:szCs w:val="28"/>
        </w:rPr>
        <w:t>ной инфраструктуры МО «</w:t>
      </w:r>
      <w:proofErr w:type="spellStart"/>
      <w:r w:rsidR="00FE2BC0"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FE2BC0" w:rsidRDefault="00FE2BC0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E703E9" w:rsidRDefault="00E703E9" w:rsidP="00A46F9C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477" w:type="dxa"/>
        <w:tblInd w:w="93" w:type="dxa"/>
        <w:tblLook w:val="04A0"/>
      </w:tblPr>
      <w:tblGrid>
        <w:gridCol w:w="677"/>
        <w:gridCol w:w="1876"/>
        <w:gridCol w:w="769"/>
        <w:gridCol w:w="749"/>
        <w:gridCol w:w="769"/>
        <w:gridCol w:w="769"/>
        <w:gridCol w:w="749"/>
        <w:gridCol w:w="749"/>
        <w:gridCol w:w="749"/>
        <w:gridCol w:w="749"/>
        <w:gridCol w:w="872"/>
      </w:tblGrid>
      <w:tr w:rsidR="00E703E9" w:rsidRPr="00E703E9" w:rsidTr="00E703E9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E703E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703E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703E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E703E9" w:rsidRPr="00E703E9" w:rsidTr="00E703E9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Капитальный ремонт скважин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E2BC0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E2BC0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E703E9" w:rsidP="00E70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E703E9" w:rsidRPr="00E703E9" w:rsidTr="00E703E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E703E9" w:rsidP="00E70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03E9" w:rsidRPr="00E703E9" w:rsidTr="00E703E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E703E9"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E703E9" w:rsidP="00E70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E703E9" w:rsidRPr="00E703E9" w:rsidTr="00E703E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E703E9" w:rsidP="00E70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03E9" w:rsidRPr="00E703E9" w:rsidTr="00E703E9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Капитальный ремонт и реконструкция сетей водоснабжения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FE2BC0" w:rsidRDefault="00FE2BC0" w:rsidP="00E703E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2BC0">
              <w:rPr>
                <w:b/>
                <w:color w:val="000000"/>
                <w:sz w:val="20"/>
                <w:szCs w:val="20"/>
              </w:rPr>
              <w:t>352,3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FE2BC0" w:rsidRDefault="00FE2BC0" w:rsidP="00E703E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2BC0">
              <w:rPr>
                <w:b/>
                <w:color w:val="000000"/>
                <w:sz w:val="20"/>
                <w:szCs w:val="20"/>
              </w:rPr>
              <w:t>596,8</w:t>
            </w:r>
            <w:r w:rsidR="00E703E9" w:rsidRPr="00FE2BC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FE2BC0" w:rsidP="00E70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1405,9</w:t>
            </w:r>
          </w:p>
        </w:tc>
      </w:tr>
      <w:tr w:rsidR="00E703E9" w:rsidRPr="00E703E9" w:rsidTr="00E703E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  <w:r w:rsidR="00FE2BC0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FE2BC0" w:rsidP="00E70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205,9</w:t>
            </w:r>
          </w:p>
        </w:tc>
      </w:tr>
      <w:tr w:rsidR="00E703E9" w:rsidRPr="00E703E9" w:rsidTr="00E703E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  <w:r w:rsidR="00FE2B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FE2BC0" w:rsidP="00E70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E703E9" w:rsidRPr="00E703E9" w:rsidTr="00E703E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  <w:r w:rsidR="00FE2B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FE2BC0" w:rsidP="00E70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E703E9" w:rsidRPr="00E703E9" w:rsidTr="00E703E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FE2BC0" w:rsidP="00E703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FE2BC0" w:rsidP="00E70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1705,9</w:t>
            </w:r>
          </w:p>
        </w:tc>
      </w:tr>
      <w:tr w:rsidR="00E703E9" w:rsidRPr="00E703E9" w:rsidTr="00E703E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0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05055A" w:rsidP="00E70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05055A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05055A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05055A" w:rsidP="00E70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205,9</w:t>
            </w:r>
          </w:p>
        </w:tc>
      </w:tr>
      <w:tr w:rsidR="00E703E9" w:rsidRPr="00E703E9" w:rsidTr="00E703E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0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05055A" w:rsidP="00E70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05055A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05055A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05055A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05055A" w:rsidP="00E70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E703E9" w:rsidRPr="00E703E9" w:rsidTr="00E703E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0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E9" w:rsidRPr="00E703E9" w:rsidRDefault="00E703E9" w:rsidP="00E703E9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05055A" w:rsidP="00E70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05055A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E703E9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E9" w:rsidRPr="00E703E9" w:rsidRDefault="0005055A" w:rsidP="00E70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E9" w:rsidRPr="00E703E9" w:rsidRDefault="0005055A" w:rsidP="00E70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</w:tbl>
    <w:p w:rsidR="00E703E9" w:rsidRDefault="00E703E9" w:rsidP="00A46F9C">
      <w:pPr>
        <w:tabs>
          <w:tab w:val="left" w:pos="0"/>
        </w:tabs>
        <w:jc w:val="center"/>
        <w:rPr>
          <w:sz w:val="28"/>
          <w:szCs w:val="28"/>
        </w:rPr>
      </w:pPr>
    </w:p>
    <w:p w:rsidR="00A46F9C" w:rsidRDefault="00A46F9C" w:rsidP="004F147B">
      <w:pPr>
        <w:pStyle w:val="af6"/>
        <w:spacing w:before="0" w:beforeAutospacing="0" w:after="0" w:afterAutospacing="0"/>
        <w:rPr>
          <w:sz w:val="28"/>
          <w:szCs w:val="28"/>
        </w:rPr>
      </w:pPr>
    </w:p>
    <w:p w:rsidR="00242E34" w:rsidRPr="00F91958" w:rsidRDefault="00242E34" w:rsidP="00242E34">
      <w:pPr>
        <w:spacing w:line="336" w:lineRule="auto"/>
        <w:ind w:firstLine="567"/>
        <w:jc w:val="both"/>
        <w:rPr>
          <w:spacing w:val="6"/>
          <w:sz w:val="28"/>
          <w:szCs w:val="28"/>
        </w:rPr>
      </w:pPr>
      <w:r w:rsidRPr="00F91958">
        <w:rPr>
          <w:spacing w:val="6"/>
          <w:sz w:val="28"/>
          <w:szCs w:val="28"/>
        </w:rPr>
        <w:t>Генеральный план сельского поселения разработан на расчётный срок до 2035 года, с выделением первой очереди до 2020 года. Ряд проектных предложений может быть реализован за пределами расчётного срока (в отдалённой перспективе).</w:t>
      </w:r>
    </w:p>
    <w:p w:rsidR="00242E34" w:rsidRPr="00EB6F1A" w:rsidRDefault="00242E34" w:rsidP="00242E34">
      <w:pPr>
        <w:spacing w:line="360" w:lineRule="auto"/>
        <w:ind w:firstLine="851"/>
        <w:jc w:val="both"/>
        <w:rPr>
          <w:spacing w:val="6"/>
          <w:sz w:val="28"/>
          <w:szCs w:val="28"/>
        </w:rPr>
      </w:pPr>
      <w:r w:rsidRPr="00EB6F1A">
        <w:rPr>
          <w:spacing w:val="6"/>
          <w:sz w:val="28"/>
          <w:szCs w:val="28"/>
        </w:rPr>
        <w:t xml:space="preserve">  Генеральный план разработан в качестве градостроительного документа, обосновывающий социально – экономическую модель развития поселения  на расчётный период:</w:t>
      </w:r>
    </w:p>
    <w:p w:rsidR="00242E34" w:rsidRPr="00EB6F1A" w:rsidRDefault="00242E34" w:rsidP="00242E34">
      <w:pPr>
        <w:spacing w:line="360" w:lineRule="auto"/>
        <w:ind w:firstLine="851"/>
        <w:jc w:val="both"/>
        <w:rPr>
          <w:spacing w:val="6"/>
          <w:sz w:val="28"/>
          <w:szCs w:val="28"/>
        </w:rPr>
      </w:pPr>
      <w:r w:rsidRPr="00EB6F1A">
        <w:rPr>
          <w:spacing w:val="6"/>
          <w:sz w:val="28"/>
          <w:szCs w:val="28"/>
        </w:rPr>
        <w:t>I период – до 2020 года (включительно)</w:t>
      </w:r>
    </w:p>
    <w:p w:rsidR="00242E34" w:rsidRPr="00EB6F1A" w:rsidRDefault="00242E34" w:rsidP="00242E34">
      <w:pPr>
        <w:spacing w:line="360" w:lineRule="auto"/>
        <w:ind w:firstLine="851"/>
        <w:jc w:val="both"/>
        <w:rPr>
          <w:spacing w:val="6"/>
          <w:sz w:val="28"/>
          <w:szCs w:val="28"/>
        </w:rPr>
      </w:pPr>
      <w:r w:rsidRPr="00EB6F1A">
        <w:rPr>
          <w:spacing w:val="6"/>
          <w:sz w:val="28"/>
          <w:szCs w:val="28"/>
        </w:rPr>
        <w:t>II период – до 2035 года (включительно)</w:t>
      </w:r>
    </w:p>
    <w:p w:rsidR="00242E34" w:rsidRPr="00F91958" w:rsidRDefault="00242E34" w:rsidP="00242E34">
      <w:pPr>
        <w:spacing w:line="336" w:lineRule="auto"/>
        <w:jc w:val="both"/>
        <w:rPr>
          <w:sz w:val="28"/>
          <w:szCs w:val="28"/>
        </w:rPr>
      </w:pPr>
      <w:r w:rsidRPr="00F91958">
        <w:rPr>
          <w:sz w:val="28"/>
          <w:szCs w:val="28"/>
        </w:rPr>
        <w:t xml:space="preserve">.  Численность населения </w:t>
      </w:r>
      <w:r w:rsidR="00801959">
        <w:rPr>
          <w:sz w:val="28"/>
          <w:szCs w:val="28"/>
        </w:rPr>
        <w:t>про муниципальному образовани</w:t>
      </w:r>
      <w:proofErr w:type="gramStart"/>
      <w:r w:rsidR="00801959">
        <w:rPr>
          <w:sz w:val="28"/>
          <w:szCs w:val="28"/>
        </w:rPr>
        <w:t>ю</w:t>
      </w:r>
      <w:r w:rsidRPr="00F91958">
        <w:rPr>
          <w:sz w:val="28"/>
          <w:szCs w:val="28"/>
        </w:rPr>
        <w:t>(</w:t>
      </w:r>
      <w:proofErr w:type="gramEnd"/>
      <w:r w:rsidRPr="00F91958">
        <w:rPr>
          <w:sz w:val="28"/>
          <w:szCs w:val="28"/>
        </w:rPr>
        <w:t xml:space="preserve">по состоянию на </w:t>
      </w:r>
      <w:r w:rsidR="0005055A">
        <w:rPr>
          <w:sz w:val="28"/>
          <w:szCs w:val="28"/>
        </w:rPr>
        <w:t>01.01.2011 года) составляет 2368</w:t>
      </w:r>
      <w:r w:rsidRPr="00F91958">
        <w:rPr>
          <w:sz w:val="28"/>
          <w:szCs w:val="28"/>
        </w:rPr>
        <w:t xml:space="preserve">  человек.</w:t>
      </w:r>
    </w:p>
    <w:p w:rsidR="00B67F09" w:rsidRDefault="00B67F09" w:rsidP="00BF4401">
      <w:pPr>
        <w:pStyle w:val="S3"/>
        <w:numPr>
          <w:ilvl w:val="2"/>
          <w:numId w:val="0"/>
        </w:numPr>
        <w:tabs>
          <w:tab w:val="num" w:pos="1260"/>
        </w:tabs>
        <w:spacing w:before="0" w:after="0" w:line="360" w:lineRule="auto"/>
        <w:jc w:val="both"/>
        <w:rPr>
          <w:b/>
          <w:sz w:val="28"/>
          <w:szCs w:val="28"/>
          <w:u w:val="none"/>
        </w:rPr>
      </w:pPr>
    </w:p>
    <w:p w:rsidR="00B67F09" w:rsidRDefault="00B67F09" w:rsidP="00BF4401">
      <w:pPr>
        <w:pStyle w:val="S3"/>
        <w:numPr>
          <w:ilvl w:val="2"/>
          <w:numId w:val="0"/>
        </w:numPr>
        <w:tabs>
          <w:tab w:val="num" w:pos="1260"/>
        </w:tabs>
        <w:spacing w:before="0" w:after="0" w:line="360" w:lineRule="auto"/>
        <w:jc w:val="both"/>
        <w:rPr>
          <w:b/>
          <w:sz w:val="28"/>
          <w:szCs w:val="28"/>
          <w:u w:val="none"/>
        </w:rPr>
      </w:pPr>
    </w:p>
    <w:p w:rsidR="00B67F09" w:rsidRDefault="00B67F09" w:rsidP="00BF4401">
      <w:pPr>
        <w:pStyle w:val="S3"/>
        <w:numPr>
          <w:ilvl w:val="2"/>
          <w:numId w:val="0"/>
        </w:numPr>
        <w:tabs>
          <w:tab w:val="num" w:pos="1260"/>
        </w:tabs>
        <w:spacing w:before="0" w:after="0" w:line="360" w:lineRule="auto"/>
        <w:jc w:val="both"/>
        <w:rPr>
          <w:b/>
          <w:sz w:val="28"/>
          <w:szCs w:val="28"/>
          <w:u w:val="none"/>
        </w:rPr>
      </w:pPr>
    </w:p>
    <w:p w:rsidR="00BF4401" w:rsidRPr="00F91958" w:rsidRDefault="00BF4401" w:rsidP="00BF4401">
      <w:pPr>
        <w:pStyle w:val="S3"/>
        <w:numPr>
          <w:ilvl w:val="2"/>
          <w:numId w:val="0"/>
        </w:numPr>
        <w:tabs>
          <w:tab w:val="num" w:pos="1260"/>
        </w:tabs>
        <w:spacing w:before="0" w:after="0" w:line="360" w:lineRule="auto"/>
        <w:jc w:val="both"/>
        <w:rPr>
          <w:b/>
          <w:sz w:val="28"/>
          <w:szCs w:val="28"/>
          <w:u w:val="none"/>
        </w:rPr>
      </w:pPr>
      <w:r w:rsidRPr="00F91958">
        <w:rPr>
          <w:b/>
          <w:sz w:val="28"/>
          <w:szCs w:val="28"/>
          <w:u w:val="none"/>
        </w:rPr>
        <w:t xml:space="preserve">Мероприятия по развитию системы водоснабжения и водоотведения </w:t>
      </w:r>
    </w:p>
    <w:p w:rsidR="00BF4401" w:rsidRDefault="00BF4401" w:rsidP="00BF440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</w:p>
    <w:p w:rsidR="00BF4401" w:rsidRDefault="00BF4401" w:rsidP="00BF440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405AED">
        <w:rPr>
          <w:sz w:val="28"/>
          <w:szCs w:val="28"/>
        </w:rPr>
        <w:t xml:space="preserve">Совершенствование системы водоснабжения </w:t>
      </w:r>
      <w:r>
        <w:rPr>
          <w:sz w:val="28"/>
          <w:szCs w:val="28"/>
        </w:rPr>
        <w:t xml:space="preserve">и водоотведения </w:t>
      </w:r>
      <w:r w:rsidRPr="00405AED">
        <w:rPr>
          <w:sz w:val="28"/>
          <w:szCs w:val="28"/>
        </w:rPr>
        <w:t>путем реконструкции существующих водопроводных сетей в населенны</w:t>
      </w:r>
      <w:r>
        <w:rPr>
          <w:sz w:val="28"/>
          <w:szCs w:val="28"/>
        </w:rPr>
        <w:t>х пунктах поселения – 1 очередь.</w:t>
      </w:r>
    </w:p>
    <w:p w:rsidR="00BF4401" w:rsidRDefault="00BF4401" w:rsidP="00BF440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405AED">
        <w:rPr>
          <w:sz w:val="28"/>
          <w:szCs w:val="28"/>
        </w:rPr>
        <w:t xml:space="preserve">Необходимо установление зоны санитарной охраны </w:t>
      </w:r>
      <w:r>
        <w:rPr>
          <w:sz w:val="28"/>
          <w:szCs w:val="28"/>
        </w:rPr>
        <w:t xml:space="preserve">в составе 3 поясов </w:t>
      </w:r>
      <w:r w:rsidRPr="00405AED">
        <w:rPr>
          <w:sz w:val="28"/>
          <w:szCs w:val="28"/>
        </w:rPr>
        <w:t xml:space="preserve">для всех источников хозяйственно-питьевого водоснабжения в соответствии с </w:t>
      </w:r>
      <w:proofErr w:type="spellStart"/>
      <w:r w:rsidRPr="00405AED">
        <w:rPr>
          <w:sz w:val="28"/>
          <w:szCs w:val="28"/>
        </w:rPr>
        <w:t>СанПиН</w:t>
      </w:r>
      <w:proofErr w:type="spellEnd"/>
      <w:r w:rsidRPr="00405AED">
        <w:rPr>
          <w:sz w:val="28"/>
          <w:szCs w:val="28"/>
        </w:rPr>
        <w:t xml:space="preserve"> 2.1.4.1110-02</w:t>
      </w:r>
      <w:r>
        <w:rPr>
          <w:sz w:val="28"/>
          <w:szCs w:val="28"/>
        </w:rPr>
        <w:t xml:space="preserve"> – 1 очередь. </w:t>
      </w:r>
      <w:r w:rsidRPr="00405AED">
        <w:rPr>
          <w:sz w:val="28"/>
          <w:szCs w:val="28"/>
        </w:rPr>
        <w:t xml:space="preserve"> </w:t>
      </w:r>
    </w:p>
    <w:p w:rsidR="00BF4401" w:rsidRDefault="00BF4401" w:rsidP="00BF440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5AED">
        <w:rPr>
          <w:sz w:val="28"/>
          <w:szCs w:val="28"/>
        </w:rPr>
        <w:t>борудование жилых домов приборами регулирования, учета и контроля водопотребления – на расчетный срок.</w:t>
      </w:r>
    </w:p>
    <w:p w:rsidR="00BF4401" w:rsidRDefault="00BF4401" w:rsidP="00BF440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канализации в административном центре поселения с подключением общественных зданий на 1 очередь, одноэтажной застройки – расчетный срок.</w:t>
      </w:r>
    </w:p>
    <w:p w:rsidR="00BF4401" w:rsidRDefault="00BF4401" w:rsidP="00BF440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производственных и сельскохозяйственных предприятиях создать автономные системы водоотведения – 1 очередь.</w:t>
      </w:r>
    </w:p>
    <w:p w:rsidR="00BF4401" w:rsidRDefault="00BF4401" w:rsidP="00BF440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в остальных населенных пунктах, утилизацию бытовых стоков сбрасывать в выгребные ямы и по мере накопления вывозить спецмашинами в отведенные места.</w:t>
      </w:r>
    </w:p>
    <w:p w:rsidR="00BF4401" w:rsidRPr="00D648E3" w:rsidRDefault="00BF4401" w:rsidP="00BF440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D648E3">
        <w:rPr>
          <w:sz w:val="28"/>
          <w:szCs w:val="28"/>
        </w:rPr>
        <w:t>Отведение загрязненных стоков промышленных предприятий, подлежащих биологической очистке после локальных очистных сооружений;</w:t>
      </w:r>
    </w:p>
    <w:p w:rsidR="00BF4401" w:rsidRPr="00D648E3" w:rsidRDefault="00BF4401" w:rsidP="00BF440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D648E3">
        <w:rPr>
          <w:sz w:val="28"/>
          <w:szCs w:val="28"/>
        </w:rPr>
        <w:t xml:space="preserve">Строительство для объектов животноводческих комплексов новых или расширение и реконструкция существующих систем канализации и очистных сооружений, отвечающих современным требованиям по очистке стоков. </w:t>
      </w:r>
    </w:p>
    <w:p w:rsidR="00BF4401" w:rsidRDefault="00BF4401" w:rsidP="00BF440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</w:p>
    <w:p w:rsidR="007D5E2C" w:rsidRDefault="007D5E2C" w:rsidP="00BF4401">
      <w:pPr>
        <w:spacing w:line="360" w:lineRule="auto"/>
        <w:rPr>
          <w:sz w:val="28"/>
          <w:szCs w:val="28"/>
        </w:rPr>
      </w:pPr>
    </w:p>
    <w:p w:rsidR="007D5E2C" w:rsidRDefault="007D5E2C" w:rsidP="00BF4401">
      <w:pPr>
        <w:spacing w:line="360" w:lineRule="auto"/>
        <w:rPr>
          <w:sz w:val="28"/>
          <w:szCs w:val="28"/>
        </w:rPr>
      </w:pPr>
    </w:p>
    <w:p w:rsidR="00B67F09" w:rsidRDefault="00B67F09" w:rsidP="0005055A">
      <w:pPr>
        <w:pStyle w:val="2"/>
      </w:pPr>
      <w:bookmarkStart w:id="147" w:name="_Toc375664758"/>
      <w:bookmarkStart w:id="148" w:name="_Toc375664343"/>
      <w:bookmarkStart w:id="149" w:name="_Toc375743479"/>
    </w:p>
    <w:p w:rsidR="00B67F09" w:rsidRDefault="00B67F09" w:rsidP="0005055A">
      <w:pPr>
        <w:pStyle w:val="2"/>
      </w:pPr>
    </w:p>
    <w:p w:rsidR="00566E13" w:rsidRDefault="00566E13" w:rsidP="0005055A">
      <w:pPr>
        <w:pStyle w:val="2"/>
      </w:pPr>
      <w:r>
        <w:t>Раздел 3 «Баланс водоснабжения и потребления горячей, питьевой, технической воды»</w:t>
      </w:r>
      <w:bookmarkEnd w:id="147"/>
      <w:bookmarkEnd w:id="148"/>
      <w:bookmarkEnd w:id="149"/>
    </w:p>
    <w:p w:rsidR="00566E13" w:rsidRDefault="00566E13" w:rsidP="00D86EF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bCs/>
          <w:i/>
          <w:szCs w:val="26"/>
        </w:rPr>
      </w:pPr>
    </w:p>
    <w:p w:rsidR="00566E13" w:rsidRDefault="00566E13" w:rsidP="00566E1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bookmarkStart w:id="150" w:name="_Toc375664759"/>
      <w:bookmarkStart w:id="151" w:name="_Toc375664344"/>
      <w:bookmarkStart w:id="152" w:name="_Toc375743480"/>
      <w:bookmarkEnd w:id="129"/>
      <w:bookmarkEnd w:id="130"/>
      <w:bookmarkEnd w:id="131"/>
      <w:r>
        <w:rPr>
          <w:bCs/>
          <w:i/>
          <w:szCs w:val="26"/>
        </w:rPr>
        <w:t>Общий баланс подачи и реализации воды, включая анализ структурных составляющих потерь горячей, питьевой, технической  воды при ее производстве и транспортировке</w:t>
      </w:r>
      <w:bookmarkEnd w:id="150"/>
      <w:bookmarkEnd w:id="151"/>
      <w:bookmarkEnd w:id="152"/>
    </w:p>
    <w:p w:rsidR="00F36DED" w:rsidRDefault="00F36DED" w:rsidP="00F36DED">
      <w:pPr>
        <w:tabs>
          <w:tab w:val="left" w:pos="2661"/>
        </w:tabs>
        <w:jc w:val="both"/>
      </w:pPr>
      <w:r>
        <w:t>В соответствии с данными, предоставлен</w:t>
      </w:r>
      <w:r w:rsidR="00BF4401">
        <w:t>ным</w:t>
      </w:r>
      <w:proofErr w:type="gramStart"/>
      <w:r w:rsidR="00BF4401">
        <w:t>и ООО</w:t>
      </w:r>
      <w:proofErr w:type="gramEnd"/>
      <w:r w:rsidR="00BF4401">
        <w:t xml:space="preserve"> «Малопургинское»</w:t>
      </w:r>
      <w:r>
        <w:t>, расходы воды по всем потребителям приведены в таблице.</w:t>
      </w:r>
    </w:p>
    <w:p w:rsidR="00F36DED" w:rsidRDefault="00F36DED" w:rsidP="00F36DED">
      <w:pPr>
        <w:tabs>
          <w:tab w:val="left" w:pos="2661"/>
        </w:tabs>
        <w:ind w:left="1069"/>
        <w:jc w:val="right"/>
      </w:pPr>
      <w:r>
        <w:t xml:space="preserve">Таблица </w:t>
      </w:r>
      <w:r w:rsidR="0005055A">
        <w:t>8</w:t>
      </w:r>
    </w:p>
    <w:p w:rsidR="00F36DED" w:rsidRDefault="0034721B" w:rsidP="0034721B">
      <w:pPr>
        <w:pStyle w:val="a3"/>
        <w:tabs>
          <w:tab w:val="left" w:pos="2661"/>
        </w:tabs>
        <w:ind w:left="1429"/>
        <w:jc w:val="right"/>
      </w:pPr>
      <w:r>
        <w:t>Объем</w:t>
      </w:r>
      <w:r w:rsidR="00F36DED">
        <w:t xml:space="preserve"> водопотребления </w:t>
      </w:r>
    </w:p>
    <w:tbl>
      <w:tblPr>
        <w:tblStyle w:val="a8"/>
        <w:tblW w:w="0" w:type="auto"/>
        <w:tblLook w:val="04A0"/>
      </w:tblPr>
      <w:tblGrid>
        <w:gridCol w:w="675"/>
        <w:gridCol w:w="5812"/>
        <w:gridCol w:w="1559"/>
        <w:gridCol w:w="1524"/>
      </w:tblGrid>
      <w:tr w:rsidR="0034721B" w:rsidTr="0034721B">
        <w:tc>
          <w:tcPr>
            <w:tcW w:w="675" w:type="dxa"/>
            <w:vAlign w:val="center"/>
          </w:tcPr>
          <w:p w:rsidR="0034721B" w:rsidRDefault="0034721B" w:rsidP="0034721B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153" w:name="_Toc360699222"/>
            <w:bookmarkStart w:id="154" w:name="_Toc360699608"/>
            <w:bookmarkStart w:id="155" w:name="_Toc360699994"/>
            <w:bookmarkStart w:id="156" w:name="_Toc375743481"/>
            <w:r>
              <w:rPr>
                <w:szCs w:val="26"/>
                <w:lang w:eastAsia="en-US"/>
              </w:rPr>
              <w:t>№</w:t>
            </w:r>
            <w:bookmarkEnd w:id="153"/>
            <w:bookmarkEnd w:id="154"/>
            <w:bookmarkEnd w:id="155"/>
            <w:bookmarkEnd w:id="156"/>
          </w:p>
          <w:p w:rsidR="0034721B" w:rsidRDefault="0034721B" w:rsidP="0034721B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157" w:name="_Toc360699223"/>
            <w:bookmarkStart w:id="158" w:name="_Toc360699609"/>
            <w:bookmarkStart w:id="159" w:name="_Toc360699995"/>
            <w:bookmarkStart w:id="160" w:name="_Toc375743482"/>
            <w:proofErr w:type="spellStart"/>
            <w:proofErr w:type="gramStart"/>
            <w:r>
              <w:rPr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Cs w:val="26"/>
                <w:lang w:eastAsia="en-US"/>
              </w:rPr>
              <w:t>/</w:t>
            </w:r>
            <w:proofErr w:type="spellStart"/>
            <w:r>
              <w:rPr>
                <w:szCs w:val="26"/>
                <w:lang w:eastAsia="en-US"/>
              </w:rPr>
              <w:t>п</w:t>
            </w:r>
            <w:bookmarkEnd w:id="157"/>
            <w:bookmarkEnd w:id="158"/>
            <w:bookmarkEnd w:id="159"/>
            <w:bookmarkEnd w:id="160"/>
            <w:proofErr w:type="spellEnd"/>
          </w:p>
        </w:tc>
        <w:tc>
          <w:tcPr>
            <w:tcW w:w="5812" w:type="dxa"/>
            <w:vAlign w:val="center"/>
          </w:tcPr>
          <w:p w:rsidR="0034721B" w:rsidRDefault="0034721B" w:rsidP="0034721B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161" w:name="_Toc360699224"/>
            <w:bookmarkStart w:id="162" w:name="_Toc360699610"/>
            <w:bookmarkStart w:id="163" w:name="_Toc360699996"/>
            <w:bookmarkStart w:id="164" w:name="_Toc375743483"/>
            <w:r>
              <w:rPr>
                <w:szCs w:val="26"/>
                <w:lang w:eastAsia="en-US"/>
              </w:rPr>
              <w:t>Целевое назначение водопотребления</w:t>
            </w:r>
            <w:bookmarkEnd w:id="161"/>
            <w:bookmarkEnd w:id="162"/>
            <w:bookmarkEnd w:id="163"/>
            <w:bookmarkEnd w:id="164"/>
          </w:p>
        </w:tc>
        <w:tc>
          <w:tcPr>
            <w:tcW w:w="1559" w:type="dxa"/>
            <w:vAlign w:val="center"/>
          </w:tcPr>
          <w:p w:rsidR="0034721B" w:rsidRPr="0034721B" w:rsidRDefault="0034721B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165" w:name="_Toc360699225"/>
            <w:bookmarkStart w:id="166" w:name="_Toc360699611"/>
            <w:bookmarkStart w:id="167" w:name="_Toc360699997"/>
            <w:bookmarkStart w:id="168" w:name="_Toc375743484"/>
            <w:r w:rsidRPr="0034721B"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сут</w:t>
            </w:r>
            <w:proofErr w:type="spellEnd"/>
            <w:r>
              <w:rPr>
                <w:szCs w:val="26"/>
              </w:rPr>
              <w:t>.</w:t>
            </w:r>
            <w:bookmarkEnd w:id="165"/>
            <w:bookmarkEnd w:id="166"/>
            <w:bookmarkEnd w:id="167"/>
            <w:bookmarkEnd w:id="168"/>
          </w:p>
        </w:tc>
        <w:tc>
          <w:tcPr>
            <w:tcW w:w="1524" w:type="dxa"/>
            <w:vAlign w:val="center"/>
          </w:tcPr>
          <w:p w:rsidR="0034721B" w:rsidRPr="0034721B" w:rsidRDefault="0034721B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169" w:name="_Toc360699226"/>
            <w:bookmarkStart w:id="170" w:name="_Toc360699612"/>
            <w:bookmarkStart w:id="171" w:name="_Toc360699998"/>
            <w:bookmarkStart w:id="172" w:name="_Toc375743485"/>
            <w:r>
              <w:rPr>
                <w:szCs w:val="26"/>
              </w:rPr>
              <w:t>тыс</w:t>
            </w:r>
            <w:proofErr w:type="gramStart"/>
            <w:r>
              <w:rPr>
                <w:szCs w:val="26"/>
              </w:rPr>
              <w:t>.</w:t>
            </w:r>
            <w:r w:rsidRPr="0034721B">
              <w:rPr>
                <w:szCs w:val="26"/>
              </w:rPr>
              <w:t>м</w:t>
            </w:r>
            <w:proofErr w:type="gramEnd"/>
            <w:r>
              <w:rPr>
                <w:szCs w:val="26"/>
                <w:vertAlign w:val="superscript"/>
              </w:rPr>
              <w:t>3</w:t>
            </w:r>
            <w:r>
              <w:rPr>
                <w:szCs w:val="26"/>
              </w:rPr>
              <w:t>/год</w:t>
            </w:r>
            <w:bookmarkEnd w:id="169"/>
            <w:bookmarkEnd w:id="170"/>
            <w:bookmarkEnd w:id="171"/>
            <w:bookmarkEnd w:id="172"/>
          </w:p>
        </w:tc>
      </w:tr>
      <w:tr w:rsidR="0034721B" w:rsidTr="0034721B">
        <w:tc>
          <w:tcPr>
            <w:tcW w:w="675" w:type="dxa"/>
          </w:tcPr>
          <w:p w:rsidR="0034721B" w:rsidRDefault="0034721B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173" w:name="_Toc360699227"/>
            <w:bookmarkStart w:id="174" w:name="_Toc360699613"/>
            <w:bookmarkStart w:id="175" w:name="_Toc360699999"/>
            <w:bookmarkStart w:id="176" w:name="_Toc375743486"/>
            <w:r>
              <w:rPr>
                <w:szCs w:val="26"/>
              </w:rPr>
              <w:t>1</w:t>
            </w:r>
            <w:bookmarkEnd w:id="173"/>
            <w:bookmarkEnd w:id="174"/>
            <w:bookmarkEnd w:id="175"/>
            <w:bookmarkEnd w:id="176"/>
          </w:p>
        </w:tc>
        <w:tc>
          <w:tcPr>
            <w:tcW w:w="5812" w:type="dxa"/>
          </w:tcPr>
          <w:p w:rsidR="0034721B" w:rsidRDefault="0034721B" w:rsidP="00F50DF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177" w:name="_Toc360699228"/>
            <w:bookmarkStart w:id="178" w:name="_Toc360699614"/>
            <w:bookmarkStart w:id="179" w:name="_Toc360700000"/>
            <w:bookmarkStart w:id="180" w:name="_Toc375743487"/>
            <w:r>
              <w:rPr>
                <w:szCs w:val="26"/>
              </w:rPr>
              <w:t xml:space="preserve">Хозяйственно-питьевые нужды </w:t>
            </w:r>
            <w:bookmarkEnd w:id="177"/>
            <w:bookmarkEnd w:id="178"/>
            <w:bookmarkEnd w:id="179"/>
            <w:bookmarkEnd w:id="180"/>
          </w:p>
        </w:tc>
        <w:tc>
          <w:tcPr>
            <w:tcW w:w="1559" w:type="dxa"/>
          </w:tcPr>
          <w:p w:rsidR="0034721B" w:rsidRDefault="006422BA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13,2</w:t>
            </w:r>
          </w:p>
        </w:tc>
        <w:tc>
          <w:tcPr>
            <w:tcW w:w="1524" w:type="dxa"/>
          </w:tcPr>
          <w:p w:rsidR="0034721B" w:rsidRDefault="006422BA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4,825</w:t>
            </w:r>
          </w:p>
        </w:tc>
      </w:tr>
      <w:tr w:rsidR="0034721B" w:rsidTr="0034721B">
        <w:tc>
          <w:tcPr>
            <w:tcW w:w="675" w:type="dxa"/>
          </w:tcPr>
          <w:p w:rsidR="0034721B" w:rsidRDefault="0034721B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181" w:name="_Toc360699231"/>
            <w:bookmarkStart w:id="182" w:name="_Toc360699617"/>
            <w:bookmarkStart w:id="183" w:name="_Toc360700003"/>
            <w:bookmarkStart w:id="184" w:name="_Toc375743490"/>
            <w:r>
              <w:rPr>
                <w:szCs w:val="26"/>
              </w:rPr>
              <w:t>2</w:t>
            </w:r>
            <w:bookmarkEnd w:id="181"/>
            <w:bookmarkEnd w:id="182"/>
            <w:bookmarkEnd w:id="183"/>
            <w:bookmarkEnd w:id="184"/>
          </w:p>
        </w:tc>
        <w:tc>
          <w:tcPr>
            <w:tcW w:w="5812" w:type="dxa"/>
          </w:tcPr>
          <w:p w:rsidR="0034721B" w:rsidRDefault="0034721B" w:rsidP="00F50DF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185" w:name="_Toc360699232"/>
            <w:bookmarkStart w:id="186" w:name="_Toc360699618"/>
            <w:bookmarkStart w:id="187" w:name="_Toc360700004"/>
            <w:bookmarkStart w:id="188" w:name="_Toc375743491"/>
            <w:r>
              <w:rPr>
                <w:szCs w:val="26"/>
              </w:rPr>
              <w:t xml:space="preserve">Производственные нужды </w:t>
            </w:r>
            <w:bookmarkEnd w:id="185"/>
            <w:bookmarkEnd w:id="186"/>
            <w:bookmarkEnd w:id="187"/>
            <w:bookmarkEnd w:id="188"/>
          </w:p>
        </w:tc>
        <w:tc>
          <w:tcPr>
            <w:tcW w:w="1559" w:type="dxa"/>
          </w:tcPr>
          <w:p w:rsidR="0034721B" w:rsidRDefault="006422BA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524" w:type="dxa"/>
          </w:tcPr>
          <w:p w:rsidR="0034721B" w:rsidRDefault="006422BA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34721B" w:rsidTr="0034721B">
        <w:tc>
          <w:tcPr>
            <w:tcW w:w="675" w:type="dxa"/>
          </w:tcPr>
          <w:p w:rsidR="0034721B" w:rsidRDefault="0034721B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189" w:name="_Toc360699235"/>
            <w:bookmarkStart w:id="190" w:name="_Toc360699621"/>
            <w:bookmarkStart w:id="191" w:name="_Toc360700007"/>
            <w:bookmarkStart w:id="192" w:name="_Toc375743494"/>
            <w:r>
              <w:rPr>
                <w:szCs w:val="26"/>
              </w:rPr>
              <w:t>3</w:t>
            </w:r>
            <w:bookmarkEnd w:id="189"/>
            <w:bookmarkEnd w:id="190"/>
            <w:bookmarkEnd w:id="191"/>
            <w:bookmarkEnd w:id="192"/>
          </w:p>
        </w:tc>
        <w:tc>
          <w:tcPr>
            <w:tcW w:w="5812" w:type="dxa"/>
          </w:tcPr>
          <w:p w:rsidR="0034721B" w:rsidRDefault="0034721B" w:rsidP="00F50DF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193" w:name="_Toc360699236"/>
            <w:bookmarkStart w:id="194" w:name="_Toc360699622"/>
            <w:bookmarkStart w:id="195" w:name="_Toc360700008"/>
            <w:bookmarkStart w:id="196" w:name="_Toc375743495"/>
            <w:r>
              <w:rPr>
                <w:szCs w:val="26"/>
              </w:rPr>
              <w:t>Водоснабжение населения</w:t>
            </w:r>
            <w:bookmarkEnd w:id="193"/>
            <w:bookmarkEnd w:id="194"/>
            <w:bookmarkEnd w:id="195"/>
            <w:bookmarkEnd w:id="196"/>
          </w:p>
        </w:tc>
        <w:tc>
          <w:tcPr>
            <w:tcW w:w="1559" w:type="dxa"/>
          </w:tcPr>
          <w:p w:rsidR="0034721B" w:rsidRDefault="006422BA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164,5</w:t>
            </w:r>
          </w:p>
        </w:tc>
        <w:tc>
          <w:tcPr>
            <w:tcW w:w="1524" w:type="dxa"/>
          </w:tcPr>
          <w:p w:rsidR="0034721B" w:rsidRDefault="006422BA" w:rsidP="006422B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60,048</w:t>
            </w:r>
          </w:p>
        </w:tc>
      </w:tr>
      <w:tr w:rsidR="0034721B" w:rsidTr="0034721B">
        <w:tc>
          <w:tcPr>
            <w:tcW w:w="675" w:type="dxa"/>
          </w:tcPr>
          <w:p w:rsidR="0034721B" w:rsidRDefault="0034721B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197" w:name="_Toc360699239"/>
            <w:bookmarkStart w:id="198" w:name="_Toc360699625"/>
            <w:bookmarkStart w:id="199" w:name="_Toc360700011"/>
            <w:bookmarkStart w:id="200" w:name="_Toc375743498"/>
            <w:r>
              <w:rPr>
                <w:szCs w:val="26"/>
              </w:rPr>
              <w:t>4</w:t>
            </w:r>
            <w:bookmarkEnd w:id="197"/>
            <w:bookmarkEnd w:id="198"/>
            <w:bookmarkEnd w:id="199"/>
            <w:bookmarkEnd w:id="200"/>
          </w:p>
        </w:tc>
        <w:tc>
          <w:tcPr>
            <w:tcW w:w="5812" w:type="dxa"/>
          </w:tcPr>
          <w:p w:rsidR="0034721B" w:rsidRDefault="0034721B" w:rsidP="00F50DF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201" w:name="_Toc360699240"/>
            <w:bookmarkStart w:id="202" w:name="_Toc360699626"/>
            <w:bookmarkStart w:id="203" w:name="_Toc360700012"/>
            <w:bookmarkStart w:id="204" w:name="_Toc375743499"/>
            <w:r>
              <w:rPr>
                <w:szCs w:val="26"/>
              </w:rPr>
              <w:t>Передача другим организациям и предприятиям</w:t>
            </w:r>
            <w:bookmarkEnd w:id="201"/>
            <w:bookmarkEnd w:id="202"/>
            <w:bookmarkEnd w:id="203"/>
            <w:bookmarkEnd w:id="204"/>
          </w:p>
        </w:tc>
        <w:tc>
          <w:tcPr>
            <w:tcW w:w="1559" w:type="dxa"/>
          </w:tcPr>
          <w:p w:rsidR="0034721B" w:rsidRDefault="006422BA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524" w:type="dxa"/>
          </w:tcPr>
          <w:p w:rsidR="0034721B" w:rsidRDefault="006422BA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34721B" w:rsidTr="0034721B">
        <w:tc>
          <w:tcPr>
            <w:tcW w:w="675" w:type="dxa"/>
          </w:tcPr>
          <w:p w:rsidR="0034721B" w:rsidRDefault="0034721B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</w:p>
        </w:tc>
        <w:tc>
          <w:tcPr>
            <w:tcW w:w="5812" w:type="dxa"/>
          </w:tcPr>
          <w:p w:rsidR="0034721B" w:rsidRDefault="0034721B" w:rsidP="00F50DF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205" w:name="_Toc360699243"/>
            <w:bookmarkStart w:id="206" w:name="_Toc360699629"/>
            <w:bookmarkStart w:id="207" w:name="_Toc360700015"/>
            <w:bookmarkStart w:id="208" w:name="_Toc375743502"/>
            <w:r>
              <w:rPr>
                <w:szCs w:val="26"/>
              </w:rPr>
              <w:t>ИТОГО</w:t>
            </w:r>
            <w:bookmarkEnd w:id="205"/>
            <w:bookmarkEnd w:id="206"/>
            <w:bookmarkEnd w:id="207"/>
            <w:bookmarkEnd w:id="208"/>
          </w:p>
        </w:tc>
        <w:tc>
          <w:tcPr>
            <w:tcW w:w="1559" w:type="dxa"/>
          </w:tcPr>
          <w:p w:rsidR="0034721B" w:rsidRDefault="00C62F84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177,7</w:t>
            </w:r>
          </w:p>
        </w:tc>
        <w:tc>
          <w:tcPr>
            <w:tcW w:w="1524" w:type="dxa"/>
          </w:tcPr>
          <w:p w:rsidR="0034721B" w:rsidRDefault="006422BA" w:rsidP="003472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64,873</w:t>
            </w:r>
          </w:p>
        </w:tc>
      </w:tr>
    </w:tbl>
    <w:p w:rsidR="00F50DF4" w:rsidRPr="00F50DF4" w:rsidRDefault="00F50DF4" w:rsidP="00F50DF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szCs w:val="26"/>
        </w:rPr>
      </w:pPr>
      <w:bookmarkStart w:id="209" w:name="_Toc360699246"/>
      <w:bookmarkStart w:id="210" w:name="_Toc360699632"/>
      <w:bookmarkStart w:id="211" w:name="_Toc360700018"/>
      <w:bookmarkStart w:id="212" w:name="_Toc375743505"/>
      <w:r w:rsidRPr="00F50DF4">
        <w:rPr>
          <w:szCs w:val="26"/>
        </w:rPr>
        <w:t>Объем воды питьевого качества, поднятой скважинами,</w:t>
      </w:r>
      <w:r w:rsidR="00BF4401">
        <w:rPr>
          <w:szCs w:val="26"/>
        </w:rPr>
        <w:t xml:space="preserve"> находящимися в веден</w:t>
      </w:r>
      <w:proofErr w:type="gramStart"/>
      <w:r w:rsidR="00BF4401">
        <w:rPr>
          <w:szCs w:val="26"/>
        </w:rPr>
        <w:t>ии ООО</w:t>
      </w:r>
      <w:proofErr w:type="gramEnd"/>
      <w:r w:rsidR="00BF4401">
        <w:rPr>
          <w:szCs w:val="26"/>
        </w:rPr>
        <w:t xml:space="preserve"> «Малопургинское»», за 2013-2015</w:t>
      </w:r>
      <w:r>
        <w:rPr>
          <w:szCs w:val="26"/>
        </w:rPr>
        <w:t>г.г. представлен в таблице</w:t>
      </w:r>
      <w:r w:rsidRPr="00F50DF4">
        <w:rPr>
          <w:szCs w:val="26"/>
        </w:rPr>
        <w:t>.</w:t>
      </w:r>
      <w:bookmarkEnd w:id="209"/>
      <w:bookmarkEnd w:id="210"/>
      <w:bookmarkEnd w:id="211"/>
      <w:bookmarkEnd w:id="212"/>
    </w:p>
    <w:p w:rsidR="00F50DF4" w:rsidRDefault="00F50DF4" w:rsidP="00F50DF4">
      <w:pPr>
        <w:pStyle w:val="a3"/>
        <w:tabs>
          <w:tab w:val="left" w:pos="709"/>
        </w:tabs>
        <w:autoSpaceDE w:val="0"/>
        <w:autoSpaceDN w:val="0"/>
        <w:adjustRightInd w:val="0"/>
        <w:spacing w:line="276" w:lineRule="auto"/>
        <w:ind w:left="1429"/>
        <w:jc w:val="right"/>
        <w:outlineLvl w:val="0"/>
        <w:rPr>
          <w:szCs w:val="26"/>
        </w:rPr>
      </w:pPr>
      <w:bookmarkStart w:id="213" w:name="_Toc360699247"/>
      <w:bookmarkStart w:id="214" w:name="_Toc360699633"/>
      <w:bookmarkStart w:id="215" w:name="_Toc360700019"/>
      <w:bookmarkStart w:id="216" w:name="_Toc375743506"/>
      <w:r>
        <w:rPr>
          <w:szCs w:val="26"/>
        </w:rPr>
        <w:t xml:space="preserve">Таблица </w:t>
      </w:r>
      <w:bookmarkEnd w:id="213"/>
      <w:bookmarkEnd w:id="214"/>
      <w:bookmarkEnd w:id="215"/>
      <w:bookmarkEnd w:id="216"/>
      <w:r w:rsidR="0005055A">
        <w:rPr>
          <w:szCs w:val="26"/>
        </w:rPr>
        <w:t>9</w:t>
      </w:r>
    </w:p>
    <w:tbl>
      <w:tblPr>
        <w:tblStyle w:val="a8"/>
        <w:tblW w:w="0" w:type="auto"/>
        <w:tblInd w:w="-459" w:type="dxa"/>
        <w:tblLook w:val="04A0"/>
      </w:tblPr>
      <w:tblGrid>
        <w:gridCol w:w="708"/>
        <w:gridCol w:w="2940"/>
        <w:gridCol w:w="1595"/>
        <w:gridCol w:w="1595"/>
        <w:gridCol w:w="1595"/>
        <w:gridCol w:w="1596"/>
      </w:tblGrid>
      <w:tr w:rsidR="00F50DF4" w:rsidTr="00F50DF4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17" w:name="_Toc360699248"/>
            <w:bookmarkStart w:id="218" w:name="_Toc360699634"/>
            <w:bookmarkStart w:id="219" w:name="_Toc360700020"/>
            <w:bookmarkStart w:id="220" w:name="_Toc375743507"/>
            <w:r>
              <w:rPr>
                <w:szCs w:val="26"/>
                <w:lang w:eastAsia="en-US"/>
              </w:rPr>
              <w:t>№</w:t>
            </w:r>
            <w:bookmarkEnd w:id="217"/>
            <w:bookmarkEnd w:id="218"/>
            <w:bookmarkEnd w:id="219"/>
            <w:bookmarkEnd w:id="220"/>
          </w:p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21" w:name="_Toc360699249"/>
            <w:bookmarkStart w:id="222" w:name="_Toc360699635"/>
            <w:bookmarkStart w:id="223" w:name="_Toc360700021"/>
            <w:bookmarkStart w:id="224" w:name="_Toc375743508"/>
            <w:proofErr w:type="spellStart"/>
            <w:proofErr w:type="gramStart"/>
            <w:r>
              <w:rPr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Cs w:val="26"/>
                <w:lang w:eastAsia="en-US"/>
              </w:rPr>
              <w:t>/</w:t>
            </w:r>
            <w:proofErr w:type="spellStart"/>
            <w:r>
              <w:rPr>
                <w:szCs w:val="26"/>
                <w:lang w:eastAsia="en-US"/>
              </w:rPr>
              <w:t>п</w:t>
            </w:r>
            <w:bookmarkEnd w:id="221"/>
            <w:bookmarkEnd w:id="222"/>
            <w:bookmarkEnd w:id="223"/>
            <w:bookmarkEnd w:id="224"/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25" w:name="_Toc360699250"/>
            <w:bookmarkStart w:id="226" w:name="_Toc360699636"/>
            <w:bookmarkStart w:id="227" w:name="_Toc360700022"/>
            <w:bookmarkStart w:id="228" w:name="_Toc375743509"/>
            <w:r>
              <w:rPr>
                <w:szCs w:val="26"/>
                <w:lang w:eastAsia="en-US"/>
              </w:rPr>
              <w:t>Показатели</w:t>
            </w:r>
            <w:bookmarkEnd w:id="225"/>
            <w:bookmarkEnd w:id="226"/>
            <w:bookmarkEnd w:id="227"/>
            <w:bookmarkEnd w:id="228"/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29" w:name="_Toc360699251"/>
            <w:bookmarkStart w:id="230" w:name="_Toc360699637"/>
            <w:bookmarkStart w:id="231" w:name="_Toc360700023"/>
            <w:bookmarkStart w:id="232" w:name="_Toc375743510"/>
            <w:proofErr w:type="spellStart"/>
            <w:r>
              <w:rPr>
                <w:szCs w:val="26"/>
                <w:lang w:eastAsia="en-US"/>
              </w:rPr>
              <w:t>Ед</w:t>
            </w:r>
            <w:proofErr w:type="gramStart"/>
            <w:r>
              <w:rPr>
                <w:szCs w:val="26"/>
                <w:lang w:eastAsia="en-US"/>
              </w:rPr>
              <w:t>.и</w:t>
            </w:r>
            <w:proofErr w:type="gramEnd"/>
            <w:r>
              <w:rPr>
                <w:szCs w:val="26"/>
                <w:lang w:eastAsia="en-US"/>
              </w:rPr>
              <w:t>зм</w:t>
            </w:r>
            <w:proofErr w:type="spellEnd"/>
            <w:r>
              <w:rPr>
                <w:szCs w:val="26"/>
                <w:lang w:eastAsia="en-US"/>
              </w:rPr>
              <w:t>.</w:t>
            </w:r>
            <w:bookmarkEnd w:id="229"/>
            <w:bookmarkEnd w:id="230"/>
            <w:bookmarkEnd w:id="231"/>
            <w:bookmarkEnd w:id="232"/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33" w:name="_Toc360699252"/>
            <w:bookmarkStart w:id="234" w:name="_Toc360699638"/>
            <w:bookmarkStart w:id="235" w:name="_Toc360700024"/>
            <w:bookmarkStart w:id="236" w:name="_Toc375743511"/>
            <w:r>
              <w:rPr>
                <w:szCs w:val="26"/>
                <w:lang w:eastAsia="en-US"/>
              </w:rPr>
              <w:t>Периоды</w:t>
            </w:r>
            <w:bookmarkEnd w:id="233"/>
            <w:bookmarkEnd w:id="234"/>
            <w:bookmarkEnd w:id="235"/>
            <w:bookmarkEnd w:id="236"/>
          </w:p>
        </w:tc>
      </w:tr>
      <w:tr w:rsidR="00F50DF4" w:rsidTr="00F50DF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rPr>
                <w:szCs w:val="2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BF440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37" w:name="_Toc360699253"/>
            <w:bookmarkStart w:id="238" w:name="_Toc360699639"/>
            <w:bookmarkStart w:id="239" w:name="_Toc360700025"/>
            <w:bookmarkStart w:id="240" w:name="_Toc375743512"/>
            <w:r>
              <w:rPr>
                <w:szCs w:val="26"/>
                <w:lang w:eastAsia="en-US"/>
              </w:rPr>
              <w:t>2013</w:t>
            </w:r>
            <w:r w:rsidR="00F50DF4">
              <w:rPr>
                <w:szCs w:val="26"/>
                <w:lang w:eastAsia="en-US"/>
              </w:rPr>
              <w:t>г.</w:t>
            </w:r>
            <w:bookmarkEnd w:id="237"/>
            <w:bookmarkEnd w:id="238"/>
            <w:bookmarkEnd w:id="239"/>
            <w:bookmarkEnd w:id="240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BF440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41" w:name="_Toc360699254"/>
            <w:bookmarkStart w:id="242" w:name="_Toc360699640"/>
            <w:bookmarkStart w:id="243" w:name="_Toc360700026"/>
            <w:bookmarkStart w:id="244" w:name="_Toc375743513"/>
            <w:r>
              <w:rPr>
                <w:szCs w:val="26"/>
                <w:lang w:eastAsia="en-US"/>
              </w:rPr>
              <w:t>2014</w:t>
            </w:r>
            <w:r w:rsidR="00F50DF4">
              <w:rPr>
                <w:szCs w:val="26"/>
                <w:lang w:eastAsia="en-US"/>
              </w:rPr>
              <w:t>г.</w:t>
            </w:r>
            <w:bookmarkEnd w:id="241"/>
            <w:bookmarkEnd w:id="242"/>
            <w:bookmarkEnd w:id="243"/>
            <w:bookmarkEnd w:id="244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BF440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45" w:name="_Toc360699255"/>
            <w:bookmarkStart w:id="246" w:name="_Toc360699641"/>
            <w:bookmarkStart w:id="247" w:name="_Toc360700027"/>
            <w:bookmarkStart w:id="248" w:name="_Toc375743514"/>
            <w:r>
              <w:rPr>
                <w:szCs w:val="26"/>
                <w:lang w:eastAsia="en-US"/>
              </w:rPr>
              <w:t>9 мес.2015</w:t>
            </w:r>
            <w:r w:rsidR="00F50DF4">
              <w:rPr>
                <w:szCs w:val="26"/>
                <w:lang w:eastAsia="en-US"/>
              </w:rPr>
              <w:t>г.</w:t>
            </w:r>
            <w:bookmarkEnd w:id="245"/>
            <w:bookmarkEnd w:id="246"/>
            <w:bookmarkEnd w:id="247"/>
            <w:bookmarkEnd w:id="248"/>
          </w:p>
        </w:tc>
      </w:tr>
      <w:tr w:rsidR="00F50DF4" w:rsidTr="00F50DF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49" w:name="_Toc360699256"/>
            <w:bookmarkStart w:id="250" w:name="_Toc360699642"/>
            <w:bookmarkStart w:id="251" w:name="_Toc360700028"/>
            <w:bookmarkStart w:id="252" w:name="_Toc375743515"/>
            <w:r>
              <w:rPr>
                <w:szCs w:val="26"/>
                <w:lang w:eastAsia="en-US"/>
              </w:rPr>
              <w:t>1</w:t>
            </w:r>
            <w:bookmarkEnd w:id="249"/>
            <w:bookmarkEnd w:id="250"/>
            <w:bookmarkEnd w:id="251"/>
            <w:bookmarkEnd w:id="252"/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53" w:name="_Toc360699257"/>
            <w:bookmarkStart w:id="254" w:name="_Toc360699643"/>
            <w:bookmarkStart w:id="255" w:name="_Toc360700029"/>
            <w:bookmarkStart w:id="256" w:name="_Toc375743516"/>
            <w:r>
              <w:rPr>
                <w:szCs w:val="26"/>
                <w:lang w:eastAsia="en-US"/>
              </w:rPr>
              <w:t>Подано воды в сеть</w:t>
            </w:r>
            <w:bookmarkEnd w:id="253"/>
            <w:bookmarkEnd w:id="254"/>
            <w:bookmarkEnd w:id="255"/>
            <w:bookmarkEnd w:id="256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57" w:name="_Toc360699258"/>
            <w:bookmarkStart w:id="258" w:name="_Toc360699644"/>
            <w:bookmarkStart w:id="259" w:name="_Toc360700030"/>
            <w:bookmarkStart w:id="260" w:name="_Toc375743517"/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  <w:bookmarkEnd w:id="257"/>
            <w:bookmarkEnd w:id="258"/>
            <w:bookmarkEnd w:id="259"/>
            <w:bookmarkEnd w:id="260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62,3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64,873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48,8</w:t>
            </w:r>
          </w:p>
        </w:tc>
      </w:tr>
    </w:tbl>
    <w:p w:rsidR="00566E13" w:rsidRDefault="00566E13" w:rsidP="00566E1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  <w:szCs w:val="26"/>
        </w:rPr>
      </w:pPr>
      <w:bookmarkStart w:id="261" w:name="_Toc375664812"/>
      <w:bookmarkStart w:id="262" w:name="_Toc360700046"/>
      <w:bookmarkStart w:id="263" w:name="_Toc360699660"/>
      <w:bookmarkStart w:id="264" w:name="_Toc360699274"/>
    </w:p>
    <w:p w:rsidR="00F40E54" w:rsidRPr="007B3E20" w:rsidRDefault="00566E13" w:rsidP="00D86EFB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  <w:szCs w:val="26"/>
        </w:rPr>
      </w:pPr>
      <w:bookmarkStart w:id="265" w:name="_Toc375743533"/>
      <w:r>
        <w:rPr>
          <w:bCs/>
          <w:i/>
          <w:szCs w:val="26"/>
        </w:rPr>
        <w:t>Территориальный баланс подачи горячей, питьевой, технической воды по технологическим зонам водоснабжения  (годовой и в сутки максимального водопотребления)</w:t>
      </w:r>
      <w:bookmarkEnd w:id="261"/>
      <w:bookmarkEnd w:id="262"/>
      <w:bookmarkEnd w:id="263"/>
      <w:bookmarkEnd w:id="264"/>
      <w:bookmarkEnd w:id="265"/>
    </w:p>
    <w:p w:rsidR="00F36DED" w:rsidRDefault="00CB5782" w:rsidP="00F36DED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outlineLvl w:val="0"/>
        <w:rPr>
          <w:bCs/>
          <w:szCs w:val="26"/>
        </w:rPr>
      </w:pPr>
      <w:bookmarkStart w:id="266" w:name="_Toc360699275"/>
      <w:bookmarkStart w:id="267" w:name="_Toc360699661"/>
      <w:bookmarkStart w:id="268" w:name="_Toc360700047"/>
      <w:bookmarkStart w:id="269" w:name="_Toc375743534"/>
      <w:r>
        <w:rPr>
          <w:bCs/>
          <w:szCs w:val="26"/>
        </w:rPr>
        <w:t>таблица 1</w:t>
      </w:r>
      <w:bookmarkEnd w:id="266"/>
      <w:bookmarkEnd w:id="267"/>
      <w:bookmarkEnd w:id="268"/>
      <w:bookmarkEnd w:id="269"/>
      <w:r w:rsidR="0005055A">
        <w:rPr>
          <w:bCs/>
          <w:szCs w:val="26"/>
        </w:rPr>
        <w:t>0</w:t>
      </w:r>
    </w:p>
    <w:tbl>
      <w:tblPr>
        <w:tblStyle w:val="a8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CB5782" w:rsidTr="00536823">
        <w:trPr>
          <w:trHeight w:val="510"/>
        </w:trPr>
        <w:tc>
          <w:tcPr>
            <w:tcW w:w="675" w:type="dxa"/>
            <w:vMerge w:val="restart"/>
          </w:tcPr>
          <w:p w:rsidR="00CB5782" w:rsidRPr="00CB5782" w:rsidRDefault="00CB5782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270" w:name="_Toc360699276"/>
            <w:bookmarkStart w:id="271" w:name="_Toc360699662"/>
            <w:bookmarkStart w:id="272" w:name="_Toc360700048"/>
            <w:bookmarkStart w:id="273" w:name="_Toc375743535"/>
            <w:r>
              <w:rPr>
                <w:bCs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Cs w:val="26"/>
              </w:rPr>
              <w:t>/</w:t>
            </w:r>
            <w:proofErr w:type="spellStart"/>
            <w:r>
              <w:rPr>
                <w:bCs/>
                <w:szCs w:val="26"/>
              </w:rPr>
              <w:t>п</w:t>
            </w:r>
            <w:bookmarkEnd w:id="270"/>
            <w:bookmarkEnd w:id="271"/>
            <w:bookmarkEnd w:id="272"/>
            <w:bookmarkEnd w:id="273"/>
            <w:proofErr w:type="spellEnd"/>
          </w:p>
        </w:tc>
        <w:tc>
          <w:tcPr>
            <w:tcW w:w="4109" w:type="dxa"/>
            <w:vMerge w:val="restart"/>
          </w:tcPr>
          <w:p w:rsidR="00CB5782" w:rsidRPr="00CB5782" w:rsidRDefault="00CB5782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274" w:name="_Toc360699277"/>
            <w:bookmarkStart w:id="275" w:name="_Toc360699663"/>
            <w:bookmarkStart w:id="276" w:name="_Toc360700049"/>
            <w:bookmarkStart w:id="277" w:name="_Toc375743536"/>
            <w:r>
              <w:rPr>
                <w:bCs/>
                <w:szCs w:val="26"/>
              </w:rPr>
              <w:t>Населенный пункт</w:t>
            </w:r>
            <w:bookmarkEnd w:id="274"/>
            <w:bookmarkEnd w:id="275"/>
            <w:bookmarkEnd w:id="276"/>
            <w:bookmarkEnd w:id="277"/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CB5782" w:rsidRPr="00CB5782" w:rsidRDefault="007B3C22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278" w:name="_Toc360699278"/>
            <w:bookmarkStart w:id="279" w:name="_Toc360699664"/>
            <w:bookmarkStart w:id="280" w:name="_Toc360700050"/>
            <w:bookmarkStart w:id="281" w:name="_Toc375743537"/>
            <w:r>
              <w:rPr>
                <w:bCs/>
                <w:szCs w:val="26"/>
              </w:rPr>
              <w:t>Максимальное в</w:t>
            </w:r>
            <w:r w:rsidR="00CB5782">
              <w:rPr>
                <w:bCs/>
                <w:szCs w:val="26"/>
              </w:rPr>
              <w:t>одопотребление</w:t>
            </w:r>
            <w:bookmarkEnd w:id="278"/>
            <w:bookmarkEnd w:id="279"/>
            <w:bookmarkEnd w:id="280"/>
            <w:bookmarkEnd w:id="281"/>
            <w:r>
              <w:rPr>
                <w:bCs/>
                <w:szCs w:val="26"/>
              </w:rPr>
              <w:t xml:space="preserve"> </w:t>
            </w:r>
          </w:p>
        </w:tc>
      </w:tr>
      <w:tr w:rsidR="00CB5782" w:rsidTr="00536823">
        <w:trPr>
          <w:trHeight w:val="180"/>
        </w:trPr>
        <w:tc>
          <w:tcPr>
            <w:tcW w:w="675" w:type="dxa"/>
            <w:vMerge/>
          </w:tcPr>
          <w:p w:rsidR="00CB5782" w:rsidRDefault="00CB5782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4109" w:type="dxa"/>
            <w:vMerge/>
          </w:tcPr>
          <w:p w:rsidR="00CB5782" w:rsidRDefault="00CB5782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CB5782" w:rsidRDefault="00CB578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  <w:lang w:eastAsia="en-US"/>
              </w:rPr>
            </w:pPr>
            <w:bookmarkStart w:id="282" w:name="_Toc360699279"/>
            <w:bookmarkStart w:id="283" w:name="_Toc360699665"/>
            <w:bookmarkStart w:id="284" w:name="_Toc360700051"/>
            <w:bookmarkStart w:id="285" w:name="_Toc375743538"/>
            <w:r>
              <w:rPr>
                <w:szCs w:val="26"/>
                <w:lang w:eastAsia="en-US"/>
              </w:rPr>
              <w:t>м</w:t>
            </w:r>
            <w:r>
              <w:rPr>
                <w:szCs w:val="26"/>
                <w:vertAlign w:val="superscript"/>
                <w:lang w:eastAsia="en-US"/>
              </w:rPr>
              <w:t>3</w:t>
            </w:r>
            <w:r>
              <w:rPr>
                <w:szCs w:val="26"/>
                <w:lang w:eastAsia="en-US"/>
              </w:rPr>
              <w:t>/</w:t>
            </w:r>
            <w:proofErr w:type="spellStart"/>
            <w:r>
              <w:rPr>
                <w:szCs w:val="26"/>
                <w:lang w:eastAsia="en-US"/>
              </w:rPr>
              <w:t>сут</w:t>
            </w:r>
            <w:proofErr w:type="spellEnd"/>
            <w:r>
              <w:rPr>
                <w:szCs w:val="26"/>
                <w:lang w:eastAsia="en-US"/>
              </w:rPr>
              <w:t>.</w:t>
            </w:r>
            <w:bookmarkEnd w:id="282"/>
            <w:bookmarkEnd w:id="283"/>
            <w:bookmarkEnd w:id="284"/>
            <w:bookmarkEnd w:id="285"/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CB5782" w:rsidRDefault="00CB578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  <w:lang w:eastAsia="en-US"/>
              </w:rPr>
            </w:pPr>
            <w:bookmarkStart w:id="286" w:name="_Toc360699280"/>
            <w:bookmarkStart w:id="287" w:name="_Toc360699666"/>
            <w:bookmarkStart w:id="288" w:name="_Toc360700052"/>
            <w:bookmarkStart w:id="289" w:name="_Toc375743539"/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  <w:r>
              <w:rPr>
                <w:szCs w:val="26"/>
                <w:lang w:eastAsia="en-US"/>
              </w:rPr>
              <w:t>/год</w:t>
            </w:r>
            <w:bookmarkEnd w:id="286"/>
            <w:bookmarkEnd w:id="287"/>
            <w:bookmarkEnd w:id="288"/>
            <w:bookmarkEnd w:id="289"/>
          </w:p>
        </w:tc>
      </w:tr>
      <w:tr w:rsidR="0005055A" w:rsidTr="00CB5782">
        <w:tc>
          <w:tcPr>
            <w:tcW w:w="675" w:type="dxa"/>
          </w:tcPr>
          <w:p w:rsidR="0005055A" w:rsidRPr="00CB5782" w:rsidRDefault="0005055A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290" w:name="_Toc360699281"/>
            <w:bookmarkStart w:id="291" w:name="_Toc360699667"/>
            <w:bookmarkStart w:id="292" w:name="_Toc360700053"/>
            <w:bookmarkStart w:id="293" w:name="_Toc375743540"/>
            <w:r>
              <w:rPr>
                <w:bCs/>
                <w:szCs w:val="26"/>
              </w:rPr>
              <w:t>1</w:t>
            </w:r>
            <w:bookmarkEnd w:id="290"/>
            <w:bookmarkEnd w:id="291"/>
            <w:bookmarkEnd w:id="292"/>
            <w:bookmarkEnd w:id="293"/>
          </w:p>
        </w:tc>
        <w:tc>
          <w:tcPr>
            <w:tcW w:w="4109" w:type="dxa"/>
          </w:tcPr>
          <w:p w:rsidR="0005055A" w:rsidRDefault="0005055A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ган-Докья</w:t>
            </w:r>
            <w:proofErr w:type="spellEnd"/>
          </w:p>
        </w:tc>
        <w:tc>
          <w:tcPr>
            <w:tcW w:w="2393" w:type="dxa"/>
          </w:tcPr>
          <w:p w:rsidR="0005055A" w:rsidRPr="00CB5782" w:rsidRDefault="00C62F84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119,7</w:t>
            </w:r>
          </w:p>
        </w:tc>
        <w:tc>
          <w:tcPr>
            <w:tcW w:w="2393" w:type="dxa"/>
          </w:tcPr>
          <w:p w:rsidR="0005055A" w:rsidRPr="00CB5782" w:rsidRDefault="00C62F84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43,711</w:t>
            </w:r>
          </w:p>
        </w:tc>
      </w:tr>
      <w:tr w:rsidR="0005055A" w:rsidTr="00CB5782">
        <w:tc>
          <w:tcPr>
            <w:tcW w:w="675" w:type="dxa"/>
          </w:tcPr>
          <w:p w:rsidR="0005055A" w:rsidRPr="00CB5782" w:rsidRDefault="0005055A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294" w:name="_Toc360699285"/>
            <w:bookmarkStart w:id="295" w:name="_Toc360699671"/>
            <w:bookmarkStart w:id="296" w:name="_Toc360700057"/>
            <w:bookmarkStart w:id="297" w:name="_Toc375743544"/>
            <w:r>
              <w:rPr>
                <w:bCs/>
                <w:szCs w:val="26"/>
              </w:rPr>
              <w:t>2</w:t>
            </w:r>
            <w:bookmarkEnd w:id="294"/>
            <w:bookmarkEnd w:id="295"/>
            <w:bookmarkEnd w:id="296"/>
            <w:bookmarkEnd w:id="297"/>
          </w:p>
        </w:tc>
        <w:tc>
          <w:tcPr>
            <w:tcW w:w="4109" w:type="dxa"/>
          </w:tcPr>
          <w:p w:rsidR="0005055A" w:rsidRDefault="0005055A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 Бураново</w:t>
            </w:r>
          </w:p>
        </w:tc>
        <w:tc>
          <w:tcPr>
            <w:tcW w:w="2393" w:type="dxa"/>
          </w:tcPr>
          <w:p w:rsidR="0005055A" w:rsidRPr="00CB5782" w:rsidRDefault="00C62F84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35,6</w:t>
            </w:r>
          </w:p>
        </w:tc>
        <w:tc>
          <w:tcPr>
            <w:tcW w:w="2393" w:type="dxa"/>
          </w:tcPr>
          <w:p w:rsidR="0005055A" w:rsidRPr="00CB5782" w:rsidRDefault="00C62F84" w:rsidP="008B16D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12,982</w:t>
            </w:r>
          </w:p>
        </w:tc>
      </w:tr>
      <w:tr w:rsidR="0005055A" w:rsidTr="00CB5782">
        <w:tc>
          <w:tcPr>
            <w:tcW w:w="675" w:type="dxa"/>
          </w:tcPr>
          <w:p w:rsidR="0005055A" w:rsidRPr="00CB5782" w:rsidRDefault="0005055A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298" w:name="_Toc360699289"/>
            <w:bookmarkStart w:id="299" w:name="_Toc360699675"/>
            <w:bookmarkStart w:id="300" w:name="_Toc360700061"/>
            <w:bookmarkStart w:id="301" w:name="_Toc375743548"/>
            <w:r>
              <w:rPr>
                <w:bCs/>
                <w:szCs w:val="26"/>
              </w:rPr>
              <w:t>3</w:t>
            </w:r>
            <w:bookmarkEnd w:id="298"/>
            <w:bookmarkEnd w:id="299"/>
            <w:bookmarkEnd w:id="300"/>
            <w:bookmarkEnd w:id="301"/>
          </w:p>
        </w:tc>
        <w:tc>
          <w:tcPr>
            <w:tcW w:w="4109" w:type="dxa"/>
          </w:tcPr>
          <w:p w:rsidR="0005055A" w:rsidRDefault="0005055A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утожмон</w:t>
            </w:r>
            <w:proofErr w:type="spellEnd"/>
          </w:p>
        </w:tc>
        <w:tc>
          <w:tcPr>
            <w:tcW w:w="2393" w:type="dxa"/>
          </w:tcPr>
          <w:p w:rsidR="0005055A" w:rsidRPr="00CB5782" w:rsidRDefault="00C62F84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2,5</w:t>
            </w:r>
          </w:p>
        </w:tc>
        <w:tc>
          <w:tcPr>
            <w:tcW w:w="2393" w:type="dxa"/>
          </w:tcPr>
          <w:p w:rsidR="0005055A" w:rsidRPr="00CB5782" w:rsidRDefault="00C62F84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0,942</w:t>
            </w:r>
          </w:p>
        </w:tc>
      </w:tr>
      <w:tr w:rsidR="0005055A" w:rsidTr="00CB5782">
        <w:tc>
          <w:tcPr>
            <w:tcW w:w="675" w:type="dxa"/>
          </w:tcPr>
          <w:p w:rsidR="0005055A" w:rsidRPr="00CB5782" w:rsidRDefault="0005055A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302" w:name="_Toc360699293"/>
            <w:bookmarkStart w:id="303" w:name="_Toc360699679"/>
            <w:bookmarkStart w:id="304" w:name="_Toc360700065"/>
            <w:bookmarkStart w:id="305" w:name="_Toc375743552"/>
            <w:r>
              <w:rPr>
                <w:bCs/>
                <w:szCs w:val="26"/>
              </w:rPr>
              <w:t>4</w:t>
            </w:r>
            <w:bookmarkEnd w:id="302"/>
            <w:bookmarkEnd w:id="303"/>
            <w:bookmarkEnd w:id="304"/>
            <w:bookmarkEnd w:id="305"/>
          </w:p>
        </w:tc>
        <w:tc>
          <w:tcPr>
            <w:tcW w:w="4109" w:type="dxa"/>
          </w:tcPr>
          <w:p w:rsidR="0005055A" w:rsidRDefault="0005055A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уро-Можга</w:t>
            </w:r>
            <w:proofErr w:type="spellEnd"/>
          </w:p>
          <w:p w:rsidR="0005055A" w:rsidRDefault="0005055A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05055A" w:rsidRPr="00CB5782" w:rsidRDefault="00C62F84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19,8</w:t>
            </w:r>
          </w:p>
        </w:tc>
        <w:tc>
          <w:tcPr>
            <w:tcW w:w="2393" w:type="dxa"/>
          </w:tcPr>
          <w:p w:rsidR="0005055A" w:rsidRPr="00CB5782" w:rsidRDefault="00C62F84" w:rsidP="00CB578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7,238</w:t>
            </w:r>
          </w:p>
        </w:tc>
      </w:tr>
    </w:tbl>
    <w:p w:rsidR="000B2B95" w:rsidRDefault="000B2B95" w:rsidP="00566E13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Cs/>
          <w:i/>
          <w:szCs w:val="26"/>
        </w:rPr>
      </w:pPr>
      <w:bookmarkStart w:id="306" w:name="_Toc360700125"/>
      <w:bookmarkStart w:id="307" w:name="_Toc360699739"/>
      <w:bookmarkStart w:id="308" w:name="_Toc360699353"/>
      <w:bookmarkStart w:id="309" w:name="_Toc375664891"/>
      <w:bookmarkStart w:id="310" w:name="_Toc375743588"/>
      <w:bookmarkStart w:id="311" w:name="_Toc360699354"/>
      <w:bookmarkStart w:id="312" w:name="_Toc360699740"/>
      <w:bookmarkStart w:id="313" w:name="_Toc360700126"/>
    </w:p>
    <w:p w:rsidR="00566E13" w:rsidRDefault="00566E13" w:rsidP="00566E13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Cs/>
          <w:szCs w:val="26"/>
        </w:rPr>
      </w:pPr>
      <w:r>
        <w:rPr>
          <w:bCs/>
          <w:i/>
          <w:szCs w:val="26"/>
        </w:rPr>
        <w:lastRenderedPageBreak/>
        <w:t xml:space="preserve">Структурный баланс реализации горячей, питьевой, технической  воды по группам </w:t>
      </w:r>
      <w:bookmarkEnd w:id="306"/>
      <w:bookmarkEnd w:id="307"/>
      <w:bookmarkEnd w:id="308"/>
      <w:r>
        <w:rPr>
          <w:bCs/>
          <w:i/>
          <w:szCs w:val="26"/>
        </w:rPr>
        <w:t>абонентов с разбивкой на хозяйственно-питьевые нужды населения, производственные нужды юридических лиц и другие нужды поселений</w:t>
      </w:r>
      <w:bookmarkEnd w:id="309"/>
      <w:bookmarkEnd w:id="310"/>
    </w:p>
    <w:p w:rsidR="00AA210F" w:rsidRDefault="00AA210F" w:rsidP="00F50DF4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right"/>
        <w:outlineLvl w:val="0"/>
        <w:rPr>
          <w:bCs/>
          <w:szCs w:val="26"/>
        </w:rPr>
      </w:pPr>
      <w:bookmarkStart w:id="314" w:name="_Toc375743589"/>
    </w:p>
    <w:p w:rsidR="00AA210F" w:rsidRDefault="00AA210F" w:rsidP="00F50DF4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right"/>
        <w:outlineLvl w:val="0"/>
        <w:rPr>
          <w:bCs/>
          <w:szCs w:val="26"/>
        </w:rPr>
      </w:pPr>
    </w:p>
    <w:p w:rsidR="00F50DF4" w:rsidRDefault="00F50DF4" w:rsidP="00F50DF4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right"/>
        <w:outlineLvl w:val="0"/>
        <w:rPr>
          <w:bCs/>
          <w:szCs w:val="26"/>
        </w:rPr>
      </w:pPr>
      <w:r>
        <w:rPr>
          <w:bCs/>
          <w:szCs w:val="26"/>
        </w:rPr>
        <w:t xml:space="preserve">Таблица </w:t>
      </w:r>
      <w:r w:rsidR="0062535C">
        <w:rPr>
          <w:bCs/>
          <w:szCs w:val="26"/>
        </w:rPr>
        <w:t>1</w:t>
      </w:r>
      <w:bookmarkEnd w:id="311"/>
      <w:bookmarkEnd w:id="312"/>
      <w:bookmarkEnd w:id="313"/>
      <w:bookmarkEnd w:id="314"/>
      <w:r w:rsidR="0005055A">
        <w:rPr>
          <w:bCs/>
          <w:szCs w:val="26"/>
        </w:rPr>
        <w:t>1</w:t>
      </w:r>
    </w:p>
    <w:tbl>
      <w:tblPr>
        <w:tblStyle w:val="a8"/>
        <w:tblW w:w="0" w:type="auto"/>
        <w:tblInd w:w="-459" w:type="dxa"/>
        <w:tblLook w:val="04A0"/>
      </w:tblPr>
      <w:tblGrid>
        <w:gridCol w:w="708"/>
        <w:gridCol w:w="2940"/>
        <w:gridCol w:w="1595"/>
        <w:gridCol w:w="1595"/>
        <w:gridCol w:w="1595"/>
        <w:gridCol w:w="1596"/>
      </w:tblGrid>
      <w:tr w:rsidR="00F50DF4" w:rsidTr="00F50DF4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15" w:name="_Toc360699355"/>
            <w:bookmarkStart w:id="316" w:name="_Toc360699741"/>
            <w:bookmarkStart w:id="317" w:name="_Toc360700127"/>
            <w:bookmarkStart w:id="318" w:name="_Toc375743590"/>
            <w:r>
              <w:rPr>
                <w:szCs w:val="26"/>
                <w:lang w:eastAsia="en-US"/>
              </w:rPr>
              <w:t>№</w:t>
            </w:r>
            <w:bookmarkEnd w:id="315"/>
            <w:bookmarkEnd w:id="316"/>
            <w:bookmarkEnd w:id="317"/>
            <w:bookmarkEnd w:id="318"/>
          </w:p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19" w:name="_Toc360699356"/>
            <w:bookmarkStart w:id="320" w:name="_Toc360699742"/>
            <w:bookmarkStart w:id="321" w:name="_Toc360700128"/>
            <w:bookmarkStart w:id="322" w:name="_Toc375743591"/>
            <w:proofErr w:type="spellStart"/>
            <w:proofErr w:type="gramStart"/>
            <w:r>
              <w:rPr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Cs w:val="26"/>
                <w:lang w:eastAsia="en-US"/>
              </w:rPr>
              <w:t>/</w:t>
            </w:r>
            <w:proofErr w:type="spellStart"/>
            <w:r>
              <w:rPr>
                <w:szCs w:val="26"/>
                <w:lang w:eastAsia="en-US"/>
              </w:rPr>
              <w:t>п</w:t>
            </w:r>
            <w:bookmarkEnd w:id="319"/>
            <w:bookmarkEnd w:id="320"/>
            <w:bookmarkEnd w:id="321"/>
            <w:bookmarkEnd w:id="322"/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23" w:name="_Toc360699357"/>
            <w:bookmarkStart w:id="324" w:name="_Toc360699743"/>
            <w:bookmarkStart w:id="325" w:name="_Toc360700129"/>
            <w:bookmarkStart w:id="326" w:name="_Toc375743592"/>
            <w:r>
              <w:rPr>
                <w:szCs w:val="26"/>
                <w:lang w:eastAsia="en-US"/>
              </w:rPr>
              <w:t>Показатели</w:t>
            </w:r>
            <w:bookmarkEnd w:id="323"/>
            <w:bookmarkEnd w:id="324"/>
            <w:bookmarkEnd w:id="325"/>
            <w:bookmarkEnd w:id="326"/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27" w:name="_Toc360699358"/>
            <w:bookmarkStart w:id="328" w:name="_Toc360699744"/>
            <w:bookmarkStart w:id="329" w:name="_Toc360700130"/>
            <w:bookmarkStart w:id="330" w:name="_Toc375743593"/>
            <w:proofErr w:type="spellStart"/>
            <w:r>
              <w:rPr>
                <w:szCs w:val="26"/>
                <w:lang w:eastAsia="en-US"/>
              </w:rPr>
              <w:t>Ед</w:t>
            </w:r>
            <w:proofErr w:type="gramStart"/>
            <w:r>
              <w:rPr>
                <w:szCs w:val="26"/>
                <w:lang w:eastAsia="en-US"/>
              </w:rPr>
              <w:t>.и</w:t>
            </w:r>
            <w:proofErr w:type="gramEnd"/>
            <w:r>
              <w:rPr>
                <w:szCs w:val="26"/>
                <w:lang w:eastAsia="en-US"/>
              </w:rPr>
              <w:t>зм</w:t>
            </w:r>
            <w:proofErr w:type="spellEnd"/>
            <w:r>
              <w:rPr>
                <w:szCs w:val="26"/>
                <w:lang w:eastAsia="en-US"/>
              </w:rPr>
              <w:t>.</w:t>
            </w:r>
            <w:bookmarkEnd w:id="327"/>
            <w:bookmarkEnd w:id="328"/>
            <w:bookmarkEnd w:id="329"/>
            <w:bookmarkEnd w:id="330"/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31" w:name="_Toc360699359"/>
            <w:bookmarkStart w:id="332" w:name="_Toc360699745"/>
            <w:bookmarkStart w:id="333" w:name="_Toc360700131"/>
            <w:bookmarkStart w:id="334" w:name="_Toc375743594"/>
            <w:r>
              <w:rPr>
                <w:szCs w:val="26"/>
                <w:lang w:eastAsia="en-US"/>
              </w:rPr>
              <w:t>Периоды</w:t>
            </w:r>
            <w:bookmarkEnd w:id="331"/>
            <w:bookmarkEnd w:id="332"/>
            <w:bookmarkEnd w:id="333"/>
            <w:bookmarkEnd w:id="334"/>
          </w:p>
        </w:tc>
      </w:tr>
      <w:tr w:rsidR="00F50DF4" w:rsidTr="00F50DF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F50DF4">
            <w:pPr>
              <w:rPr>
                <w:szCs w:val="2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B6091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35" w:name="_Toc360699360"/>
            <w:bookmarkStart w:id="336" w:name="_Toc360699746"/>
            <w:bookmarkStart w:id="337" w:name="_Toc360700132"/>
            <w:bookmarkStart w:id="338" w:name="_Toc375743595"/>
            <w:r>
              <w:rPr>
                <w:szCs w:val="26"/>
                <w:lang w:eastAsia="en-US"/>
              </w:rPr>
              <w:t>01.10.</w:t>
            </w:r>
            <w:r w:rsidR="00B40127">
              <w:rPr>
                <w:szCs w:val="26"/>
                <w:lang w:eastAsia="en-US"/>
              </w:rPr>
              <w:t>2012</w:t>
            </w:r>
            <w:r w:rsidR="00F50DF4">
              <w:rPr>
                <w:szCs w:val="26"/>
                <w:lang w:eastAsia="en-US"/>
              </w:rPr>
              <w:t>г.</w:t>
            </w:r>
            <w:bookmarkEnd w:id="335"/>
            <w:bookmarkEnd w:id="336"/>
            <w:bookmarkEnd w:id="337"/>
            <w:bookmarkEnd w:id="338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B4012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39" w:name="_Toc360699361"/>
            <w:bookmarkStart w:id="340" w:name="_Toc360699747"/>
            <w:bookmarkStart w:id="341" w:name="_Toc360700133"/>
            <w:bookmarkStart w:id="342" w:name="_Toc375743596"/>
            <w:r>
              <w:rPr>
                <w:szCs w:val="26"/>
                <w:lang w:eastAsia="en-US"/>
              </w:rPr>
              <w:t>2013</w:t>
            </w:r>
            <w:r w:rsidR="00F50DF4">
              <w:rPr>
                <w:szCs w:val="26"/>
                <w:lang w:eastAsia="en-US"/>
              </w:rPr>
              <w:t>г.</w:t>
            </w:r>
            <w:bookmarkEnd w:id="339"/>
            <w:bookmarkEnd w:id="340"/>
            <w:bookmarkEnd w:id="341"/>
            <w:bookmarkEnd w:id="342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DF4" w:rsidRDefault="00B40127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43" w:name="_Toc360699362"/>
            <w:bookmarkStart w:id="344" w:name="_Toc360699748"/>
            <w:bookmarkStart w:id="345" w:name="_Toc360700134"/>
            <w:bookmarkStart w:id="346" w:name="_Toc375743597"/>
            <w:r>
              <w:rPr>
                <w:szCs w:val="26"/>
                <w:lang w:eastAsia="en-US"/>
              </w:rPr>
              <w:t>2014</w:t>
            </w:r>
            <w:r w:rsidR="00F50DF4">
              <w:rPr>
                <w:szCs w:val="26"/>
                <w:lang w:eastAsia="en-US"/>
              </w:rPr>
              <w:t>.</w:t>
            </w:r>
            <w:bookmarkEnd w:id="343"/>
            <w:bookmarkEnd w:id="344"/>
            <w:bookmarkEnd w:id="345"/>
            <w:bookmarkEnd w:id="346"/>
          </w:p>
        </w:tc>
      </w:tr>
      <w:tr w:rsidR="00F50DF4" w:rsidTr="00F50DF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87720C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47" w:name="_Toc360699363"/>
            <w:bookmarkStart w:id="348" w:name="_Toc360699749"/>
            <w:bookmarkStart w:id="349" w:name="_Toc360700135"/>
            <w:bookmarkStart w:id="350" w:name="_Toc375743598"/>
            <w:r>
              <w:rPr>
                <w:szCs w:val="26"/>
                <w:lang w:eastAsia="en-US"/>
              </w:rPr>
              <w:t>1</w:t>
            </w:r>
            <w:bookmarkEnd w:id="347"/>
            <w:bookmarkEnd w:id="348"/>
            <w:bookmarkEnd w:id="349"/>
            <w:bookmarkEnd w:id="350"/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51" w:name="_Toc360699364"/>
            <w:bookmarkStart w:id="352" w:name="_Toc360699750"/>
            <w:bookmarkStart w:id="353" w:name="_Toc360700136"/>
            <w:bookmarkStart w:id="354" w:name="_Toc375743599"/>
            <w:r>
              <w:rPr>
                <w:szCs w:val="26"/>
                <w:lang w:eastAsia="en-US"/>
              </w:rPr>
              <w:t>Объем реализации товаров и услуг в т.ч. по потребителям</w:t>
            </w:r>
            <w:bookmarkEnd w:id="351"/>
            <w:bookmarkEnd w:id="352"/>
            <w:bookmarkEnd w:id="353"/>
            <w:bookmarkEnd w:id="354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55" w:name="_Toc360699365"/>
            <w:bookmarkStart w:id="356" w:name="_Toc360699751"/>
            <w:bookmarkStart w:id="357" w:name="_Toc360700137"/>
            <w:bookmarkStart w:id="358" w:name="_Toc375743600"/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  <w:bookmarkEnd w:id="355"/>
            <w:bookmarkEnd w:id="356"/>
            <w:bookmarkEnd w:id="357"/>
            <w:bookmarkEnd w:id="358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</w:tr>
      <w:tr w:rsidR="00F50DF4" w:rsidTr="00F50DF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szCs w:val="26"/>
                <w:lang w:eastAsia="en-US"/>
              </w:rPr>
            </w:pPr>
            <w:bookmarkStart w:id="359" w:name="_Toc360699369"/>
            <w:bookmarkStart w:id="360" w:name="_Toc360699755"/>
            <w:bookmarkStart w:id="361" w:name="_Toc360700141"/>
            <w:bookmarkStart w:id="362" w:name="_Toc375743604"/>
            <w:r>
              <w:rPr>
                <w:szCs w:val="26"/>
                <w:lang w:eastAsia="en-US"/>
              </w:rPr>
              <w:t>- населению</w:t>
            </w:r>
            <w:bookmarkEnd w:id="359"/>
            <w:bookmarkEnd w:id="360"/>
            <w:bookmarkEnd w:id="361"/>
            <w:bookmarkEnd w:id="362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59,7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60,048</w:t>
            </w:r>
          </w:p>
        </w:tc>
      </w:tr>
      <w:tr w:rsidR="00F50DF4" w:rsidTr="00F50DF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szCs w:val="26"/>
                <w:lang w:eastAsia="en-US"/>
              </w:rPr>
            </w:pPr>
            <w:bookmarkStart w:id="363" w:name="_Toc360699373"/>
            <w:bookmarkStart w:id="364" w:name="_Toc360699759"/>
            <w:bookmarkStart w:id="365" w:name="_Toc360700145"/>
            <w:bookmarkStart w:id="366" w:name="_Toc375743608"/>
            <w:r>
              <w:rPr>
                <w:szCs w:val="26"/>
                <w:lang w:eastAsia="en-US"/>
              </w:rPr>
              <w:t>- бюджетным потребителям</w:t>
            </w:r>
            <w:bookmarkEnd w:id="363"/>
            <w:bookmarkEnd w:id="364"/>
            <w:bookmarkEnd w:id="365"/>
            <w:bookmarkEnd w:id="366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4,2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4,52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4,825</w:t>
            </w:r>
          </w:p>
        </w:tc>
      </w:tr>
      <w:tr w:rsidR="00F50DF4" w:rsidTr="00F50DF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szCs w:val="26"/>
                <w:lang w:eastAsia="en-US"/>
              </w:rPr>
            </w:pPr>
            <w:bookmarkStart w:id="367" w:name="_Toc360699377"/>
            <w:bookmarkStart w:id="368" w:name="_Toc360699763"/>
            <w:bookmarkStart w:id="369" w:name="_Toc360700149"/>
            <w:bookmarkStart w:id="370" w:name="_Toc375743612"/>
            <w:r>
              <w:rPr>
                <w:szCs w:val="26"/>
                <w:lang w:eastAsia="en-US"/>
              </w:rPr>
              <w:t>- прочим потребителям</w:t>
            </w:r>
            <w:bookmarkEnd w:id="367"/>
            <w:bookmarkEnd w:id="368"/>
            <w:bookmarkEnd w:id="369"/>
            <w:bookmarkEnd w:id="370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</w:tr>
      <w:tr w:rsidR="00F50DF4" w:rsidTr="00F50DF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szCs w:val="26"/>
                <w:lang w:eastAsia="en-US"/>
              </w:rPr>
            </w:pPr>
            <w:bookmarkStart w:id="371" w:name="_Toc360699381"/>
            <w:bookmarkStart w:id="372" w:name="_Toc360699767"/>
            <w:bookmarkStart w:id="373" w:name="_Toc360700153"/>
            <w:bookmarkStart w:id="374" w:name="_Toc375743616"/>
            <w:r>
              <w:rPr>
                <w:szCs w:val="26"/>
                <w:lang w:eastAsia="en-US"/>
              </w:rPr>
              <w:t>- на производственные нужды</w:t>
            </w:r>
            <w:bookmarkEnd w:id="371"/>
            <w:bookmarkEnd w:id="372"/>
            <w:bookmarkEnd w:id="373"/>
            <w:bookmarkEnd w:id="374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F50DF4">
            <w:pPr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DF4" w:rsidRDefault="00C62F84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</w:tr>
    </w:tbl>
    <w:p w:rsidR="00B40127" w:rsidRDefault="00B40127" w:rsidP="00D86EF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Cs w:val="26"/>
        </w:rPr>
      </w:pPr>
      <w:bookmarkStart w:id="375" w:name="_Toc360699390"/>
      <w:bookmarkStart w:id="376" w:name="_Toc360699776"/>
      <w:bookmarkStart w:id="377" w:name="_Toc360700162"/>
      <w:bookmarkStart w:id="378" w:name="_Toc375743625"/>
    </w:p>
    <w:p w:rsidR="00F50DF4" w:rsidRDefault="00F50DF4" w:rsidP="00D86EF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Cs w:val="26"/>
        </w:rPr>
      </w:pPr>
      <w:r>
        <w:rPr>
          <w:szCs w:val="26"/>
        </w:rPr>
        <w:t xml:space="preserve">Основной объем подаваемой воды потребляется населением, что в </w:t>
      </w:r>
      <w:r w:rsidR="00B67F09">
        <w:rPr>
          <w:szCs w:val="26"/>
        </w:rPr>
        <w:t>15</w:t>
      </w:r>
      <w:r>
        <w:rPr>
          <w:szCs w:val="26"/>
        </w:rPr>
        <w:t xml:space="preserve"> раз выше объема</w:t>
      </w:r>
      <w:r w:rsidR="007B3E20">
        <w:rPr>
          <w:szCs w:val="26"/>
        </w:rPr>
        <w:t xml:space="preserve">, потребляемого </w:t>
      </w:r>
      <w:r w:rsidR="00FF10C2">
        <w:rPr>
          <w:szCs w:val="26"/>
        </w:rPr>
        <w:t>бюджетными организациями района</w:t>
      </w:r>
      <w:bookmarkEnd w:id="375"/>
      <w:bookmarkEnd w:id="376"/>
      <w:bookmarkEnd w:id="377"/>
      <w:bookmarkEnd w:id="378"/>
      <w:r w:rsidR="00B67F09">
        <w:rPr>
          <w:szCs w:val="26"/>
        </w:rPr>
        <w:t>.</w:t>
      </w:r>
    </w:p>
    <w:p w:rsidR="00B00ECB" w:rsidRDefault="00B00ECB" w:rsidP="00D86EF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bCs/>
          <w:szCs w:val="26"/>
        </w:rPr>
      </w:pPr>
      <w:bookmarkStart w:id="379" w:name="_Toc360699392"/>
      <w:bookmarkStart w:id="380" w:name="_Toc360699778"/>
      <w:bookmarkStart w:id="381" w:name="_Toc360700164"/>
      <w:bookmarkStart w:id="382" w:name="_Toc375743626"/>
      <w:r w:rsidRPr="00B00ECB">
        <w:rPr>
          <w:bCs/>
          <w:szCs w:val="26"/>
        </w:rPr>
        <w:t>Удельные среднесуточные нормы водопотребления</w:t>
      </w:r>
      <w:r w:rsidR="00F91360">
        <w:rPr>
          <w:bCs/>
          <w:szCs w:val="26"/>
        </w:rPr>
        <w:t xml:space="preserve"> населения</w:t>
      </w:r>
      <w:r w:rsidRPr="00B00ECB">
        <w:rPr>
          <w:bCs/>
          <w:szCs w:val="26"/>
        </w:rPr>
        <w:t xml:space="preserve"> приняты в соответствии</w:t>
      </w:r>
      <w:r w:rsidR="00F91360">
        <w:rPr>
          <w:bCs/>
          <w:szCs w:val="26"/>
        </w:rPr>
        <w:t xml:space="preserve"> </w:t>
      </w:r>
      <w:r w:rsidR="00D906D6">
        <w:rPr>
          <w:bCs/>
          <w:szCs w:val="26"/>
        </w:rPr>
        <w:t xml:space="preserve">со </w:t>
      </w:r>
      <w:proofErr w:type="spellStart"/>
      <w:r w:rsidR="00D906D6">
        <w:rPr>
          <w:bCs/>
          <w:szCs w:val="26"/>
        </w:rPr>
        <w:t>СНиП</w:t>
      </w:r>
      <w:proofErr w:type="spellEnd"/>
      <w:r w:rsidR="00D906D6">
        <w:rPr>
          <w:bCs/>
          <w:szCs w:val="26"/>
        </w:rPr>
        <w:t xml:space="preserve"> 2.04.02-84* и составляют 180-200 л/</w:t>
      </w:r>
      <w:proofErr w:type="spellStart"/>
      <w:r w:rsidR="00D906D6">
        <w:rPr>
          <w:bCs/>
          <w:szCs w:val="26"/>
        </w:rPr>
        <w:t>сут</w:t>
      </w:r>
      <w:proofErr w:type="spellEnd"/>
      <w:r w:rsidR="00D906D6">
        <w:rPr>
          <w:bCs/>
          <w:szCs w:val="26"/>
        </w:rPr>
        <w:t>.</w:t>
      </w:r>
      <w:bookmarkEnd w:id="379"/>
      <w:bookmarkEnd w:id="380"/>
      <w:bookmarkEnd w:id="381"/>
      <w:bookmarkEnd w:id="382"/>
    </w:p>
    <w:p w:rsidR="00F40E54" w:rsidRPr="0076795D" w:rsidRDefault="00F40E54" w:rsidP="00D86EFB">
      <w:pPr>
        <w:spacing w:after="200" w:line="276" w:lineRule="auto"/>
        <w:rPr>
          <w:bCs/>
          <w:szCs w:val="26"/>
        </w:rPr>
      </w:pPr>
    </w:p>
    <w:p w:rsidR="00810228" w:rsidRDefault="00810228" w:rsidP="00810228">
      <w:pPr>
        <w:pStyle w:val="a3"/>
        <w:numPr>
          <w:ilvl w:val="0"/>
          <w:numId w:val="3"/>
        </w:numPr>
        <w:sectPr w:rsidR="00810228"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810228" w:rsidRPr="00810228" w:rsidRDefault="00D86EFB" w:rsidP="00D86EFB">
      <w:pPr>
        <w:ind w:left="1069"/>
        <w:rPr>
          <w:i/>
          <w:u w:val="single"/>
        </w:rPr>
      </w:pPr>
      <w:r>
        <w:rPr>
          <w:i/>
          <w:u w:val="single"/>
        </w:rPr>
        <w:lastRenderedPageBreak/>
        <w:t>С</w:t>
      </w:r>
      <w:r w:rsidR="00810228" w:rsidRPr="00810228">
        <w:rPr>
          <w:i/>
          <w:u w:val="single"/>
        </w:rPr>
        <w:t>ведения о фактическом и ожидаемом потреблении воды (годовое, среднесуточное, максимальное суточное)</w:t>
      </w:r>
    </w:p>
    <w:p w:rsidR="00810228" w:rsidRDefault="00810228" w:rsidP="00810228">
      <w:pPr>
        <w:tabs>
          <w:tab w:val="left" w:pos="2661"/>
        </w:tabs>
        <w:ind w:left="1069"/>
        <w:jc w:val="right"/>
      </w:pPr>
      <w:r>
        <w:t>Таблица 1</w:t>
      </w:r>
      <w:r w:rsidR="0005055A">
        <w:t>2</w:t>
      </w:r>
    </w:p>
    <w:p w:rsidR="00D035E1" w:rsidRPr="00C321DB" w:rsidRDefault="00D035E1" w:rsidP="00D035E1">
      <w:pPr>
        <w:tabs>
          <w:tab w:val="left" w:pos="2661"/>
        </w:tabs>
        <w:ind w:firstLine="851"/>
        <w:jc w:val="right"/>
      </w:pPr>
      <w:r w:rsidRPr="00C321DB">
        <w:t>Сведения о фактическом в</w:t>
      </w:r>
      <w:r w:rsidR="0005055A">
        <w:t xml:space="preserve">одопотреблении МО </w:t>
      </w:r>
      <w:proofErr w:type="spellStart"/>
      <w:r w:rsidR="0005055A">
        <w:t>Бурановс</w:t>
      </w:r>
      <w:r w:rsidR="008C0411">
        <w:t>кое</w:t>
      </w:r>
      <w:proofErr w:type="spellEnd"/>
      <w:r>
        <w:t xml:space="preserve"> </w:t>
      </w:r>
      <w:r w:rsidR="007125D8">
        <w:t>сельское поселение (2015</w:t>
      </w:r>
      <w:r w:rsidRPr="00C321DB">
        <w:t>г.)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092"/>
        <w:gridCol w:w="1884"/>
        <w:gridCol w:w="1571"/>
        <w:gridCol w:w="1316"/>
        <w:gridCol w:w="1175"/>
        <w:gridCol w:w="1884"/>
        <w:gridCol w:w="1500"/>
        <w:gridCol w:w="1202"/>
      </w:tblGrid>
      <w:tr w:rsidR="00D035E1" w:rsidRPr="00C321DB" w:rsidTr="00D035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 xml:space="preserve">№ </w:t>
            </w:r>
            <w:proofErr w:type="spellStart"/>
            <w:proofErr w:type="gramStart"/>
            <w:r w:rsidRPr="00C321DB">
              <w:t>п</w:t>
            </w:r>
            <w:proofErr w:type="spellEnd"/>
            <w:proofErr w:type="gramEnd"/>
            <w:r w:rsidRPr="00C321DB">
              <w:t>/</w:t>
            </w:r>
            <w:proofErr w:type="spellStart"/>
            <w:r w:rsidRPr="00C321DB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Наименование потребителей</w:t>
            </w: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Существующее положение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Первая очередь</w:t>
            </w:r>
          </w:p>
        </w:tc>
      </w:tr>
      <w:tr w:rsidR="00D035E1" w:rsidRPr="00C321DB" w:rsidTr="00D035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Водопотребление, м</w:t>
            </w:r>
            <w:r w:rsidRPr="00C321DB">
              <w:rPr>
                <w:vertAlign w:val="superscript"/>
              </w:rPr>
              <w:t>3</w:t>
            </w:r>
            <w:r w:rsidRPr="00C321DB">
              <w:t>/</w:t>
            </w:r>
            <w:proofErr w:type="spellStart"/>
            <w:r w:rsidRPr="00C321DB">
              <w:t>сут</w:t>
            </w:r>
            <w:proofErr w:type="spellEnd"/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Водопотребление, м</w:t>
            </w:r>
            <w:r w:rsidRPr="00C321DB">
              <w:rPr>
                <w:vertAlign w:val="superscript"/>
              </w:rPr>
              <w:t>3</w:t>
            </w:r>
            <w:r w:rsidRPr="00C321DB">
              <w:t>/</w:t>
            </w:r>
            <w:proofErr w:type="spellStart"/>
            <w:r w:rsidRPr="00C321DB">
              <w:t>сут</w:t>
            </w:r>
            <w:proofErr w:type="spellEnd"/>
          </w:p>
        </w:tc>
      </w:tr>
      <w:tr w:rsidR="00D035E1" w:rsidRPr="00C321DB" w:rsidTr="00D035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proofErr w:type="spellStart"/>
            <w:r w:rsidRPr="00C321DB">
              <w:t>Хоз-питьевые</w:t>
            </w:r>
            <w:proofErr w:type="spellEnd"/>
            <w:r w:rsidRPr="00C321DB">
              <w:t xml:space="preserve"> нужды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Нужды животноводства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proofErr w:type="spellStart"/>
            <w:proofErr w:type="gramStart"/>
            <w:r w:rsidRPr="00C321DB">
              <w:t>Производст-венные</w:t>
            </w:r>
            <w:proofErr w:type="spellEnd"/>
            <w:proofErr w:type="gramEnd"/>
            <w:r w:rsidRPr="00C321DB">
              <w:t xml:space="preserve"> нужды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 xml:space="preserve">Общий </w:t>
            </w:r>
          </w:p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расход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proofErr w:type="spellStart"/>
            <w:r w:rsidRPr="00C321DB">
              <w:t>Хоз-питьевые</w:t>
            </w:r>
            <w:proofErr w:type="spellEnd"/>
            <w:r w:rsidRPr="00C321DB">
              <w:t xml:space="preserve"> нужды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Нужды животноводства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proofErr w:type="spellStart"/>
            <w:proofErr w:type="gramStart"/>
            <w:r w:rsidRPr="00C321DB">
              <w:t>Производст-венные</w:t>
            </w:r>
            <w:proofErr w:type="spellEnd"/>
            <w:proofErr w:type="gramEnd"/>
            <w:r w:rsidRPr="00C321DB">
              <w:t xml:space="preserve"> нужды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 xml:space="preserve">Общий </w:t>
            </w:r>
          </w:p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расход</w:t>
            </w:r>
          </w:p>
        </w:tc>
      </w:tr>
      <w:tr w:rsidR="00D035E1" w:rsidRPr="00C321DB" w:rsidTr="00D035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1" w:rsidRPr="00C321DB" w:rsidRDefault="00D035E1" w:rsidP="007136C5">
            <w:pPr>
              <w:tabs>
                <w:tab w:val="left" w:pos="2661"/>
              </w:tabs>
              <w:jc w:val="center"/>
            </w:pPr>
            <w:r w:rsidRPr="00C321DB">
              <w:t>10</w:t>
            </w:r>
          </w:p>
        </w:tc>
      </w:tr>
      <w:tr w:rsidR="00C62F84" w:rsidRPr="00C321DB" w:rsidTr="00FD08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84" w:rsidRDefault="00C62F84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ган-Докья</w:t>
            </w:r>
            <w:proofErr w:type="spellEnd"/>
          </w:p>
          <w:p w:rsidR="00C62F84" w:rsidRDefault="00C62F84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зина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119,7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2F84" w:rsidRPr="00CB5782" w:rsidRDefault="00C62F84" w:rsidP="00FD082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119,7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120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6B7043">
            <w:pPr>
              <w:tabs>
                <w:tab w:val="left" w:pos="2661"/>
              </w:tabs>
              <w:jc w:val="center"/>
            </w:pPr>
            <w:r>
              <w:t>120</w:t>
            </w:r>
          </w:p>
        </w:tc>
      </w:tr>
      <w:tr w:rsidR="00C62F84" w:rsidRPr="00C321DB" w:rsidTr="00FD08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 w:rsidRPr="00C321DB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84" w:rsidRDefault="00C62F84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 Бураново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35,6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2F84" w:rsidRPr="00CB5782" w:rsidRDefault="00C62F84" w:rsidP="00FD082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35,6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37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6B7043">
            <w:pPr>
              <w:tabs>
                <w:tab w:val="left" w:pos="2661"/>
              </w:tabs>
              <w:jc w:val="center"/>
            </w:pPr>
            <w:r>
              <w:t>37</w:t>
            </w:r>
          </w:p>
        </w:tc>
      </w:tr>
      <w:tr w:rsidR="00C62F84" w:rsidRPr="00C321DB" w:rsidTr="00FD08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 w:rsidRPr="00C321DB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84" w:rsidRDefault="00C62F84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утожмон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2,6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2F84" w:rsidRPr="00CB5782" w:rsidRDefault="00C62F84" w:rsidP="00FD082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2,6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6B7043">
            <w:pPr>
              <w:tabs>
                <w:tab w:val="left" w:pos="2661"/>
              </w:tabs>
              <w:jc w:val="center"/>
            </w:pPr>
            <w:r>
              <w:t>3</w:t>
            </w:r>
          </w:p>
        </w:tc>
      </w:tr>
      <w:tr w:rsidR="00C62F84" w:rsidRPr="00C321DB" w:rsidTr="00FD08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 w:rsidRPr="00C321DB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84" w:rsidRDefault="00C62F84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уро-Можга</w:t>
            </w:r>
            <w:proofErr w:type="spellEnd"/>
          </w:p>
          <w:p w:rsidR="00C62F84" w:rsidRDefault="00C62F84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19,8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2F84" w:rsidRPr="00CB5782" w:rsidRDefault="00C62F84" w:rsidP="00FD082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19,8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7136C5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84" w:rsidRPr="00C321DB" w:rsidRDefault="00C62F84" w:rsidP="006B7043">
            <w:pPr>
              <w:tabs>
                <w:tab w:val="left" w:pos="2661"/>
              </w:tabs>
              <w:jc w:val="center"/>
            </w:pPr>
            <w:r>
              <w:t>21</w:t>
            </w:r>
          </w:p>
        </w:tc>
      </w:tr>
      <w:tr w:rsidR="00C62F84" w:rsidRPr="00C321DB" w:rsidTr="00D035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84" w:rsidRPr="00C321DB" w:rsidRDefault="00C62F84" w:rsidP="007136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84" w:rsidRPr="00C321DB" w:rsidRDefault="00C62F84" w:rsidP="007136C5">
            <w:pPr>
              <w:tabs>
                <w:tab w:val="left" w:pos="2661"/>
                <w:tab w:val="center" w:pos="4677"/>
                <w:tab w:val="right" w:pos="9355"/>
              </w:tabs>
              <w:rPr>
                <w:b/>
              </w:rPr>
            </w:pPr>
            <w:r w:rsidRPr="00C321DB">
              <w:rPr>
                <w:b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84" w:rsidRPr="00C321DB" w:rsidRDefault="00C62F84" w:rsidP="007136C5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177,7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84" w:rsidRPr="00C321DB" w:rsidRDefault="00C62F84" w:rsidP="007136C5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84" w:rsidRPr="00C321DB" w:rsidRDefault="00C62F84" w:rsidP="007136C5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2F84" w:rsidRPr="00C321DB" w:rsidRDefault="00C62F84" w:rsidP="007136C5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177,7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2F84" w:rsidRPr="00C321DB" w:rsidRDefault="00C62F84" w:rsidP="007136C5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84" w:rsidRPr="00C321DB" w:rsidRDefault="00C62F84" w:rsidP="007136C5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84" w:rsidRPr="00C321DB" w:rsidRDefault="00C62F84" w:rsidP="007136C5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84" w:rsidRPr="00C321DB" w:rsidRDefault="00C62F84" w:rsidP="006B7043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</w:tbl>
    <w:p w:rsidR="00810228" w:rsidRDefault="00810228" w:rsidP="00D035E1">
      <w:pPr>
        <w:sectPr w:rsidR="0081022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2458A" w:rsidRDefault="0032458A" w:rsidP="0032458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  <w:szCs w:val="26"/>
        </w:rPr>
      </w:pPr>
      <w:bookmarkStart w:id="383" w:name="_Toc360700165"/>
      <w:bookmarkStart w:id="384" w:name="_Toc360699779"/>
      <w:bookmarkStart w:id="385" w:name="_Toc360699393"/>
      <w:bookmarkStart w:id="386" w:name="_Toc375664931"/>
      <w:bookmarkStart w:id="387" w:name="_Toc375743627"/>
      <w:r>
        <w:rPr>
          <w:bCs/>
          <w:i/>
          <w:szCs w:val="26"/>
        </w:rPr>
        <w:lastRenderedPageBreak/>
        <w:t>Описание существующей системы коммерческого учета горячей, питьевой и технической воды и  планов по установке приборов учета</w:t>
      </w:r>
      <w:bookmarkEnd w:id="383"/>
      <w:bookmarkEnd w:id="384"/>
      <w:bookmarkEnd w:id="385"/>
      <w:bookmarkEnd w:id="386"/>
      <w:bookmarkEnd w:id="387"/>
    </w:p>
    <w:p w:rsidR="0032458A" w:rsidRDefault="0005055A" w:rsidP="0032458A">
      <w:pPr>
        <w:pStyle w:val="a3"/>
        <w:tabs>
          <w:tab w:val="left" w:pos="2661"/>
        </w:tabs>
        <w:ind w:left="1429"/>
        <w:jc w:val="right"/>
      </w:pPr>
      <w:r>
        <w:t>Таблица 13</w:t>
      </w:r>
    </w:p>
    <w:p w:rsidR="0032458A" w:rsidRDefault="0032458A" w:rsidP="0032458A">
      <w:pPr>
        <w:pStyle w:val="a3"/>
        <w:tabs>
          <w:tab w:val="left" w:pos="2661"/>
        </w:tabs>
        <w:ind w:left="1429"/>
        <w:jc w:val="right"/>
      </w:pPr>
      <w:r>
        <w:t>Количество приборов учета потребления воды, установленных на водопроводных выпусках объектов недвижимости, непосредственно присоединенных к системам коммунального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32458A" w:rsidTr="0032458A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58A" w:rsidRDefault="0032458A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t>Количество абонентов с водопроводом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58A" w:rsidRDefault="0032458A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t xml:space="preserve">Периоды </w:t>
            </w:r>
          </w:p>
        </w:tc>
      </w:tr>
      <w:tr w:rsidR="0032458A" w:rsidTr="003245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8A" w:rsidRDefault="0032458A">
            <w:pPr>
              <w:rPr>
                <w:sz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58A" w:rsidRDefault="0032458A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t>201</w:t>
            </w:r>
            <w:r w:rsidR="00140ADE"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58A" w:rsidRDefault="0032458A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t>201</w:t>
            </w:r>
            <w:r w:rsidR="00140ADE"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58A" w:rsidRDefault="0032458A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01.10.201</w:t>
            </w:r>
            <w:r w:rsidR="00140ADE">
              <w:t>5</w:t>
            </w:r>
          </w:p>
          <w:p w:rsidR="00C62F84" w:rsidRDefault="00C62F84" w:rsidP="00C62F84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</w:pPr>
          </w:p>
          <w:p w:rsidR="00140ADE" w:rsidRDefault="00140ADE" w:rsidP="00140ADE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rPr>
                <w:sz w:val="24"/>
                <w:lang w:eastAsia="en-US"/>
              </w:rPr>
            </w:pPr>
          </w:p>
        </w:tc>
      </w:tr>
      <w:tr w:rsidR="0032458A" w:rsidTr="0032458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58A" w:rsidRDefault="0032458A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58A" w:rsidRDefault="0032458A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58A" w:rsidRDefault="0032458A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58A" w:rsidRDefault="0032458A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32458A" w:rsidRDefault="0032458A" w:rsidP="0032458A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outlineLvl w:val="0"/>
        <w:rPr>
          <w:bCs/>
          <w:i/>
          <w:szCs w:val="26"/>
        </w:rPr>
      </w:pPr>
    </w:p>
    <w:p w:rsidR="00660468" w:rsidRDefault="00660468" w:rsidP="00140ADE">
      <w:pPr>
        <w:jc w:val="both"/>
        <w:rPr>
          <w:i/>
          <w:lang w:eastAsia="en-US"/>
        </w:rPr>
      </w:pPr>
      <w:r>
        <w:rPr>
          <w:i/>
          <w:lang w:eastAsia="en-US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:rsidR="00660468" w:rsidRDefault="00660468" w:rsidP="00660468">
      <w:pPr>
        <w:ind w:left="-567" w:firstLine="425"/>
        <w:jc w:val="both"/>
        <w:rPr>
          <w:lang w:eastAsia="en-US"/>
        </w:rPr>
      </w:pPr>
      <w:r>
        <w:rPr>
          <w:lang w:eastAsia="en-US"/>
        </w:rPr>
        <w:t>Централизованное горячее водоснабжение в муниципа</w:t>
      </w:r>
      <w:r w:rsidR="000106F2">
        <w:rPr>
          <w:lang w:eastAsia="en-US"/>
        </w:rPr>
        <w:t xml:space="preserve">льном образовании </w:t>
      </w:r>
      <w:proofErr w:type="spellStart"/>
      <w:r w:rsidR="000106F2">
        <w:rPr>
          <w:lang w:eastAsia="en-US"/>
        </w:rPr>
        <w:t>Буранов</w:t>
      </w:r>
      <w:r w:rsidR="003D5D5F">
        <w:rPr>
          <w:lang w:eastAsia="en-US"/>
        </w:rPr>
        <w:t>ское</w:t>
      </w:r>
      <w:proofErr w:type="spellEnd"/>
      <w:r>
        <w:rPr>
          <w:lang w:eastAsia="en-US"/>
        </w:rPr>
        <w:t xml:space="preserve"> сельское поселение отсутствует.</w:t>
      </w:r>
    </w:p>
    <w:p w:rsidR="00660468" w:rsidRDefault="00660468" w:rsidP="00660468">
      <w:pPr>
        <w:ind w:left="-567" w:firstLine="425"/>
        <w:jc w:val="both"/>
        <w:rPr>
          <w:lang w:eastAsia="en-US"/>
        </w:rPr>
      </w:pPr>
    </w:p>
    <w:p w:rsidR="00B66E61" w:rsidRDefault="00B66E61" w:rsidP="00810228">
      <w:pPr>
        <w:ind w:left="-567" w:firstLine="567"/>
        <w:jc w:val="both"/>
        <w:rPr>
          <w:i/>
          <w:u w:val="single"/>
        </w:rPr>
      </w:pPr>
    </w:p>
    <w:p w:rsidR="00683012" w:rsidRPr="00683012" w:rsidRDefault="00660468" w:rsidP="00660468">
      <w:pPr>
        <w:tabs>
          <w:tab w:val="left" w:pos="2661"/>
        </w:tabs>
        <w:ind w:left="-709" w:right="-427" w:firstLine="426"/>
        <w:rPr>
          <w:i/>
          <w:lang w:eastAsia="en-US"/>
        </w:rPr>
      </w:pPr>
      <w:r>
        <w:rPr>
          <w:i/>
          <w:lang w:eastAsia="en-US"/>
        </w:rPr>
        <w:t>Перспективные балансы водоснабжения и водоотведения (общи</w:t>
      </w:r>
      <w:proofErr w:type="gramStart"/>
      <w:r>
        <w:rPr>
          <w:i/>
          <w:lang w:eastAsia="en-US"/>
        </w:rPr>
        <w:t>й-</w:t>
      </w:r>
      <w:proofErr w:type="gramEnd"/>
      <w:r>
        <w:rPr>
          <w:i/>
          <w:lang w:eastAsia="en-US"/>
        </w:rPr>
        <w:t xml:space="preserve"> баланс подачи и реализации горячей, питьевой, технической воды; территориальный – баланс подачи горячей питьевой  технической воды по технологическим зонам водоснабжения; структурный – баланс реализации горячей, питьевой, технической воды по группам абонентов)</w:t>
      </w:r>
    </w:p>
    <w:p w:rsidR="00DA0988" w:rsidRDefault="00DA0988" w:rsidP="00B66E61">
      <w:pPr>
        <w:tabs>
          <w:tab w:val="left" w:pos="2661"/>
        </w:tabs>
        <w:jc w:val="right"/>
        <w:rPr>
          <w:lang w:eastAsia="en-US"/>
        </w:rPr>
      </w:pPr>
      <w:r>
        <w:rPr>
          <w:lang w:eastAsia="en-US"/>
        </w:rPr>
        <w:t xml:space="preserve">Таблица </w:t>
      </w:r>
      <w:r w:rsidR="0005055A">
        <w:rPr>
          <w:lang w:eastAsia="en-US"/>
        </w:rPr>
        <w:t>14</w:t>
      </w:r>
    </w:p>
    <w:p w:rsidR="00DA0988" w:rsidRDefault="00DA0988" w:rsidP="00DA0988">
      <w:pPr>
        <w:tabs>
          <w:tab w:val="left" w:pos="2661"/>
        </w:tabs>
        <w:ind w:firstLine="426"/>
        <w:jc w:val="right"/>
        <w:rPr>
          <w:lang w:eastAsia="en-US"/>
        </w:rPr>
      </w:pPr>
      <w:r>
        <w:rPr>
          <w:lang w:eastAsia="en-US"/>
        </w:rPr>
        <w:t>Структурный баланс водопотребления</w:t>
      </w:r>
    </w:p>
    <w:tbl>
      <w:tblPr>
        <w:tblStyle w:val="a8"/>
        <w:tblW w:w="0" w:type="auto"/>
        <w:tblLook w:val="04A0"/>
      </w:tblPr>
      <w:tblGrid>
        <w:gridCol w:w="3348"/>
        <w:gridCol w:w="1044"/>
        <w:gridCol w:w="1421"/>
        <w:gridCol w:w="1836"/>
        <w:gridCol w:w="1921"/>
      </w:tblGrid>
      <w:tr w:rsidR="000530CB" w:rsidTr="00660468">
        <w:tc>
          <w:tcPr>
            <w:tcW w:w="3348" w:type="dxa"/>
            <w:vMerge w:val="restart"/>
            <w:tcBorders>
              <w:right w:val="single" w:sz="4" w:space="0" w:color="auto"/>
            </w:tcBorders>
            <w:vAlign w:val="center"/>
          </w:tcPr>
          <w:p w:rsidR="000530CB" w:rsidRDefault="000530CB" w:rsidP="00DA0988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  <w:vAlign w:val="center"/>
          </w:tcPr>
          <w:p w:rsidR="000530CB" w:rsidRDefault="000530CB" w:rsidP="00DA0988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178" w:type="dxa"/>
            <w:gridSpan w:val="3"/>
          </w:tcPr>
          <w:p w:rsidR="000530CB" w:rsidRDefault="000530CB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Периоды </w:t>
            </w:r>
          </w:p>
        </w:tc>
      </w:tr>
      <w:tr w:rsidR="000530CB" w:rsidTr="00660468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0530CB" w:rsidRDefault="000530CB" w:rsidP="00DA0988">
            <w:pPr>
              <w:tabs>
                <w:tab w:val="left" w:pos="2661"/>
              </w:tabs>
              <w:rPr>
                <w:lang w:eastAsia="en-US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</w:tcPr>
          <w:p w:rsidR="000530CB" w:rsidRDefault="000530CB" w:rsidP="00DA0988">
            <w:pPr>
              <w:tabs>
                <w:tab w:val="left" w:pos="2661"/>
              </w:tabs>
              <w:rPr>
                <w:lang w:eastAsia="en-US"/>
              </w:rPr>
            </w:pPr>
          </w:p>
        </w:tc>
        <w:tc>
          <w:tcPr>
            <w:tcW w:w="1421" w:type="dxa"/>
            <w:vAlign w:val="center"/>
          </w:tcPr>
          <w:p w:rsidR="000530CB" w:rsidRDefault="00A46F9C" w:rsidP="000530CB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88" w:name="_Toc360699423"/>
            <w:bookmarkStart w:id="389" w:name="_Toc360699809"/>
            <w:bookmarkStart w:id="390" w:name="_Toc360700195"/>
            <w:bookmarkStart w:id="391" w:name="_Toc375743657"/>
            <w:r>
              <w:rPr>
                <w:szCs w:val="26"/>
                <w:lang w:eastAsia="en-US"/>
              </w:rPr>
              <w:t>2014</w:t>
            </w:r>
            <w:r w:rsidR="000530CB">
              <w:rPr>
                <w:szCs w:val="26"/>
                <w:lang w:eastAsia="en-US"/>
              </w:rPr>
              <w:t>г.</w:t>
            </w:r>
            <w:bookmarkEnd w:id="388"/>
            <w:bookmarkEnd w:id="389"/>
            <w:bookmarkEnd w:id="390"/>
            <w:bookmarkEnd w:id="391"/>
          </w:p>
        </w:tc>
        <w:tc>
          <w:tcPr>
            <w:tcW w:w="1836" w:type="dxa"/>
          </w:tcPr>
          <w:p w:rsidR="000530CB" w:rsidRDefault="000530CB" w:rsidP="000530CB">
            <w:pPr>
              <w:tabs>
                <w:tab w:val="left" w:pos="2661"/>
              </w:tabs>
              <w:jc w:val="center"/>
            </w:pPr>
            <w:r>
              <w:rPr>
                <w:lang w:val="en-US"/>
              </w:rPr>
              <w:t>I-</w:t>
            </w:r>
            <w:proofErr w:type="spellStart"/>
            <w:r>
              <w:t>ая</w:t>
            </w:r>
            <w:proofErr w:type="spellEnd"/>
            <w:r>
              <w:t xml:space="preserve"> очередь</w:t>
            </w:r>
          </w:p>
          <w:p w:rsidR="000530CB" w:rsidRDefault="000530CB" w:rsidP="000530C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2015г.</w:t>
            </w:r>
          </w:p>
        </w:tc>
        <w:tc>
          <w:tcPr>
            <w:tcW w:w="1921" w:type="dxa"/>
          </w:tcPr>
          <w:p w:rsidR="000530CB" w:rsidRDefault="000530CB" w:rsidP="000530CB">
            <w:pPr>
              <w:tabs>
                <w:tab w:val="left" w:pos="2661"/>
              </w:tabs>
              <w:jc w:val="center"/>
            </w:pPr>
            <w:r>
              <w:t>Расчетный срок</w:t>
            </w:r>
          </w:p>
          <w:p w:rsidR="000530CB" w:rsidRDefault="000530CB" w:rsidP="000530C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2020г.</w:t>
            </w:r>
          </w:p>
        </w:tc>
      </w:tr>
      <w:tr w:rsidR="000530CB" w:rsidTr="00660468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0530CB" w:rsidRDefault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реализации, в т.ч. по потребителям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0530CB" w:rsidRPr="000530CB" w:rsidRDefault="000530CB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1" w:type="dxa"/>
            <w:vAlign w:val="center"/>
          </w:tcPr>
          <w:p w:rsidR="000530CB" w:rsidRDefault="000530CB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  <w:tc>
          <w:tcPr>
            <w:tcW w:w="1836" w:type="dxa"/>
            <w:vAlign w:val="center"/>
          </w:tcPr>
          <w:p w:rsidR="000530CB" w:rsidRDefault="000530CB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0530CB" w:rsidRDefault="000530CB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</w:tr>
      <w:tr w:rsidR="00C62F84" w:rsidTr="006B7043">
        <w:tc>
          <w:tcPr>
            <w:tcW w:w="3348" w:type="dxa"/>
            <w:vAlign w:val="center"/>
          </w:tcPr>
          <w:p w:rsidR="00C62F84" w:rsidRDefault="00C62F84">
            <w:pPr>
              <w:rPr>
                <w:lang w:eastAsia="en-US"/>
              </w:rPr>
            </w:pPr>
            <w:r>
              <w:rPr>
                <w:lang w:eastAsia="en-US"/>
              </w:rPr>
              <w:t>- населению</w:t>
            </w:r>
          </w:p>
        </w:tc>
        <w:tc>
          <w:tcPr>
            <w:tcW w:w="1044" w:type="dxa"/>
          </w:tcPr>
          <w:p w:rsidR="00C62F84" w:rsidRDefault="00C62F84" w:rsidP="000530CB">
            <w:pPr>
              <w:jc w:val="center"/>
            </w:pPr>
            <w:r w:rsidRPr="001C1905">
              <w:rPr>
                <w:lang w:eastAsia="en-US"/>
              </w:rPr>
              <w:t>тыс</w:t>
            </w:r>
            <w:proofErr w:type="gramStart"/>
            <w:r w:rsidRPr="001C1905">
              <w:rPr>
                <w:lang w:eastAsia="en-US"/>
              </w:rPr>
              <w:t>.м</w:t>
            </w:r>
            <w:proofErr w:type="gramEnd"/>
            <w:r w:rsidRPr="001C1905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1" w:type="dxa"/>
          </w:tcPr>
          <w:p w:rsidR="00C62F84" w:rsidRDefault="00C62F84" w:rsidP="006B704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60,048</w:t>
            </w:r>
          </w:p>
        </w:tc>
        <w:tc>
          <w:tcPr>
            <w:tcW w:w="1836" w:type="dxa"/>
            <w:vAlign w:val="center"/>
          </w:tcPr>
          <w:p w:rsidR="00C62F84" w:rsidRDefault="00C62F84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921" w:type="dxa"/>
            <w:vAlign w:val="center"/>
          </w:tcPr>
          <w:p w:rsidR="00C62F84" w:rsidRDefault="00C62F84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C62F84" w:rsidTr="006B7043">
        <w:tc>
          <w:tcPr>
            <w:tcW w:w="3348" w:type="dxa"/>
          </w:tcPr>
          <w:p w:rsidR="00C62F84" w:rsidRDefault="00C62F84" w:rsidP="00DA0988">
            <w:pPr>
              <w:tabs>
                <w:tab w:val="left" w:pos="2661"/>
              </w:tabs>
              <w:rPr>
                <w:lang w:eastAsia="en-US"/>
              </w:rPr>
            </w:pPr>
            <w:r>
              <w:rPr>
                <w:lang w:eastAsia="en-US"/>
              </w:rPr>
              <w:t>- бюджетным потребителям</w:t>
            </w:r>
          </w:p>
        </w:tc>
        <w:tc>
          <w:tcPr>
            <w:tcW w:w="1044" w:type="dxa"/>
          </w:tcPr>
          <w:p w:rsidR="00C62F84" w:rsidRDefault="00C62F84" w:rsidP="000530CB">
            <w:pPr>
              <w:jc w:val="center"/>
            </w:pPr>
            <w:r w:rsidRPr="001C1905">
              <w:rPr>
                <w:lang w:eastAsia="en-US"/>
              </w:rPr>
              <w:t>тыс</w:t>
            </w:r>
            <w:proofErr w:type="gramStart"/>
            <w:r w:rsidRPr="001C1905">
              <w:rPr>
                <w:lang w:eastAsia="en-US"/>
              </w:rPr>
              <w:t>.м</w:t>
            </w:r>
            <w:proofErr w:type="gramEnd"/>
            <w:r w:rsidRPr="001C1905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1" w:type="dxa"/>
          </w:tcPr>
          <w:p w:rsidR="00C62F84" w:rsidRDefault="00C62F84" w:rsidP="006B704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4,825</w:t>
            </w:r>
          </w:p>
        </w:tc>
        <w:tc>
          <w:tcPr>
            <w:tcW w:w="1836" w:type="dxa"/>
            <w:vAlign w:val="center"/>
          </w:tcPr>
          <w:p w:rsidR="00C62F84" w:rsidRDefault="00C62F84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21" w:type="dxa"/>
            <w:vAlign w:val="center"/>
          </w:tcPr>
          <w:p w:rsidR="00C62F84" w:rsidRDefault="00C62F84" w:rsidP="00647DF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</w:tr>
      <w:tr w:rsidR="000530CB" w:rsidTr="00660468">
        <w:tc>
          <w:tcPr>
            <w:tcW w:w="3348" w:type="dxa"/>
          </w:tcPr>
          <w:p w:rsidR="000530CB" w:rsidRDefault="000530CB" w:rsidP="00DA0988">
            <w:pPr>
              <w:tabs>
                <w:tab w:val="left" w:pos="2661"/>
              </w:tabs>
              <w:rPr>
                <w:lang w:eastAsia="en-US"/>
              </w:rPr>
            </w:pPr>
            <w:r>
              <w:rPr>
                <w:lang w:eastAsia="en-US"/>
              </w:rPr>
              <w:t>- прочим потребителям</w:t>
            </w:r>
          </w:p>
        </w:tc>
        <w:tc>
          <w:tcPr>
            <w:tcW w:w="1044" w:type="dxa"/>
          </w:tcPr>
          <w:p w:rsidR="000530CB" w:rsidRDefault="000530CB" w:rsidP="000530CB">
            <w:pPr>
              <w:jc w:val="center"/>
            </w:pPr>
            <w:r w:rsidRPr="001C1905">
              <w:rPr>
                <w:lang w:eastAsia="en-US"/>
              </w:rPr>
              <w:t>тыс</w:t>
            </w:r>
            <w:proofErr w:type="gramStart"/>
            <w:r w:rsidRPr="001C1905">
              <w:rPr>
                <w:lang w:eastAsia="en-US"/>
              </w:rPr>
              <w:t>.м</w:t>
            </w:r>
            <w:proofErr w:type="gramEnd"/>
            <w:r w:rsidRPr="001C1905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1" w:type="dxa"/>
            <w:vAlign w:val="center"/>
          </w:tcPr>
          <w:p w:rsidR="000530CB" w:rsidRDefault="00C62F84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6" w:type="dxa"/>
            <w:vAlign w:val="center"/>
          </w:tcPr>
          <w:p w:rsidR="000530CB" w:rsidRDefault="000530CB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0530CB" w:rsidRDefault="000530CB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</w:tr>
      <w:tr w:rsidR="000530CB" w:rsidTr="00660468">
        <w:tc>
          <w:tcPr>
            <w:tcW w:w="3348" w:type="dxa"/>
          </w:tcPr>
          <w:p w:rsidR="000530CB" w:rsidRDefault="000530CB" w:rsidP="00DA0988">
            <w:pPr>
              <w:tabs>
                <w:tab w:val="left" w:pos="2661"/>
              </w:tabs>
              <w:rPr>
                <w:lang w:eastAsia="en-US"/>
              </w:rPr>
            </w:pPr>
            <w:r>
              <w:rPr>
                <w:lang w:eastAsia="en-US"/>
              </w:rPr>
              <w:t>- на производственные нужды</w:t>
            </w:r>
          </w:p>
        </w:tc>
        <w:tc>
          <w:tcPr>
            <w:tcW w:w="1044" w:type="dxa"/>
          </w:tcPr>
          <w:p w:rsidR="000530CB" w:rsidRDefault="000530CB" w:rsidP="000530CB">
            <w:pPr>
              <w:jc w:val="center"/>
            </w:pPr>
            <w:r w:rsidRPr="001C1905">
              <w:rPr>
                <w:lang w:eastAsia="en-US"/>
              </w:rPr>
              <w:t>тыс</w:t>
            </w:r>
            <w:proofErr w:type="gramStart"/>
            <w:r w:rsidRPr="001C1905">
              <w:rPr>
                <w:lang w:eastAsia="en-US"/>
              </w:rPr>
              <w:t>.м</w:t>
            </w:r>
            <w:proofErr w:type="gramEnd"/>
            <w:r w:rsidRPr="001C1905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1" w:type="dxa"/>
            <w:vAlign w:val="center"/>
          </w:tcPr>
          <w:p w:rsidR="000530CB" w:rsidRDefault="00C62F84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6" w:type="dxa"/>
            <w:vAlign w:val="center"/>
          </w:tcPr>
          <w:p w:rsidR="000530CB" w:rsidRDefault="000530CB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A46F9C" w:rsidRDefault="00A46F9C" w:rsidP="000530CB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</w:tr>
    </w:tbl>
    <w:p w:rsidR="00660468" w:rsidRDefault="00660468" w:rsidP="00660468">
      <w:pPr>
        <w:tabs>
          <w:tab w:val="left" w:pos="2661"/>
        </w:tabs>
        <w:ind w:firstLine="426"/>
        <w:rPr>
          <w:i/>
          <w:lang w:eastAsia="en-US"/>
        </w:rPr>
      </w:pPr>
      <w:bookmarkStart w:id="392" w:name="_Toc360699424"/>
    </w:p>
    <w:p w:rsidR="00660468" w:rsidRDefault="00660468" w:rsidP="00660468">
      <w:pPr>
        <w:tabs>
          <w:tab w:val="left" w:pos="2661"/>
        </w:tabs>
        <w:ind w:firstLine="426"/>
        <w:rPr>
          <w:i/>
          <w:lang w:eastAsia="en-US"/>
        </w:rPr>
      </w:pPr>
      <w:r>
        <w:rPr>
          <w:i/>
          <w:lang w:eastAsia="en-US"/>
        </w:rPr>
        <w:t>Расчет требуемой  мощности водозаборных и очистных сооружений исходя из данных о перспективном потреблении горячей, питьевой, технической воды и величины потерь 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</w:r>
    </w:p>
    <w:p w:rsidR="00140ADE" w:rsidRDefault="00140ADE" w:rsidP="00660468">
      <w:pPr>
        <w:tabs>
          <w:tab w:val="left" w:pos="2661"/>
        </w:tabs>
        <w:ind w:firstLine="426"/>
        <w:jc w:val="right"/>
        <w:rPr>
          <w:lang w:eastAsia="en-US"/>
        </w:rPr>
      </w:pPr>
    </w:p>
    <w:p w:rsidR="00140ADE" w:rsidRDefault="00140ADE" w:rsidP="00660468">
      <w:pPr>
        <w:tabs>
          <w:tab w:val="left" w:pos="2661"/>
        </w:tabs>
        <w:ind w:firstLine="426"/>
        <w:jc w:val="right"/>
        <w:rPr>
          <w:lang w:eastAsia="en-US"/>
        </w:rPr>
      </w:pPr>
    </w:p>
    <w:p w:rsidR="00140ADE" w:rsidRDefault="00140ADE" w:rsidP="00660468">
      <w:pPr>
        <w:tabs>
          <w:tab w:val="left" w:pos="2661"/>
        </w:tabs>
        <w:ind w:firstLine="426"/>
        <w:jc w:val="right"/>
        <w:rPr>
          <w:lang w:eastAsia="en-US"/>
        </w:rPr>
      </w:pPr>
    </w:p>
    <w:p w:rsidR="00140ADE" w:rsidRDefault="00140ADE" w:rsidP="00660468">
      <w:pPr>
        <w:tabs>
          <w:tab w:val="left" w:pos="2661"/>
        </w:tabs>
        <w:ind w:firstLine="426"/>
        <w:jc w:val="right"/>
        <w:rPr>
          <w:lang w:eastAsia="en-US"/>
        </w:rPr>
      </w:pPr>
    </w:p>
    <w:p w:rsidR="008D3F63" w:rsidRDefault="008D3F63" w:rsidP="00660468">
      <w:pPr>
        <w:tabs>
          <w:tab w:val="left" w:pos="2661"/>
        </w:tabs>
        <w:ind w:firstLine="426"/>
        <w:jc w:val="right"/>
        <w:rPr>
          <w:lang w:eastAsia="en-US"/>
        </w:rPr>
      </w:pPr>
    </w:p>
    <w:p w:rsidR="008D3F63" w:rsidRDefault="008D3F63" w:rsidP="00660468">
      <w:pPr>
        <w:tabs>
          <w:tab w:val="left" w:pos="2661"/>
        </w:tabs>
        <w:ind w:firstLine="426"/>
        <w:jc w:val="right"/>
        <w:rPr>
          <w:lang w:eastAsia="en-US"/>
        </w:rPr>
      </w:pPr>
    </w:p>
    <w:p w:rsidR="00660468" w:rsidRDefault="0005055A" w:rsidP="00660468">
      <w:pPr>
        <w:tabs>
          <w:tab w:val="left" w:pos="2661"/>
        </w:tabs>
        <w:ind w:firstLine="426"/>
        <w:jc w:val="right"/>
        <w:rPr>
          <w:lang w:eastAsia="en-US"/>
        </w:rPr>
      </w:pPr>
      <w:r>
        <w:rPr>
          <w:lang w:eastAsia="en-US"/>
        </w:rPr>
        <w:t>Таблица 15</w:t>
      </w:r>
    </w:p>
    <w:p w:rsidR="00660468" w:rsidRDefault="00660468" w:rsidP="00660468">
      <w:pPr>
        <w:tabs>
          <w:tab w:val="left" w:pos="2661"/>
        </w:tabs>
        <w:ind w:firstLine="426"/>
        <w:jc w:val="right"/>
        <w:rPr>
          <w:lang w:eastAsia="en-US"/>
        </w:rPr>
      </w:pPr>
      <w:r>
        <w:rPr>
          <w:lang w:eastAsia="en-US"/>
        </w:rPr>
        <w:t>Мощность водозаборных сооружений и перспективное водопотребление</w:t>
      </w:r>
    </w:p>
    <w:tbl>
      <w:tblPr>
        <w:tblStyle w:val="a8"/>
        <w:tblW w:w="9570" w:type="dxa"/>
        <w:tblLook w:val="04A0"/>
      </w:tblPr>
      <w:tblGrid>
        <w:gridCol w:w="751"/>
        <w:gridCol w:w="2707"/>
        <w:gridCol w:w="1777"/>
        <w:gridCol w:w="1209"/>
        <w:gridCol w:w="1348"/>
        <w:gridCol w:w="1778"/>
      </w:tblGrid>
      <w:tr w:rsidR="00660468" w:rsidTr="00E50FAC">
        <w:trPr>
          <w:trHeight w:val="390"/>
        </w:trPr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68" w:rsidRDefault="00660468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68" w:rsidRDefault="00660468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1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68" w:rsidRDefault="00660468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Дебит скважины, 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</w:t>
            </w:r>
          </w:p>
        </w:tc>
        <w:tc>
          <w:tcPr>
            <w:tcW w:w="4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68" w:rsidRDefault="00660468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Водопотребление, 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</w:tr>
      <w:tr w:rsidR="00660468" w:rsidTr="00E50FAC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468" w:rsidRDefault="0066046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468" w:rsidRDefault="0066046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468" w:rsidRDefault="00660468">
            <w:pPr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0468" w:rsidRDefault="00660468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Наст.</w:t>
            </w:r>
          </w:p>
          <w:p w:rsidR="00660468" w:rsidRDefault="00660468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0468" w:rsidRDefault="00660468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1-ая очередь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68" w:rsidRDefault="00660468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Расчетный срок</w:t>
            </w:r>
          </w:p>
        </w:tc>
      </w:tr>
      <w:tr w:rsidR="000106F2" w:rsidTr="00E50FAC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ган-Докья</w:t>
            </w:r>
            <w:proofErr w:type="spellEnd"/>
          </w:p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рудовая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6F2" w:rsidRDefault="000106F2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0106F2" w:rsidTr="00E50FAC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06F2" w:rsidRDefault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ган-Докья</w:t>
            </w:r>
            <w:proofErr w:type="spellEnd"/>
          </w:p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зина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06F2" w:rsidRDefault="000106F2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40,2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0106F2" w:rsidTr="00E50FAC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151CD1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 Бураново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Pr="00A87274" w:rsidRDefault="000106F2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</w:tr>
      <w:tr w:rsidR="000106F2" w:rsidTr="00E50FAC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151CD1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ураново</w:t>
            </w:r>
          </w:p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олевая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0106F2" w:rsidTr="00E50FAC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151CD1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ураново</w:t>
            </w:r>
          </w:p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агорная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0106F2" w:rsidTr="00E50FAC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151CD1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утожмон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Pr="00A87274" w:rsidRDefault="000106F2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106F2" w:rsidTr="00E50FAC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151CD1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уро-Можга</w:t>
            </w:r>
            <w:proofErr w:type="spellEnd"/>
          </w:p>
          <w:p w:rsidR="000106F2" w:rsidRDefault="000106F2" w:rsidP="006422BA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уреговская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Pr="00A87274" w:rsidRDefault="000106F2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6F2" w:rsidRDefault="000106F2" w:rsidP="000106F2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660468" w:rsidRDefault="00660468" w:rsidP="00660468">
      <w:pPr>
        <w:tabs>
          <w:tab w:val="left" w:pos="2661"/>
        </w:tabs>
        <w:ind w:firstLine="426"/>
        <w:rPr>
          <w:lang w:eastAsia="en-US"/>
        </w:rPr>
      </w:pPr>
      <w:r>
        <w:rPr>
          <w:lang w:eastAsia="en-US"/>
        </w:rPr>
        <w:t>Потери питьевой воды при ее транспортировке к потребителям на расчетный срок составят 2%.</w:t>
      </w:r>
    </w:p>
    <w:p w:rsidR="00660468" w:rsidRDefault="00660468" w:rsidP="00660468">
      <w:pPr>
        <w:tabs>
          <w:tab w:val="left" w:pos="2661"/>
        </w:tabs>
        <w:ind w:firstLine="426"/>
        <w:rPr>
          <w:lang w:eastAsia="en-US"/>
        </w:rPr>
      </w:pPr>
    </w:p>
    <w:p w:rsidR="00660468" w:rsidRDefault="00660468" w:rsidP="00660468">
      <w:pPr>
        <w:tabs>
          <w:tab w:val="left" w:pos="2661"/>
        </w:tabs>
        <w:ind w:firstLine="426"/>
        <w:rPr>
          <w:i/>
          <w:lang w:eastAsia="en-US"/>
        </w:rPr>
      </w:pPr>
      <w:r>
        <w:rPr>
          <w:i/>
          <w:lang w:eastAsia="en-US"/>
        </w:rPr>
        <w:t>Наименование организации, наделенной статусом гарантирующей организации</w:t>
      </w:r>
    </w:p>
    <w:p w:rsidR="00660468" w:rsidRDefault="00660468" w:rsidP="00660468">
      <w:pPr>
        <w:tabs>
          <w:tab w:val="left" w:pos="2661"/>
        </w:tabs>
        <w:ind w:firstLine="426"/>
        <w:rPr>
          <w:lang w:eastAsia="en-US"/>
        </w:rPr>
      </w:pPr>
      <w:r>
        <w:rPr>
          <w:lang w:eastAsia="en-US"/>
        </w:rPr>
        <w:t xml:space="preserve">Организацией, наделенной статусом гарантирующей </w:t>
      </w:r>
      <w:proofErr w:type="spellStart"/>
      <w:r>
        <w:rPr>
          <w:lang w:eastAsia="en-US"/>
        </w:rPr>
        <w:t>водоснабжающей</w:t>
      </w:r>
      <w:proofErr w:type="spellEnd"/>
      <w:r>
        <w:rPr>
          <w:lang w:eastAsia="en-US"/>
        </w:rPr>
        <w:t xml:space="preserve"> организации, является </w:t>
      </w:r>
      <w:r w:rsidR="005E1705">
        <w:rPr>
          <w:lang w:eastAsia="en-US"/>
        </w:rPr>
        <w:t xml:space="preserve"> ООО «Малопургинское»</w:t>
      </w:r>
    </w:p>
    <w:p w:rsidR="00810228" w:rsidRPr="00810228" w:rsidRDefault="00810228" w:rsidP="00647DF7">
      <w:pPr>
        <w:pStyle w:val="2"/>
      </w:pPr>
      <w:bookmarkStart w:id="393" w:name="_Toc375743658"/>
      <w:r w:rsidRPr="00810228">
        <w:t>Раздел</w:t>
      </w:r>
      <w:r w:rsidR="00647DF7">
        <w:t xml:space="preserve"> 4</w:t>
      </w:r>
      <w:r w:rsidRPr="00810228">
        <w:t xml:space="preserve"> «</w:t>
      </w:r>
      <w:r w:rsidR="00A801D8">
        <w:t>Предложения по строительству, реконструкции и модернизации объектов централизованных систем водоснабжения</w:t>
      </w:r>
      <w:r w:rsidRPr="00810228">
        <w:t>»</w:t>
      </w:r>
      <w:bookmarkEnd w:id="392"/>
      <w:bookmarkEnd w:id="393"/>
    </w:p>
    <w:p w:rsidR="00A801D8" w:rsidRDefault="00A801D8" w:rsidP="00A801D8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>
        <w:rPr>
          <w:i/>
          <w:u w:val="single"/>
        </w:rPr>
        <w:t>- перечень основных мероприятий по реализации схем водоснабжения с разбивкой по годам</w:t>
      </w:r>
    </w:p>
    <w:p w:rsidR="00810228" w:rsidRPr="00810228" w:rsidRDefault="00647DF7" w:rsidP="00810228">
      <w:pPr>
        <w:tabs>
          <w:tab w:val="left" w:pos="284"/>
        </w:tabs>
        <w:spacing w:line="276" w:lineRule="auto"/>
        <w:ind w:left="-567" w:right="-142" w:firstLine="425"/>
        <w:jc w:val="both"/>
        <w:rPr>
          <w:color w:val="000000"/>
          <w:spacing w:val="3"/>
        </w:rPr>
      </w:pPr>
      <w:r>
        <w:t xml:space="preserve"> В настоящее время</w:t>
      </w:r>
      <w:r w:rsidR="00810228">
        <w:t xml:space="preserve"> р</w:t>
      </w:r>
      <w:r w:rsidR="00810228" w:rsidRPr="00810228">
        <w:rPr>
          <w:color w:val="000000"/>
          <w:spacing w:val="3"/>
        </w:rPr>
        <w:t>азработан</w:t>
      </w:r>
      <w:proofErr w:type="gramStart"/>
      <w:r w:rsidR="00810228" w:rsidRPr="00810228">
        <w:rPr>
          <w:color w:val="000000"/>
          <w:spacing w:val="3"/>
        </w:rPr>
        <w:t xml:space="preserve">а </w:t>
      </w:r>
      <w:r w:rsidR="00CE747B">
        <w:rPr>
          <w:color w:val="000000"/>
          <w:spacing w:val="3"/>
        </w:rPr>
        <w:t>ООО</w:t>
      </w:r>
      <w:proofErr w:type="gramEnd"/>
      <w:r w:rsidR="00CE747B">
        <w:rPr>
          <w:color w:val="000000"/>
          <w:spacing w:val="3"/>
        </w:rPr>
        <w:t xml:space="preserve"> «Малопургинское» </w:t>
      </w:r>
      <w:r w:rsidR="00810228" w:rsidRPr="00810228">
        <w:rPr>
          <w:b/>
          <w:i/>
          <w:color w:val="000000"/>
          <w:spacing w:val="3"/>
        </w:rPr>
        <w:t>проектно-сметная документация</w:t>
      </w:r>
      <w:r w:rsidR="00810228" w:rsidRPr="00810228">
        <w:rPr>
          <w:color w:val="000000"/>
          <w:spacing w:val="3"/>
        </w:rPr>
        <w:t xml:space="preserve"> для</w:t>
      </w:r>
      <w:r w:rsidR="00CE747B">
        <w:rPr>
          <w:color w:val="000000"/>
          <w:spacing w:val="3"/>
        </w:rPr>
        <w:t xml:space="preserve"> плана мероприятий, направленных на содержание централизованных систем водоснабжения состоянии, соответствующим установленным требованиям технических регламентов</w:t>
      </w:r>
      <w:r w:rsidR="000106F2">
        <w:rPr>
          <w:color w:val="000000"/>
          <w:spacing w:val="3"/>
        </w:rPr>
        <w:t xml:space="preserve"> и инвестиционная программа 2015-2025 г.г.</w:t>
      </w:r>
      <w:r w:rsidR="00810228" w:rsidRPr="00810228">
        <w:rPr>
          <w:color w:val="000000"/>
          <w:spacing w:val="3"/>
        </w:rPr>
        <w:t>:</w:t>
      </w:r>
    </w:p>
    <w:p w:rsidR="00B66E61" w:rsidRDefault="000106F2" w:rsidP="00B66E61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капитальный ремонт водопровода в </w:t>
      </w:r>
      <w:proofErr w:type="spellStart"/>
      <w:r>
        <w:rPr>
          <w:color w:val="000000"/>
          <w:spacing w:val="3"/>
        </w:rPr>
        <w:t>с</w:t>
      </w:r>
      <w:proofErr w:type="gramStart"/>
      <w:r>
        <w:rPr>
          <w:color w:val="000000"/>
          <w:spacing w:val="3"/>
        </w:rPr>
        <w:t>.Я</w:t>
      </w:r>
      <w:proofErr w:type="gramEnd"/>
      <w:r>
        <w:rPr>
          <w:color w:val="000000"/>
          <w:spacing w:val="3"/>
        </w:rPr>
        <w:t>ган-Докья</w:t>
      </w:r>
      <w:proofErr w:type="spellEnd"/>
      <w:r>
        <w:rPr>
          <w:color w:val="000000"/>
          <w:spacing w:val="3"/>
        </w:rPr>
        <w:t xml:space="preserve"> ул.Октябрьская стоимость работ составляет 35 0</w:t>
      </w:r>
      <w:r w:rsidR="007A6CF1">
        <w:rPr>
          <w:color w:val="000000"/>
          <w:spacing w:val="3"/>
        </w:rPr>
        <w:t>00 рублей в ценах 2015 года.</w:t>
      </w:r>
      <w:r w:rsidR="00B66E61">
        <w:rPr>
          <w:color w:val="000000"/>
          <w:spacing w:val="3"/>
        </w:rPr>
        <w:t xml:space="preserve"> </w:t>
      </w:r>
    </w:p>
    <w:p w:rsidR="00A801D8" w:rsidRDefault="00A801D8" w:rsidP="00A801D8">
      <w:pPr>
        <w:tabs>
          <w:tab w:val="left" w:pos="284"/>
        </w:tabs>
        <w:spacing w:line="276" w:lineRule="auto"/>
        <w:ind w:left="-567" w:right="-142" w:firstLine="425"/>
        <w:jc w:val="both"/>
        <w:rPr>
          <w:color w:val="000000"/>
          <w:spacing w:val="3"/>
        </w:rPr>
      </w:pPr>
      <w:r>
        <w:rPr>
          <w:color w:val="000000"/>
          <w:spacing w:val="3"/>
        </w:rPr>
        <w:t>Основные мероприятия по реализации схем водоснабжения на расчетный срок до 2020г.:</w:t>
      </w:r>
    </w:p>
    <w:p w:rsidR="00B66E61" w:rsidRDefault="00B66E61" w:rsidP="00B66E61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="007A6CF1">
        <w:rPr>
          <w:color w:val="000000"/>
          <w:spacing w:val="3"/>
        </w:rPr>
        <w:t>капитальный ремонт и реконструкция сетей</w:t>
      </w:r>
      <w:r w:rsidR="000106F2">
        <w:rPr>
          <w:color w:val="000000"/>
          <w:spacing w:val="3"/>
        </w:rPr>
        <w:t xml:space="preserve"> водоснабжения  составляет 1 405</w:t>
      </w:r>
      <w:r w:rsidR="007A6CF1">
        <w:rPr>
          <w:color w:val="000000"/>
          <w:spacing w:val="3"/>
        </w:rPr>
        <w:t> 900 рублей в ценах 2015 года</w:t>
      </w:r>
      <w:r>
        <w:rPr>
          <w:color w:val="000000"/>
          <w:spacing w:val="3"/>
        </w:rPr>
        <w:t>;</w:t>
      </w:r>
    </w:p>
    <w:p w:rsidR="00B66E61" w:rsidRDefault="007A6CF1" w:rsidP="00B66E61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капитальный ремонт скважин </w:t>
      </w:r>
      <w:r w:rsidR="00AC44BE">
        <w:rPr>
          <w:color w:val="000000"/>
          <w:spacing w:val="3"/>
        </w:rPr>
        <w:t>(промывка скважин) составляет 30</w:t>
      </w:r>
      <w:r>
        <w:rPr>
          <w:color w:val="000000"/>
          <w:spacing w:val="3"/>
        </w:rPr>
        <w:t>0 000 рублей в ценах 2015 года.</w:t>
      </w:r>
    </w:p>
    <w:p w:rsidR="00A801D8" w:rsidRDefault="00A801D8" w:rsidP="00B66E61">
      <w:pPr>
        <w:ind w:firstLine="709"/>
        <w:jc w:val="both"/>
        <w:rPr>
          <w:color w:val="000000"/>
          <w:spacing w:val="3"/>
        </w:rPr>
      </w:pPr>
    </w:p>
    <w:p w:rsidR="00A801D8" w:rsidRDefault="00A801D8" w:rsidP="00A801D8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>
        <w:rPr>
          <w:i/>
          <w:u w:val="single"/>
        </w:rPr>
        <w:t xml:space="preserve">-технические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</w:t>
      </w:r>
      <w:r>
        <w:rPr>
          <w:i/>
          <w:u w:val="single"/>
        </w:rPr>
        <w:lastRenderedPageBreak/>
        <w:t xml:space="preserve">указанных характеристик в результате реализации мероприятий, предусмотренных схемами водоснабжения и водоотведения </w:t>
      </w:r>
    </w:p>
    <w:p w:rsidR="00810228" w:rsidRPr="00A801D8" w:rsidRDefault="00810228" w:rsidP="00810228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</w:rPr>
      </w:pPr>
      <w:r w:rsidRPr="00A801D8">
        <w:rPr>
          <w:i/>
        </w:rPr>
        <w:t>- обеспечение потребителей водой питьевого качества в необходимом количестве</w:t>
      </w:r>
    </w:p>
    <w:p w:rsidR="00810228" w:rsidRDefault="00810228" w:rsidP="00810228">
      <w:pPr>
        <w:tabs>
          <w:tab w:val="left" w:pos="284"/>
        </w:tabs>
        <w:spacing w:line="276" w:lineRule="auto"/>
        <w:ind w:left="-567" w:right="-142" w:firstLine="425"/>
        <w:jc w:val="both"/>
      </w:pPr>
      <w:r>
        <w:t xml:space="preserve">Население снабжается водой из </w:t>
      </w:r>
      <w:proofErr w:type="spellStart"/>
      <w:r>
        <w:t>артскважин</w:t>
      </w:r>
      <w:proofErr w:type="spellEnd"/>
      <w:r>
        <w:t xml:space="preserve">, </w:t>
      </w:r>
      <w:proofErr w:type="gramStart"/>
      <w:r>
        <w:t>расположенных</w:t>
      </w:r>
      <w:proofErr w:type="gramEnd"/>
      <w:r>
        <w:t xml:space="preserve"> на территории поселения, водоподготовка отсутствует. Контроль качества питьевых вод осуществляется 1 раз в год по 32 показателям и по 11 показателям – ежеквартально, согласно требованиям </w:t>
      </w:r>
      <w:proofErr w:type="spellStart"/>
      <w:r>
        <w:t>СанПиН</w:t>
      </w:r>
      <w:proofErr w:type="spellEnd"/>
      <w:r>
        <w:t xml:space="preserve"> 2.1.4.1074-01, рабочей программы и графика, утвержденного ТУ ФГУ «</w:t>
      </w:r>
      <w:proofErr w:type="spellStart"/>
      <w:r>
        <w:t>Роспотребнадзора</w:t>
      </w:r>
      <w:proofErr w:type="spellEnd"/>
      <w:r>
        <w:t>» в утвержденных контрольных точках в распределительной сети.</w:t>
      </w:r>
    </w:p>
    <w:p w:rsidR="00810228" w:rsidRDefault="00810228" w:rsidP="00810228">
      <w:pPr>
        <w:tabs>
          <w:tab w:val="left" w:pos="284"/>
        </w:tabs>
        <w:spacing w:line="276" w:lineRule="auto"/>
        <w:ind w:left="-567" w:right="-142" w:firstLine="425"/>
        <w:jc w:val="both"/>
      </w:pPr>
      <w:r>
        <w:t xml:space="preserve">Питьевая вода из артезианских скважин по микробиологическим показателям соответствует требованиям </w:t>
      </w:r>
      <w:proofErr w:type="spellStart"/>
      <w:r>
        <w:t>СанПиН</w:t>
      </w:r>
      <w:proofErr w:type="spellEnd"/>
      <w:r>
        <w:t xml:space="preserve"> 1.1.4.1074-01 «Питьевая вода. Гигиенические требования к качеству воды централизованных систем питьевого водоснабжения. Контроль качества».   Контроль качества питьевой воды в распределительной сети </w:t>
      </w:r>
      <w:r w:rsidR="008D030F">
        <w:t xml:space="preserve">будет </w:t>
      </w:r>
      <w:r>
        <w:t>производит</w:t>
      </w:r>
      <w:r w:rsidR="008D030F">
        <w:t>ь</w:t>
      </w:r>
      <w:r>
        <w:t>ся по 11 показателям ежемесячно и по 5 неорганическим показателям ежеквартально.</w:t>
      </w:r>
    </w:p>
    <w:p w:rsidR="00810228" w:rsidRPr="00810228" w:rsidRDefault="00810228" w:rsidP="00810228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</w:p>
    <w:p w:rsidR="00A801D8" w:rsidRDefault="00A801D8" w:rsidP="00A801D8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>
        <w:rPr>
          <w:i/>
        </w:rPr>
        <w:t>- организация централизованного водоснабжения на территориях, где оно отсутствует</w:t>
      </w:r>
    </w:p>
    <w:p w:rsidR="00810228" w:rsidRDefault="00810228" w:rsidP="00810228">
      <w:pPr>
        <w:tabs>
          <w:tab w:val="left" w:pos="284"/>
        </w:tabs>
        <w:spacing w:line="276" w:lineRule="auto"/>
        <w:ind w:left="-567" w:right="-142" w:firstLine="425"/>
        <w:jc w:val="both"/>
      </w:pPr>
      <w:r>
        <w:t xml:space="preserve">В малоперспективных населенных пунктах водоснабжение населения осуществляется из шахтных колодцев. </w:t>
      </w:r>
    </w:p>
    <w:p w:rsidR="00810228" w:rsidRPr="00A801D8" w:rsidRDefault="00810228" w:rsidP="007A6CF1">
      <w:pPr>
        <w:tabs>
          <w:tab w:val="left" w:pos="284"/>
        </w:tabs>
        <w:spacing w:line="276" w:lineRule="auto"/>
        <w:ind w:right="-142"/>
        <w:jc w:val="both"/>
        <w:rPr>
          <w:color w:val="000000"/>
          <w:spacing w:val="3"/>
        </w:rPr>
      </w:pPr>
    </w:p>
    <w:p w:rsidR="00810228" w:rsidRPr="00A801D8" w:rsidRDefault="00810228" w:rsidP="00810228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</w:rPr>
      </w:pPr>
      <w:r w:rsidRPr="00A801D8">
        <w:rPr>
          <w:i/>
        </w:rPr>
        <w:t>- определение ориентировочного объема инвестиций для строительства, реконструкции и технического перевооружения (модернизации) объектов.</w:t>
      </w:r>
    </w:p>
    <w:p w:rsidR="008D030F" w:rsidRDefault="008D030F" w:rsidP="008D030F">
      <w:pPr>
        <w:ind w:firstLine="709"/>
        <w:jc w:val="both"/>
      </w:pPr>
      <w:bookmarkStart w:id="394" w:name="_Toc360699425"/>
      <w:r>
        <w:t>Ориен</w:t>
      </w:r>
      <w:r w:rsidR="007A6CF1">
        <w:t>тировочный об</w:t>
      </w:r>
      <w:r w:rsidR="000106F2">
        <w:t>ъем инвестиций  составляет 1 705</w:t>
      </w:r>
      <w:r w:rsidR="007A6CF1">
        <w:t>,9</w:t>
      </w:r>
      <w:r w:rsidR="00C828A9">
        <w:t xml:space="preserve"> тыс</w:t>
      </w:r>
      <w:proofErr w:type="gramStart"/>
      <w:r>
        <w:t>.р</w:t>
      </w:r>
      <w:proofErr w:type="gramEnd"/>
      <w:r>
        <w:t xml:space="preserve">уб. </w:t>
      </w:r>
    </w:p>
    <w:p w:rsidR="007A6CF1" w:rsidRDefault="007A6CF1" w:rsidP="008D030F">
      <w:pPr>
        <w:ind w:firstLine="709"/>
        <w:jc w:val="both"/>
        <w:rPr>
          <w:i/>
          <w:u w:val="single"/>
        </w:rPr>
      </w:pPr>
    </w:p>
    <w:bookmarkEnd w:id="394"/>
    <w:p w:rsidR="00F332B8" w:rsidRDefault="00F332B8" w:rsidP="00F332B8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>
        <w:rPr>
          <w:i/>
          <w:u w:val="single"/>
        </w:rPr>
        <w:t>- сведения о диспетчеризации, телемеханизации и автоматизированных системах управления режимами водоснабжения;</w:t>
      </w:r>
    </w:p>
    <w:p w:rsidR="00F332B8" w:rsidRDefault="00F332B8" w:rsidP="00810228">
      <w:pPr>
        <w:tabs>
          <w:tab w:val="left" w:pos="284"/>
        </w:tabs>
        <w:spacing w:line="276" w:lineRule="auto"/>
        <w:ind w:left="-567" w:right="-142" w:firstLine="425"/>
        <w:jc w:val="both"/>
        <w:rPr>
          <w:lang w:eastAsia="en-US"/>
        </w:rPr>
      </w:pPr>
      <w:r>
        <w:rPr>
          <w:lang w:eastAsia="en-US"/>
        </w:rPr>
        <w:t>Не предусматривается.</w:t>
      </w:r>
    </w:p>
    <w:p w:rsidR="00F332B8" w:rsidRDefault="00F332B8" w:rsidP="00810228">
      <w:pPr>
        <w:tabs>
          <w:tab w:val="left" w:pos="284"/>
        </w:tabs>
        <w:spacing w:line="276" w:lineRule="auto"/>
        <w:ind w:left="-567" w:right="-142" w:firstLine="425"/>
        <w:jc w:val="both"/>
        <w:rPr>
          <w:lang w:eastAsia="en-US"/>
        </w:rPr>
      </w:pPr>
    </w:p>
    <w:p w:rsidR="00F332B8" w:rsidRDefault="00F332B8" w:rsidP="00F332B8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>
        <w:rPr>
          <w:i/>
          <w:u w:val="single"/>
        </w:rPr>
        <w:t>- сведения об оснащенности зданий, строений и сооружений приборами учета воды и их применении при осуществлении расчетов за потребленную воду</w:t>
      </w:r>
    </w:p>
    <w:p w:rsidR="00F332B8" w:rsidRDefault="00F332B8" w:rsidP="00810228">
      <w:pPr>
        <w:tabs>
          <w:tab w:val="left" w:pos="284"/>
        </w:tabs>
        <w:spacing w:line="276" w:lineRule="auto"/>
        <w:ind w:left="-567" w:right="-142" w:firstLine="425"/>
        <w:jc w:val="both"/>
        <w:rPr>
          <w:lang w:eastAsia="en-US"/>
        </w:rPr>
      </w:pPr>
      <w:r>
        <w:rPr>
          <w:lang w:eastAsia="en-US"/>
        </w:rPr>
        <w:t>Не предусматривается.</w:t>
      </w:r>
    </w:p>
    <w:p w:rsidR="00F332B8" w:rsidRPr="008006FF" w:rsidRDefault="00F332B8" w:rsidP="00810228">
      <w:pPr>
        <w:tabs>
          <w:tab w:val="left" w:pos="284"/>
        </w:tabs>
        <w:spacing w:line="276" w:lineRule="auto"/>
        <w:ind w:left="-567" w:right="-142" w:firstLine="425"/>
        <w:jc w:val="both"/>
        <w:rPr>
          <w:lang w:eastAsia="en-US"/>
        </w:rPr>
      </w:pPr>
    </w:p>
    <w:p w:rsidR="00A801D8" w:rsidRDefault="00A801D8" w:rsidP="00A801D8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</w:rPr>
      </w:pPr>
      <w:r>
        <w:rPr>
          <w:i/>
        </w:rPr>
        <w:t>- сведения о реконструируемых участках водопроводной сети, подлежащих замене в связи с исчерпанием эксплуатационного ресурса</w:t>
      </w:r>
    </w:p>
    <w:p w:rsidR="00810228" w:rsidRPr="008006FF" w:rsidRDefault="00EA2571" w:rsidP="00810228">
      <w:pPr>
        <w:tabs>
          <w:tab w:val="left" w:pos="284"/>
        </w:tabs>
        <w:spacing w:line="276" w:lineRule="auto"/>
        <w:ind w:left="-567" w:right="-142" w:firstLine="425"/>
        <w:jc w:val="both"/>
      </w:pPr>
      <w:r w:rsidRPr="008006FF">
        <w:t>Не предусматривается.</w:t>
      </w:r>
    </w:p>
    <w:p w:rsidR="00810228" w:rsidRPr="008006FF" w:rsidRDefault="00810228" w:rsidP="00810228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</w:p>
    <w:p w:rsidR="00810228" w:rsidRPr="008006FF" w:rsidRDefault="00810228" w:rsidP="00810228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 w:rsidRPr="008006FF">
        <w:rPr>
          <w:i/>
          <w:u w:val="single"/>
        </w:rPr>
        <w:t xml:space="preserve">- </w:t>
      </w:r>
      <w:r w:rsidR="00A801D8">
        <w:rPr>
          <w:i/>
          <w:u w:val="single"/>
        </w:rPr>
        <w:t>рекомендации о месте размещения</w:t>
      </w:r>
      <w:r w:rsidRPr="008006FF">
        <w:rPr>
          <w:i/>
          <w:u w:val="single"/>
        </w:rPr>
        <w:t xml:space="preserve"> насосных станций</w:t>
      </w:r>
      <w:r w:rsidR="00A801D8">
        <w:rPr>
          <w:i/>
          <w:u w:val="single"/>
        </w:rPr>
        <w:t>,</w:t>
      </w:r>
      <w:r w:rsidR="00A801D8" w:rsidRPr="00A801D8">
        <w:rPr>
          <w:i/>
          <w:u w:val="single"/>
        </w:rPr>
        <w:t xml:space="preserve"> </w:t>
      </w:r>
      <w:r w:rsidR="00A801D8" w:rsidRPr="008006FF">
        <w:rPr>
          <w:i/>
          <w:u w:val="single"/>
        </w:rPr>
        <w:t>резервуаров и водонапорных башен;</w:t>
      </w:r>
    </w:p>
    <w:p w:rsidR="00810228" w:rsidRPr="008006FF" w:rsidRDefault="00EA2571" w:rsidP="00810228">
      <w:pPr>
        <w:tabs>
          <w:tab w:val="left" w:pos="284"/>
        </w:tabs>
        <w:spacing w:line="276" w:lineRule="auto"/>
        <w:ind w:left="-567" w:right="-142" w:firstLine="425"/>
        <w:jc w:val="both"/>
      </w:pPr>
      <w:r w:rsidRPr="008006FF">
        <w:t>Не предусматривается.</w:t>
      </w:r>
    </w:p>
    <w:p w:rsidR="00810228" w:rsidRPr="008006FF" w:rsidRDefault="00810228" w:rsidP="00810228">
      <w:pPr>
        <w:tabs>
          <w:tab w:val="left" w:pos="284"/>
        </w:tabs>
        <w:spacing w:line="276" w:lineRule="auto"/>
        <w:ind w:left="-567" w:right="-142" w:firstLine="425"/>
        <w:jc w:val="both"/>
      </w:pPr>
    </w:p>
    <w:p w:rsidR="0077035F" w:rsidRDefault="0077035F" w:rsidP="0077035F">
      <w:pPr>
        <w:tabs>
          <w:tab w:val="left" w:pos="284"/>
        </w:tabs>
        <w:spacing w:line="276" w:lineRule="auto"/>
        <w:ind w:left="-567" w:right="-142" w:firstLine="425"/>
        <w:jc w:val="both"/>
      </w:pPr>
      <w:r>
        <w:t>В основной период строительства водопровода входит: разработка траншей, работы по водопонижению, подготовка грунтового основания, монтаж трубопроводов и колодцев, предварительное испытание трубопровода на герметичность, обратная засыпка, приемочное испытание трубопровода на герметичность.</w:t>
      </w:r>
    </w:p>
    <w:p w:rsidR="0077035F" w:rsidRPr="008006FF" w:rsidRDefault="0077035F" w:rsidP="0077035F">
      <w:pPr>
        <w:tabs>
          <w:tab w:val="left" w:pos="284"/>
        </w:tabs>
        <w:spacing w:line="276" w:lineRule="auto"/>
        <w:ind w:left="-567" w:right="-142" w:firstLine="425"/>
        <w:jc w:val="both"/>
      </w:pPr>
      <w:r>
        <w:lastRenderedPageBreak/>
        <w:t>Работы заключительного периода: восстановление дорожных конструкций, разборка бытового городка, благоустройство территории.</w:t>
      </w:r>
    </w:p>
    <w:p w:rsidR="00810228" w:rsidRPr="008006FF" w:rsidRDefault="00810228" w:rsidP="00810228">
      <w:pPr>
        <w:tabs>
          <w:tab w:val="left" w:pos="284"/>
        </w:tabs>
        <w:spacing w:line="276" w:lineRule="auto"/>
        <w:ind w:left="-567" w:right="-142" w:firstLine="425"/>
        <w:jc w:val="both"/>
      </w:pPr>
    </w:p>
    <w:p w:rsidR="00151CD1" w:rsidRDefault="00151CD1" w:rsidP="00151CD1">
      <w:pPr>
        <w:pStyle w:val="2"/>
      </w:pPr>
      <w:bookmarkStart w:id="395" w:name="_Toc375664963"/>
      <w:bookmarkStart w:id="396" w:name="_Toc360699426"/>
      <w:bookmarkStart w:id="397" w:name="_Toc375743659"/>
      <w:bookmarkStart w:id="398" w:name="_Toc360699427"/>
      <w:bookmarkStart w:id="399" w:name="_Toc360699813"/>
      <w:bookmarkStart w:id="400" w:name="_Toc360700199"/>
      <w:r>
        <w:t>Раздел 5 «Экологические аспекты мероприятий по строительству, реконструкции и модернизации объектов централизованных систем водоснабжения»</w:t>
      </w:r>
      <w:bookmarkEnd w:id="395"/>
      <w:bookmarkEnd w:id="396"/>
      <w:bookmarkEnd w:id="397"/>
      <w:r>
        <w:t xml:space="preserve"> </w:t>
      </w:r>
    </w:p>
    <w:p w:rsidR="00151CD1" w:rsidRDefault="00151CD1" w:rsidP="00151CD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01" w:name="_Toc375664964"/>
      <w:bookmarkStart w:id="402" w:name="_Toc375743660"/>
      <w:bookmarkStart w:id="403" w:name="_Toc360699428"/>
      <w:bookmarkStart w:id="404" w:name="_Toc360699814"/>
      <w:bookmarkStart w:id="405" w:name="_Toc360700200"/>
      <w:bookmarkEnd w:id="398"/>
      <w:bookmarkEnd w:id="399"/>
      <w:bookmarkEnd w:id="400"/>
      <w:r>
        <w:rPr>
          <w:bCs/>
          <w:i/>
          <w:szCs w:val="26"/>
        </w:rPr>
        <w:t xml:space="preserve">Сведения о мерах по предотвращению вредного воздействия </w:t>
      </w:r>
      <w:r>
        <w:rPr>
          <w:bCs/>
          <w:i/>
          <w:szCs w:val="26"/>
        </w:rPr>
        <w:br/>
        <w:t>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</w:t>
      </w:r>
      <w:bookmarkEnd w:id="401"/>
      <w:bookmarkEnd w:id="402"/>
    </w:p>
    <w:p w:rsidR="00914281" w:rsidRPr="00914281" w:rsidRDefault="00914281" w:rsidP="004736F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06" w:name="_Toc375743661"/>
      <w:r w:rsidRPr="00914281">
        <w:rPr>
          <w:bCs/>
          <w:szCs w:val="26"/>
        </w:rPr>
        <w:t>Технологический процесс забора воды из скважин и транспортирования её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в водопроводную сеть не сопровождается вредными выбросами.</w:t>
      </w:r>
      <w:bookmarkEnd w:id="403"/>
      <w:bookmarkEnd w:id="404"/>
      <w:bookmarkEnd w:id="405"/>
      <w:bookmarkEnd w:id="406"/>
    </w:p>
    <w:p w:rsidR="00914281" w:rsidRDefault="00914281" w:rsidP="004736F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07" w:name="_Toc360699429"/>
      <w:bookmarkStart w:id="408" w:name="_Toc360699815"/>
      <w:bookmarkStart w:id="409" w:name="_Toc360700201"/>
      <w:bookmarkStart w:id="410" w:name="_Toc375743662"/>
      <w:r w:rsidRPr="00914281">
        <w:rPr>
          <w:bCs/>
          <w:szCs w:val="26"/>
        </w:rPr>
        <w:t>Проектируемая водопроводная сеть не окаж</w:t>
      </w:r>
      <w:r w:rsidR="0077035F">
        <w:rPr>
          <w:bCs/>
          <w:szCs w:val="26"/>
        </w:rPr>
        <w:t>е</w:t>
      </w:r>
      <w:r w:rsidRPr="00914281">
        <w:rPr>
          <w:bCs/>
          <w:szCs w:val="26"/>
        </w:rPr>
        <w:t>т вредного воздействия на окружающую среду, объект является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экологически чистым сооружением.</w:t>
      </w:r>
      <w:bookmarkEnd w:id="407"/>
      <w:bookmarkEnd w:id="408"/>
      <w:bookmarkEnd w:id="409"/>
      <w:bookmarkEnd w:id="410"/>
    </w:p>
    <w:p w:rsidR="00914281" w:rsidRPr="00914281" w:rsidRDefault="00914281" w:rsidP="004736F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11" w:name="_Toc360699430"/>
      <w:bookmarkStart w:id="412" w:name="_Toc360699816"/>
      <w:bookmarkStart w:id="413" w:name="_Toc360700202"/>
      <w:bookmarkStart w:id="414" w:name="_Toc375743663"/>
      <w:r w:rsidRPr="00914281">
        <w:rPr>
          <w:bCs/>
          <w:szCs w:val="26"/>
        </w:rPr>
        <w:t>При эксплуатации водопроводной сети вода на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хозяйственно-бытовые и производственные нужды не используется,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производственные стоки не образуются.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Эксплуатация водопроводной сети,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 xml:space="preserve">а также </w:t>
      </w:r>
      <w:r w:rsidR="0077035F">
        <w:rPr>
          <w:bCs/>
          <w:szCs w:val="26"/>
        </w:rPr>
        <w:t>ее</w:t>
      </w:r>
      <w:r w:rsidRPr="00914281">
        <w:rPr>
          <w:bCs/>
          <w:szCs w:val="26"/>
        </w:rPr>
        <w:t xml:space="preserve"> строительство, не предусматривают каких-либо сбросов вредных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веществ в водоемы и на рельеф.</w:t>
      </w:r>
      <w:bookmarkEnd w:id="411"/>
      <w:bookmarkEnd w:id="412"/>
      <w:bookmarkEnd w:id="413"/>
      <w:bookmarkEnd w:id="414"/>
    </w:p>
    <w:p w:rsidR="00914281" w:rsidRPr="00914281" w:rsidRDefault="00914281" w:rsidP="004736F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15" w:name="_Toc375743664"/>
      <w:bookmarkStart w:id="416" w:name="_Toc360699431"/>
      <w:bookmarkStart w:id="417" w:name="_Toc360699817"/>
      <w:bookmarkStart w:id="418" w:name="_Toc360700203"/>
      <w:r w:rsidRPr="00914281">
        <w:rPr>
          <w:bCs/>
          <w:szCs w:val="26"/>
        </w:rPr>
        <w:t>Пересекаемые реки и иные водные объекты в зоне строительства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отсутствуют.</w:t>
      </w:r>
      <w:bookmarkEnd w:id="415"/>
      <w:r w:rsidRPr="00914281">
        <w:t xml:space="preserve"> </w:t>
      </w:r>
      <w:bookmarkEnd w:id="416"/>
      <w:bookmarkEnd w:id="417"/>
      <w:bookmarkEnd w:id="418"/>
    </w:p>
    <w:p w:rsidR="00914281" w:rsidRPr="00914281" w:rsidRDefault="00914281" w:rsidP="004736F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19" w:name="_Toc360699432"/>
      <w:bookmarkStart w:id="420" w:name="_Toc360699818"/>
      <w:bookmarkStart w:id="421" w:name="_Toc360700204"/>
      <w:bookmarkStart w:id="422" w:name="_Toc375743665"/>
      <w:r w:rsidRPr="00914281">
        <w:rPr>
          <w:bCs/>
          <w:szCs w:val="26"/>
        </w:rPr>
        <w:t>При испытании водопроводной сети на герметичность используется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сетевая вода. Слив воды из трубопроводов после испытания и промывки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производится на рельеф местности. Негативного воздействия сетевая вода на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состояние почвы не окажет.</w:t>
      </w:r>
      <w:bookmarkEnd w:id="419"/>
      <w:bookmarkEnd w:id="420"/>
      <w:bookmarkEnd w:id="421"/>
      <w:bookmarkEnd w:id="422"/>
    </w:p>
    <w:p w:rsidR="00914281" w:rsidRDefault="00914281" w:rsidP="004736F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23" w:name="_Toc360699433"/>
      <w:bookmarkStart w:id="424" w:name="_Toc360699819"/>
      <w:bookmarkStart w:id="425" w:name="_Toc360700205"/>
      <w:bookmarkStart w:id="426" w:name="_Toc375743666"/>
      <w:r w:rsidRPr="00914281">
        <w:rPr>
          <w:bCs/>
          <w:szCs w:val="26"/>
        </w:rPr>
        <w:t>При производстве строительных работ вода для целей производства не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требуется. Для хозяйственно-бытовых нужд используется вода питьевого</w:t>
      </w:r>
      <w:r>
        <w:rPr>
          <w:bCs/>
          <w:szCs w:val="26"/>
        </w:rPr>
        <w:t xml:space="preserve"> </w:t>
      </w:r>
      <w:r w:rsidR="0077035F">
        <w:rPr>
          <w:bCs/>
          <w:szCs w:val="26"/>
        </w:rPr>
        <w:t xml:space="preserve">качества. </w:t>
      </w:r>
      <w:r w:rsidRPr="00914281">
        <w:rPr>
          <w:bCs/>
          <w:szCs w:val="26"/>
        </w:rPr>
        <w:t>При соблюдении требований, изложенных в рабочей документации,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негативное воздействие на состояние поверхностных и подземных вод будет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наблюдаться только в период строительства, носить временный характер и не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окажет существенного влияния на состояние окружающей среды.</w:t>
      </w:r>
      <w:bookmarkEnd w:id="423"/>
      <w:bookmarkEnd w:id="424"/>
      <w:bookmarkEnd w:id="425"/>
      <w:bookmarkEnd w:id="426"/>
    </w:p>
    <w:p w:rsidR="00151CD1" w:rsidRDefault="00151CD1" w:rsidP="004736F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</w:p>
    <w:p w:rsidR="00151CD1" w:rsidRDefault="00151CD1" w:rsidP="00151CD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i/>
          <w:szCs w:val="26"/>
        </w:rPr>
      </w:pPr>
      <w:bookmarkStart w:id="427" w:name="_Toc375664971"/>
      <w:bookmarkStart w:id="428" w:name="_Toc375743667"/>
      <w:r>
        <w:rPr>
          <w:bCs/>
          <w:i/>
          <w:szCs w:val="26"/>
        </w:rPr>
        <w:t xml:space="preserve">Сведения </w:t>
      </w:r>
      <w:proofErr w:type="gramStart"/>
      <w:r>
        <w:rPr>
          <w:bCs/>
          <w:i/>
          <w:szCs w:val="26"/>
        </w:rPr>
        <w:t xml:space="preserve">о мерах по предотвращению вредного воздействия </w:t>
      </w:r>
      <w:r>
        <w:rPr>
          <w:bCs/>
          <w:i/>
          <w:szCs w:val="26"/>
        </w:rPr>
        <w:br/>
        <w:t>на окружающую среду при реализации мероприятий по снабжению</w:t>
      </w:r>
      <w:proofErr w:type="gramEnd"/>
      <w:r>
        <w:rPr>
          <w:bCs/>
          <w:i/>
          <w:szCs w:val="26"/>
        </w:rPr>
        <w:t xml:space="preserve"> и хранению химических реагентов, используемых в водоподготовке (хлор и другие)</w:t>
      </w:r>
      <w:bookmarkEnd w:id="427"/>
      <w:bookmarkEnd w:id="428"/>
    </w:p>
    <w:p w:rsidR="00151CD1" w:rsidRDefault="00151CD1" w:rsidP="00151CD1">
      <w:pPr>
        <w:pStyle w:val="a3"/>
        <w:tabs>
          <w:tab w:val="left" w:pos="284"/>
        </w:tabs>
        <w:spacing w:line="276" w:lineRule="auto"/>
        <w:ind w:left="-567" w:firstLine="425"/>
        <w:rPr>
          <w:bCs/>
          <w:szCs w:val="26"/>
        </w:rPr>
      </w:pPr>
      <w:r>
        <w:rPr>
          <w:bCs/>
          <w:szCs w:val="26"/>
        </w:rPr>
        <w:t>Водоподготовка в проектируемых водопроводных сетях не предусмотрена.</w:t>
      </w:r>
    </w:p>
    <w:p w:rsidR="00151CD1" w:rsidRDefault="00151CD1" w:rsidP="00151CD1">
      <w:pPr>
        <w:pStyle w:val="2"/>
        <w:tabs>
          <w:tab w:val="left" w:pos="284"/>
        </w:tabs>
        <w:ind w:left="-567" w:firstLine="425"/>
      </w:pPr>
      <w:bookmarkStart w:id="429" w:name="_Toc375664972"/>
      <w:bookmarkStart w:id="430" w:name="_Toc360699435"/>
      <w:bookmarkStart w:id="431" w:name="_Toc375743668"/>
      <w:r>
        <w:t>Раздел 6 «Оценка капитальных вложений в новое строительство, реконструкцию и модернизацию объектов централизованных систем водоснабжения»</w:t>
      </w:r>
      <w:bookmarkEnd w:id="429"/>
      <w:bookmarkEnd w:id="430"/>
      <w:bookmarkEnd w:id="431"/>
      <w:r>
        <w:t xml:space="preserve"> </w:t>
      </w:r>
    </w:p>
    <w:p w:rsidR="00151CD1" w:rsidRDefault="00151CD1" w:rsidP="00151CD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i/>
          <w:szCs w:val="26"/>
        </w:rPr>
      </w:pPr>
      <w:bookmarkStart w:id="432" w:name="_Toc360700208"/>
      <w:bookmarkStart w:id="433" w:name="_Toc360699822"/>
      <w:bookmarkStart w:id="434" w:name="_Toc360699436"/>
      <w:bookmarkStart w:id="435" w:name="_Toc375664973"/>
      <w:bookmarkStart w:id="436" w:name="_Toc375743669"/>
      <w:proofErr w:type="gramStart"/>
      <w:r>
        <w:rPr>
          <w:bCs/>
          <w:i/>
          <w:szCs w:val="26"/>
        </w:rPr>
        <w:t xml:space="preserve">Оценка стоимости объемов капитальных вложений в строительство </w:t>
      </w:r>
      <w:r>
        <w:rPr>
          <w:bCs/>
          <w:i/>
          <w:szCs w:val="26"/>
        </w:rPr>
        <w:br/>
        <w:t xml:space="preserve">реконструкцию и модернизацию 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либо принятую по </w:t>
      </w:r>
      <w:r>
        <w:rPr>
          <w:bCs/>
          <w:i/>
          <w:szCs w:val="26"/>
        </w:rPr>
        <w:lastRenderedPageBreak/>
        <w:t>объектам - аналогам по видам капитального строительства и видам работ</w:t>
      </w:r>
      <w:bookmarkEnd w:id="432"/>
      <w:bookmarkEnd w:id="433"/>
      <w:bookmarkEnd w:id="434"/>
      <w:r>
        <w:rPr>
          <w:bCs/>
          <w:i/>
          <w:szCs w:val="26"/>
        </w:rPr>
        <w:t>,  с указанием источников финансирования</w:t>
      </w:r>
      <w:bookmarkEnd w:id="435"/>
      <w:bookmarkEnd w:id="436"/>
      <w:proofErr w:type="gramEnd"/>
    </w:p>
    <w:p w:rsidR="004C7C6A" w:rsidRPr="0093019F" w:rsidRDefault="004C7C6A" w:rsidP="004736FE">
      <w:pPr>
        <w:pStyle w:val="a3"/>
        <w:tabs>
          <w:tab w:val="left" w:pos="284"/>
        </w:tabs>
        <w:ind w:left="-567" w:firstLine="425"/>
        <w:jc w:val="both"/>
      </w:pPr>
      <w:r w:rsidRPr="0093019F">
        <w:t>Стоимость проектн</w:t>
      </w:r>
      <w:r w:rsidR="0093019F" w:rsidRPr="0093019F">
        <w:t>о-сметны</w:t>
      </w:r>
      <w:r w:rsidR="008D3F63">
        <w:t>х работ водоснабжения МО «</w:t>
      </w:r>
      <w:proofErr w:type="spellStart"/>
      <w:r w:rsidR="008D3F63">
        <w:t>Бурановское</w:t>
      </w:r>
      <w:proofErr w:type="spellEnd"/>
      <w:r w:rsidR="007A6CF1">
        <w:t>»</w:t>
      </w:r>
      <w:r w:rsidR="00C828A9">
        <w:t xml:space="preserve"> в текущих ценах на 2015</w:t>
      </w:r>
      <w:r w:rsidRPr="0093019F">
        <w:t xml:space="preserve">г. составляет </w:t>
      </w:r>
      <w:r w:rsidR="008D3F63">
        <w:t>1705</w:t>
      </w:r>
      <w:r w:rsidR="00C828A9">
        <w:t>,9</w:t>
      </w:r>
      <w:r w:rsidRPr="0093019F">
        <w:t xml:space="preserve"> тыс</w:t>
      </w:r>
      <w:proofErr w:type="gramStart"/>
      <w:r w:rsidRPr="0093019F">
        <w:t>.р</w:t>
      </w:r>
      <w:proofErr w:type="gramEnd"/>
      <w:r w:rsidRPr="0093019F">
        <w:t>уб.</w:t>
      </w:r>
    </w:p>
    <w:p w:rsidR="00151CD1" w:rsidRDefault="00151CD1" w:rsidP="0093019F">
      <w:pPr>
        <w:jc w:val="both"/>
      </w:pPr>
    </w:p>
    <w:p w:rsidR="00151CD1" w:rsidRDefault="00151CD1" w:rsidP="00151CD1">
      <w:pPr>
        <w:pStyle w:val="2"/>
        <w:rPr>
          <w:szCs w:val="28"/>
        </w:rPr>
      </w:pPr>
      <w:bookmarkStart w:id="437" w:name="_Toc375664974"/>
      <w:bookmarkStart w:id="438" w:name="_Toc375743670"/>
      <w:r>
        <w:t>Раздел 7 «Целевые показатели развития централизованных систем водоснабжения»</w:t>
      </w:r>
      <w:bookmarkEnd w:id="437"/>
      <w:bookmarkEnd w:id="438"/>
    </w:p>
    <w:p w:rsidR="00151CD1" w:rsidRDefault="00151CD1" w:rsidP="00151CD1">
      <w:pPr>
        <w:spacing w:line="276" w:lineRule="auto"/>
        <w:rPr>
          <w:i/>
        </w:rPr>
      </w:pPr>
      <w:r>
        <w:rPr>
          <w:i/>
        </w:rPr>
        <w:t>Показатели качества питьевой воды</w:t>
      </w:r>
    </w:p>
    <w:p w:rsidR="00151CD1" w:rsidRDefault="00151CD1" w:rsidP="00151CD1">
      <w:pPr>
        <w:spacing w:line="276" w:lineRule="auto"/>
        <w:ind w:left="-567" w:firstLine="425"/>
      </w:pPr>
      <w:r>
        <w:t xml:space="preserve">Качество воды, подаваемой на хозяйственно-питьевые нужды, должно соответствовать требованиям ГОСТ 2874-82. </w:t>
      </w:r>
    </w:p>
    <w:p w:rsidR="00151CD1" w:rsidRDefault="00151CD1" w:rsidP="00151CD1">
      <w:pPr>
        <w:spacing w:line="276" w:lineRule="auto"/>
        <w:ind w:left="-567" w:firstLine="425"/>
      </w:pPr>
      <w:r>
        <w:t xml:space="preserve">Для обеспечения качества питьевой воды в муниципальном образовании </w:t>
      </w:r>
      <w:proofErr w:type="spellStart"/>
      <w:r w:rsidR="00B67F09">
        <w:t>Буранов</w:t>
      </w:r>
      <w:r w:rsidR="00A46F9C">
        <w:t>ское</w:t>
      </w:r>
      <w:proofErr w:type="spellEnd"/>
      <w:r>
        <w:t xml:space="preserve"> сельское поселение необходим контроль качества питьевых вод и проведение мероприятий по доведению показателей качества воды </w:t>
      </w:r>
      <w:proofErr w:type="gramStart"/>
      <w:r>
        <w:t>до</w:t>
      </w:r>
      <w:proofErr w:type="gramEnd"/>
      <w:r>
        <w:t xml:space="preserve"> нормативных. </w:t>
      </w:r>
    </w:p>
    <w:p w:rsidR="00151CD1" w:rsidRDefault="00151CD1" w:rsidP="00151CD1">
      <w:pPr>
        <w:tabs>
          <w:tab w:val="left" w:pos="284"/>
        </w:tabs>
        <w:spacing w:line="276" w:lineRule="auto"/>
        <w:ind w:left="-567" w:right="-142" w:firstLine="425"/>
        <w:jc w:val="both"/>
      </w:pPr>
      <w:r>
        <w:t xml:space="preserve">Контроль качества питьевых вод осуществляется 1 раз в год по 32 показателям и по 11 показателям – ежеквартально, согласно требованиям </w:t>
      </w:r>
      <w:proofErr w:type="spellStart"/>
      <w:r>
        <w:t>СанПиН</w:t>
      </w:r>
      <w:proofErr w:type="spellEnd"/>
      <w:r>
        <w:t xml:space="preserve"> 2.1.4.1074-01, рабочей программы и графика, утвержденного ТУ ФГУ «</w:t>
      </w:r>
      <w:proofErr w:type="spellStart"/>
      <w:r>
        <w:t>Роспотребнадзора</w:t>
      </w:r>
      <w:proofErr w:type="spellEnd"/>
      <w:r>
        <w:t>» в утвержденных контрольных точках в распределительной сети.</w:t>
      </w:r>
    </w:p>
    <w:p w:rsidR="00151CD1" w:rsidRDefault="00151CD1" w:rsidP="00151CD1">
      <w:pPr>
        <w:spacing w:line="276" w:lineRule="auto"/>
        <w:ind w:left="-567" w:firstLine="425"/>
        <w:rPr>
          <w:i/>
        </w:rPr>
      </w:pPr>
      <w:r>
        <w:rPr>
          <w:i/>
        </w:rPr>
        <w:t>Показатели надежности и бесперебойности водоснабжения</w:t>
      </w:r>
    </w:p>
    <w:p w:rsidR="00151CD1" w:rsidRDefault="00151CD1" w:rsidP="00151CD1">
      <w:pPr>
        <w:spacing w:line="276" w:lineRule="auto"/>
        <w:ind w:left="-567" w:firstLine="425"/>
      </w:pPr>
      <w:r>
        <w:t>Объединенные хозяйственно-питьевые и производственные, а также противопожарные водопроводы населенных пунктов при числе жителей в них от 5до 50тыс</w:t>
      </w:r>
      <w:proofErr w:type="gramStart"/>
      <w:r>
        <w:t>.ч</w:t>
      </w:r>
      <w:proofErr w:type="gramEnd"/>
      <w:r>
        <w:t xml:space="preserve">еловек должны относиться ко </w:t>
      </w:r>
      <w:r>
        <w:rPr>
          <w:lang w:val="en-US"/>
        </w:rPr>
        <w:t>II</w:t>
      </w:r>
      <w:r>
        <w:t xml:space="preserve"> категории.</w:t>
      </w:r>
    </w:p>
    <w:p w:rsidR="00151CD1" w:rsidRDefault="00151CD1" w:rsidP="00151CD1">
      <w:pPr>
        <w:spacing w:line="276" w:lineRule="auto"/>
        <w:ind w:left="-567" w:firstLine="425"/>
        <w:rPr>
          <w:i/>
        </w:rPr>
      </w:pPr>
      <w:r>
        <w:rPr>
          <w:i/>
        </w:rPr>
        <w:t>Показатели качества обслуживания абонентов</w:t>
      </w:r>
    </w:p>
    <w:p w:rsidR="00151CD1" w:rsidRDefault="00151CD1" w:rsidP="00151CD1">
      <w:pPr>
        <w:spacing w:line="276" w:lineRule="auto"/>
        <w:ind w:left="-567" w:firstLine="425"/>
      </w:pPr>
      <w:r>
        <w:t>Профилактические работы и устранение аварий на сетях и сооружениях системы водоснабжения</w:t>
      </w:r>
      <w:r w:rsidR="00C17EB2">
        <w:t xml:space="preserve"> осуществляется персоналом ООО «Малопургинское</w:t>
      </w:r>
      <w:proofErr w:type="gramStart"/>
      <w:r w:rsidR="00C17EB2">
        <w:t>».</w:t>
      </w:r>
      <w:r>
        <w:t xml:space="preserve">. </w:t>
      </w:r>
      <w:proofErr w:type="gramEnd"/>
    </w:p>
    <w:p w:rsidR="00151CD1" w:rsidRDefault="00151CD1" w:rsidP="00151CD1">
      <w:pPr>
        <w:spacing w:line="276" w:lineRule="auto"/>
        <w:ind w:left="-567" w:firstLine="425"/>
        <w:rPr>
          <w:i/>
        </w:rPr>
      </w:pPr>
      <w:r>
        <w:rPr>
          <w:i/>
        </w:rPr>
        <w:t>Показатели эффективности использования ресурсов, в том числе сокращения потерь воды при транспортировке</w:t>
      </w:r>
    </w:p>
    <w:p w:rsidR="00151CD1" w:rsidRDefault="00151CD1" w:rsidP="00151CD1">
      <w:pPr>
        <w:spacing w:line="276" w:lineRule="auto"/>
        <w:ind w:left="-567" w:firstLine="425"/>
      </w:pPr>
      <w:r>
        <w:t>Показателем эффективности использования водных ресурсов является снижение уровня потерь воды при транспортировке до потребителя  до 6% (9,09% -существующее положение), проведение мероприятий по своевременному устранению утечек воды и реконструкции водопроводных сетей.</w:t>
      </w:r>
    </w:p>
    <w:p w:rsidR="00151CD1" w:rsidRDefault="00151CD1" w:rsidP="00151CD1">
      <w:pPr>
        <w:spacing w:line="276" w:lineRule="auto"/>
        <w:ind w:left="-567" w:firstLine="425"/>
      </w:pPr>
    </w:p>
    <w:p w:rsidR="00151CD1" w:rsidRDefault="00151CD1" w:rsidP="00151CD1">
      <w:pPr>
        <w:spacing w:line="276" w:lineRule="auto"/>
        <w:ind w:left="-567" w:firstLine="425"/>
        <w:rPr>
          <w:i/>
        </w:rPr>
      </w:pPr>
      <w:r>
        <w:rPr>
          <w:i/>
        </w:rPr>
        <w:t>Соотношение цены реализации мероприятий инвестиционной программы и их эффективности – улучшение качества воды</w:t>
      </w:r>
    </w:p>
    <w:p w:rsidR="00151CD1" w:rsidRPr="00BC76F8" w:rsidRDefault="00151CD1" w:rsidP="00151CD1">
      <w:pPr>
        <w:ind w:left="-567" w:firstLine="425"/>
        <w:jc w:val="both"/>
        <w:rPr>
          <w:spacing w:val="3"/>
        </w:rPr>
      </w:pPr>
      <w:r w:rsidRPr="00BC76F8">
        <w:rPr>
          <w:spacing w:val="3"/>
        </w:rPr>
        <w:t>Реализация мероприятий по совершенствованию системы водоснабжения предполагает:</w:t>
      </w:r>
    </w:p>
    <w:p w:rsidR="00151CD1" w:rsidRPr="00BC76F8" w:rsidRDefault="00151CD1" w:rsidP="00C828A9">
      <w:pPr>
        <w:ind w:left="-567" w:firstLine="425"/>
        <w:jc w:val="both"/>
        <w:rPr>
          <w:spacing w:val="3"/>
        </w:rPr>
      </w:pPr>
      <w:r w:rsidRPr="00BC76F8">
        <w:rPr>
          <w:spacing w:val="3"/>
        </w:rPr>
        <w:t>- замену глу</w:t>
      </w:r>
      <w:r w:rsidR="00BC76F8" w:rsidRPr="00BC76F8">
        <w:rPr>
          <w:spacing w:val="3"/>
        </w:rPr>
        <w:t xml:space="preserve">бинных насосов на </w:t>
      </w:r>
      <w:proofErr w:type="spellStart"/>
      <w:r w:rsidR="00BC76F8" w:rsidRPr="00BC76F8">
        <w:rPr>
          <w:spacing w:val="3"/>
        </w:rPr>
        <w:t>артскважинах</w:t>
      </w:r>
      <w:proofErr w:type="spellEnd"/>
      <w:r w:rsidRPr="00BC76F8">
        <w:rPr>
          <w:spacing w:val="3"/>
        </w:rPr>
        <w:t>;</w:t>
      </w:r>
    </w:p>
    <w:p w:rsidR="00151CD1" w:rsidRPr="00BC76F8" w:rsidRDefault="00151CD1" w:rsidP="00151CD1">
      <w:pPr>
        <w:ind w:left="-567" w:firstLine="425"/>
        <w:jc w:val="both"/>
        <w:rPr>
          <w:spacing w:val="3"/>
        </w:rPr>
      </w:pPr>
      <w:r w:rsidRPr="00BC76F8">
        <w:rPr>
          <w:spacing w:val="3"/>
        </w:rPr>
        <w:t>- установку автоматики на</w:t>
      </w:r>
      <w:r w:rsidR="00BC76F8" w:rsidRPr="00BC76F8">
        <w:rPr>
          <w:spacing w:val="3"/>
        </w:rPr>
        <w:t xml:space="preserve"> </w:t>
      </w:r>
      <w:proofErr w:type="spellStart"/>
      <w:r w:rsidR="00BC76F8" w:rsidRPr="00BC76F8">
        <w:rPr>
          <w:spacing w:val="3"/>
        </w:rPr>
        <w:t>артскважинах</w:t>
      </w:r>
      <w:proofErr w:type="spellEnd"/>
      <w:r w:rsidRPr="00BC76F8">
        <w:rPr>
          <w:spacing w:val="3"/>
        </w:rPr>
        <w:t>;</w:t>
      </w:r>
    </w:p>
    <w:p w:rsidR="00BC76F8" w:rsidRPr="00BC76F8" w:rsidRDefault="00151CD1" w:rsidP="00151CD1">
      <w:pPr>
        <w:ind w:left="-567" w:firstLine="425"/>
        <w:jc w:val="both"/>
        <w:rPr>
          <w:spacing w:val="3"/>
        </w:rPr>
      </w:pPr>
      <w:r w:rsidRPr="00BC76F8">
        <w:rPr>
          <w:spacing w:val="3"/>
        </w:rPr>
        <w:t xml:space="preserve">- установку приборов учета воды на </w:t>
      </w:r>
      <w:proofErr w:type="spellStart"/>
      <w:r w:rsidRPr="00BC76F8">
        <w:rPr>
          <w:spacing w:val="3"/>
        </w:rPr>
        <w:t>артскважинах</w:t>
      </w:r>
      <w:proofErr w:type="spellEnd"/>
      <w:r w:rsidR="00BC76F8" w:rsidRPr="00BC76F8">
        <w:rPr>
          <w:spacing w:val="3"/>
        </w:rPr>
        <w:t>;</w:t>
      </w:r>
    </w:p>
    <w:p w:rsidR="00151CD1" w:rsidRPr="00BC76F8" w:rsidRDefault="00BC76F8" w:rsidP="00151CD1">
      <w:pPr>
        <w:ind w:left="-567" w:firstLine="425"/>
        <w:jc w:val="both"/>
        <w:rPr>
          <w:spacing w:val="3"/>
        </w:rPr>
      </w:pPr>
      <w:r w:rsidRPr="00BC76F8">
        <w:rPr>
          <w:spacing w:val="3"/>
        </w:rPr>
        <w:t>- строительство водопроводных сетей</w:t>
      </w:r>
      <w:r w:rsidR="00151CD1" w:rsidRPr="00BC76F8">
        <w:rPr>
          <w:spacing w:val="3"/>
        </w:rPr>
        <w:t>.</w:t>
      </w:r>
    </w:p>
    <w:p w:rsidR="00151CD1" w:rsidRPr="00BC76F8" w:rsidRDefault="00151CD1" w:rsidP="00151CD1">
      <w:pPr>
        <w:tabs>
          <w:tab w:val="left" w:pos="284"/>
        </w:tabs>
        <w:spacing w:line="276" w:lineRule="auto"/>
        <w:ind w:left="-567" w:right="-142" w:firstLine="425"/>
        <w:jc w:val="both"/>
        <w:rPr>
          <w:spacing w:val="3"/>
        </w:rPr>
      </w:pPr>
      <w:r w:rsidRPr="00BC76F8">
        <w:t xml:space="preserve">Реализация мероприятий позволит улучшить качество подаваемой воды и снизить </w:t>
      </w:r>
      <w:proofErr w:type="spellStart"/>
      <w:r w:rsidRPr="00BC76F8">
        <w:t>энергозатраты</w:t>
      </w:r>
      <w:proofErr w:type="spellEnd"/>
      <w:r w:rsidRPr="00BC76F8">
        <w:t xml:space="preserve"> и затраты на обслуживание.</w:t>
      </w:r>
    </w:p>
    <w:p w:rsidR="00BC76F8" w:rsidRDefault="00BC76F8" w:rsidP="00BC76F8">
      <w:pPr>
        <w:pStyle w:val="2"/>
        <w:rPr>
          <w:szCs w:val="28"/>
        </w:rPr>
      </w:pPr>
      <w:bookmarkStart w:id="439" w:name="_Toc375664975"/>
      <w:bookmarkStart w:id="440" w:name="_Toc375743671"/>
      <w:r>
        <w:lastRenderedPageBreak/>
        <w:t>Раздел 8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</w:t>
      </w:r>
      <w:bookmarkEnd w:id="439"/>
      <w:bookmarkEnd w:id="440"/>
    </w:p>
    <w:p w:rsidR="00BC76F8" w:rsidRDefault="00BC76F8" w:rsidP="00BC76F8">
      <w:pPr>
        <w:spacing w:after="200" w:line="276" w:lineRule="auto"/>
      </w:pPr>
      <w:r>
        <w:t>Бесхозяйные объекты централизованных систем водоснабжения на территории муниципального образовани</w:t>
      </w:r>
      <w:r w:rsidR="008D3F63">
        <w:t xml:space="preserve">я </w:t>
      </w:r>
      <w:proofErr w:type="spellStart"/>
      <w:r w:rsidR="008D3F63">
        <w:t>Буранов</w:t>
      </w:r>
      <w:r w:rsidR="00C17EB2">
        <w:t>ское</w:t>
      </w:r>
      <w:proofErr w:type="spellEnd"/>
      <w:r>
        <w:t xml:space="preserve"> сельское поселение отсутствуют. </w:t>
      </w:r>
    </w:p>
    <w:p w:rsidR="00BC76F8" w:rsidRDefault="00AC04E1" w:rsidP="00BC76F8">
      <w:pPr>
        <w:jc w:val="both"/>
        <w:rPr>
          <w:szCs w:val="26"/>
        </w:rPr>
      </w:pPr>
      <w:r>
        <w:rPr>
          <w:szCs w:val="26"/>
        </w:rPr>
        <w:br w:type="page"/>
      </w:r>
      <w:bookmarkStart w:id="441" w:name="_Toc360699437"/>
    </w:p>
    <w:p w:rsidR="00BC76F8" w:rsidRDefault="00BC76F8" w:rsidP="00BC76F8">
      <w:pPr>
        <w:pStyle w:val="1"/>
      </w:pPr>
      <w:bookmarkStart w:id="442" w:name="_Toc375664976"/>
      <w:bookmarkStart w:id="443" w:name="_Toc375743672"/>
      <w:bookmarkEnd w:id="441"/>
      <w:r>
        <w:lastRenderedPageBreak/>
        <w:t>СХЕМА ВОДООТВЕДЕНИЯ</w:t>
      </w:r>
      <w:bookmarkEnd w:id="442"/>
      <w:bookmarkEnd w:id="443"/>
    </w:p>
    <w:p w:rsidR="00BC76F8" w:rsidRDefault="00BC76F8" w:rsidP="00BC76F8">
      <w:pPr>
        <w:pStyle w:val="2"/>
      </w:pPr>
      <w:bookmarkStart w:id="444" w:name="_Toc375664977"/>
      <w:bookmarkStart w:id="445" w:name="_Toc360699438"/>
      <w:bookmarkStart w:id="446" w:name="_Toc375743673"/>
      <w:r>
        <w:t>Раздел 1 «Существующее положение в сфере водоотведения муниципального образования»</w:t>
      </w:r>
      <w:bookmarkEnd w:id="444"/>
      <w:bookmarkEnd w:id="445"/>
      <w:bookmarkEnd w:id="446"/>
      <w:r>
        <w:t xml:space="preserve"> </w:t>
      </w:r>
    </w:p>
    <w:p w:rsidR="0030129C" w:rsidRDefault="0030129C" w:rsidP="00C40266">
      <w:pPr>
        <w:tabs>
          <w:tab w:val="left" w:pos="851"/>
        </w:tabs>
        <w:ind w:left="1069"/>
        <w:jc w:val="right"/>
      </w:pPr>
    </w:p>
    <w:p w:rsidR="0030129C" w:rsidRPr="00E36765" w:rsidRDefault="0030129C" w:rsidP="0030129C">
      <w:pPr>
        <w:ind w:firstLine="851"/>
        <w:rPr>
          <w:color w:val="000000"/>
          <w:sz w:val="28"/>
          <w:szCs w:val="28"/>
        </w:rPr>
      </w:pPr>
      <w:r w:rsidRPr="00E36765">
        <w:rPr>
          <w:color w:val="000000"/>
          <w:sz w:val="28"/>
          <w:szCs w:val="28"/>
        </w:rPr>
        <w:t xml:space="preserve">Централизованная система канализации в </w:t>
      </w:r>
      <w:r w:rsidR="008D3F63">
        <w:rPr>
          <w:color w:val="000000"/>
          <w:sz w:val="28"/>
          <w:szCs w:val="28"/>
        </w:rPr>
        <w:t>населенных пунктах МО «</w:t>
      </w:r>
      <w:proofErr w:type="spellStart"/>
      <w:r w:rsidR="008D3F63">
        <w:rPr>
          <w:color w:val="000000"/>
          <w:sz w:val="28"/>
          <w:szCs w:val="28"/>
        </w:rPr>
        <w:t>Бурановское</w:t>
      </w:r>
      <w:proofErr w:type="spellEnd"/>
      <w:r w:rsidRPr="00E36765">
        <w:rPr>
          <w:color w:val="000000"/>
          <w:sz w:val="28"/>
          <w:szCs w:val="28"/>
        </w:rPr>
        <w:t>» отсутствует.</w:t>
      </w:r>
    </w:p>
    <w:p w:rsidR="0030129C" w:rsidRPr="00E36765" w:rsidRDefault="0030129C" w:rsidP="0030129C">
      <w:pPr>
        <w:ind w:firstLine="851"/>
        <w:rPr>
          <w:color w:val="000000"/>
          <w:sz w:val="28"/>
          <w:szCs w:val="28"/>
        </w:rPr>
      </w:pPr>
      <w:r w:rsidRPr="00E36765">
        <w:rPr>
          <w:color w:val="000000"/>
          <w:sz w:val="28"/>
          <w:szCs w:val="28"/>
        </w:rPr>
        <w:t>В населенных пунктах поселения учреждения обустроены дворовыми уборными, частная застройка - выгребными ямами и уборными.</w:t>
      </w:r>
    </w:p>
    <w:p w:rsidR="0030129C" w:rsidRDefault="0030129C" w:rsidP="0030129C">
      <w:pPr>
        <w:ind w:firstLine="709"/>
      </w:pPr>
      <w:r w:rsidRPr="00E36765">
        <w:rPr>
          <w:color w:val="000000"/>
          <w:sz w:val="28"/>
          <w:szCs w:val="28"/>
        </w:rPr>
        <w:t xml:space="preserve">Жидкие стоки из выгребов от канализованных зданий и содержимое из дворовых выгребов вывозятся в места, отведенные </w:t>
      </w:r>
      <w:proofErr w:type="spellStart"/>
      <w:r w:rsidRPr="00E36765">
        <w:rPr>
          <w:color w:val="000000"/>
          <w:sz w:val="28"/>
          <w:szCs w:val="28"/>
        </w:rPr>
        <w:t>Роспотребнадзором</w:t>
      </w:r>
      <w:proofErr w:type="spellEnd"/>
      <w:r w:rsidRPr="00E36765">
        <w:rPr>
          <w:color w:val="000000"/>
          <w:sz w:val="28"/>
          <w:szCs w:val="28"/>
        </w:rPr>
        <w:t xml:space="preserve">. Выгреба очищают по мере его заполнения, но не реже одного раза в </w:t>
      </w:r>
      <w:r>
        <w:rPr>
          <w:color w:val="000000"/>
          <w:sz w:val="28"/>
          <w:szCs w:val="28"/>
        </w:rPr>
        <w:t>полгода.</w:t>
      </w:r>
    </w:p>
    <w:p w:rsidR="0030129C" w:rsidRDefault="0030129C" w:rsidP="00C62F84">
      <w:pPr>
        <w:pStyle w:val="1"/>
      </w:pPr>
    </w:p>
    <w:sectPr w:rsidR="0030129C" w:rsidSect="0053682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43" w:rsidRDefault="006B7043" w:rsidP="008A4CD6">
      <w:r>
        <w:separator/>
      </w:r>
    </w:p>
  </w:endnote>
  <w:endnote w:type="continuationSeparator" w:id="1">
    <w:p w:rsidR="006B7043" w:rsidRDefault="006B7043" w:rsidP="008A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60"/>
      <w:docPartObj>
        <w:docPartGallery w:val="Page Numbers (Bottom of Page)"/>
        <w:docPartUnique/>
      </w:docPartObj>
    </w:sdtPr>
    <w:sdtContent>
      <w:p w:rsidR="006B7043" w:rsidRDefault="006B7043">
        <w:pPr>
          <w:pStyle w:val="a6"/>
          <w:jc w:val="right"/>
        </w:pPr>
        <w:fldSimple w:instr=" PAGE   \* MERGEFORMAT ">
          <w:r w:rsidR="00B569E5">
            <w:rPr>
              <w:noProof/>
            </w:rPr>
            <w:t>2</w:t>
          </w:r>
        </w:fldSimple>
      </w:p>
    </w:sdtContent>
  </w:sdt>
  <w:p w:rsidR="006B7043" w:rsidRDefault="006B70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651"/>
      <w:docPartObj>
        <w:docPartGallery w:val="Page Numbers (Bottom of Page)"/>
        <w:docPartUnique/>
      </w:docPartObj>
    </w:sdtPr>
    <w:sdtContent>
      <w:p w:rsidR="006B7043" w:rsidRDefault="006B7043">
        <w:pPr>
          <w:pStyle w:val="a6"/>
          <w:jc w:val="right"/>
        </w:pPr>
        <w:fldSimple w:instr=" PAGE   \* MERGEFORMAT ">
          <w:r w:rsidR="00B67F09">
            <w:rPr>
              <w:noProof/>
            </w:rPr>
            <w:t>7</w:t>
          </w:r>
        </w:fldSimple>
      </w:p>
    </w:sdtContent>
  </w:sdt>
  <w:p w:rsidR="006B7043" w:rsidRDefault="006B7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43" w:rsidRDefault="006B7043" w:rsidP="008A4CD6">
      <w:r>
        <w:separator/>
      </w:r>
    </w:p>
  </w:footnote>
  <w:footnote w:type="continuationSeparator" w:id="1">
    <w:p w:rsidR="006B7043" w:rsidRDefault="006B7043" w:rsidP="008A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425"/>
        </w:tabs>
        <w:ind w:left="425" w:firstLine="0"/>
      </w:pPr>
      <w:rPr>
        <w:rFonts w:cs="Times New Roman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789"/>
      </w:pPr>
      <w:rPr>
        <w:rFonts w:cs="Times New Roman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509"/>
      </w:pPr>
      <w:rPr>
        <w:rFonts w:cs="Times New Roman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29"/>
      </w:pPr>
      <w:rPr>
        <w:rFonts w:cs="Times New Roman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49"/>
      </w:pPr>
      <w:rPr>
        <w:rFonts w:cs="Times New Roman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669"/>
      </w:pPr>
      <w:rPr>
        <w:rFonts w:cs="Times New Roman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389"/>
      </w:pPr>
      <w:rPr>
        <w:rFonts w:cs="Times New Roman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09"/>
      </w:pPr>
      <w:rPr>
        <w:rFonts w:cs="Times New Roman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829"/>
      </w:pPr>
      <w:rPr>
        <w:rFonts w:cs="Times New Roman"/>
        <w:color w:val="000000"/>
        <w:position w:val="0"/>
        <w:sz w:val="24"/>
      </w:rPr>
    </w:lvl>
  </w:abstractNum>
  <w:abstractNum w:abstractNumId="1">
    <w:nsid w:val="0000000E"/>
    <w:multiLevelType w:val="multilevel"/>
    <w:tmpl w:val="1542DD5A"/>
    <w:name w:val="WW8Num1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  <w:u w:val="single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94F20"/>
    <w:multiLevelType w:val="hybridMultilevel"/>
    <w:tmpl w:val="A0149C4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1959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5">
    <w:nsid w:val="2B423479"/>
    <w:multiLevelType w:val="hybridMultilevel"/>
    <w:tmpl w:val="6802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1DC8"/>
    <w:multiLevelType w:val="hybridMultilevel"/>
    <w:tmpl w:val="3D3EEDDC"/>
    <w:lvl w:ilvl="0" w:tplc="ACC4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61A31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A7E33"/>
    <w:multiLevelType w:val="hybridMultilevel"/>
    <w:tmpl w:val="7F2C31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172A3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8CB4859"/>
    <w:multiLevelType w:val="hybridMultilevel"/>
    <w:tmpl w:val="663A2C6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1">
    <w:nsid w:val="4AF4265E"/>
    <w:multiLevelType w:val="hybridMultilevel"/>
    <w:tmpl w:val="F85ED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02EAB"/>
    <w:multiLevelType w:val="hybridMultilevel"/>
    <w:tmpl w:val="07E8ADD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D1E52"/>
    <w:multiLevelType w:val="hybridMultilevel"/>
    <w:tmpl w:val="F1C2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153C5"/>
    <w:multiLevelType w:val="hybridMultilevel"/>
    <w:tmpl w:val="0106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A261C"/>
    <w:multiLevelType w:val="hybridMultilevel"/>
    <w:tmpl w:val="C6DA1F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D17B5"/>
    <w:multiLevelType w:val="hybridMultilevel"/>
    <w:tmpl w:val="3DB015D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54ABC"/>
    <w:multiLevelType w:val="hybridMultilevel"/>
    <w:tmpl w:val="0BE24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6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E54"/>
    <w:rsid w:val="00002B6F"/>
    <w:rsid w:val="00006942"/>
    <w:rsid w:val="000106F2"/>
    <w:rsid w:val="00010C0E"/>
    <w:rsid w:val="00031678"/>
    <w:rsid w:val="000329FC"/>
    <w:rsid w:val="00035C3B"/>
    <w:rsid w:val="00047FBB"/>
    <w:rsid w:val="0005055A"/>
    <w:rsid w:val="00052524"/>
    <w:rsid w:val="00052A15"/>
    <w:rsid w:val="000530CB"/>
    <w:rsid w:val="000619AB"/>
    <w:rsid w:val="00084592"/>
    <w:rsid w:val="000A4D05"/>
    <w:rsid w:val="000B2B95"/>
    <w:rsid w:val="000B47BE"/>
    <w:rsid w:val="000E7E27"/>
    <w:rsid w:val="00110963"/>
    <w:rsid w:val="00120F18"/>
    <w:rsid w:val="00121965"/>
    <w:rsid w:val="001220C5"/>
    <w:rsid w:val="00134A27"/>
    <w:rsid w:val="00137631"/>
    <w:rsid w:val="00137C47"/>
    <w:rsid w:val="00137C79"/>
    <w:rsid w:val="00140ADE"/>
    <w:rsid w:val="001442AF"/>
    <w:rsid w:val="001474CC"/>
    <w:rsid w:val="00151CD1"/>
    <w:rsid w:val="0016439D"/>
    <w:rsid w:val="001709CA"/>
    <w:rsid w:val="00175C45"/>
    <w:rsid w:val="00176661"/>
    <w:rsid w:val="00184041"/>
    <w:rsid w:val="001A5446"/>
    <w:rsid w:val="001C1EE6"/>
    <w:rsid w:val="001D7A7F"/>
    <w:rsid w:val="001E386D"/>
    <w:rsid w:val="001E4493"/>
    <w:rsid w:val="001E6FD9"/>
    <w:rsid w:val="001F1414"/>
    <w:rsid w:val="00217EB5"/>
    <w:rsid w:val="00220921"/>
    <w:rsid w:val="00222645"/>
    <w:rsid w:val="0023109B"/>
    <w:rsid w:val="00242E34"/>
    <w:rsid w:val="002469F5"/>
    <w:rsid w:val="0025190F"/>
    <w:rsid w:val="0025437F"/>
    <w:rsid w:val="00281458"/>
    <w:rsid w:val="00293F35"/>
    <w:rsid w:val="0029607E"/>
    <w:rsid w:val="002A0FBB"/>
    <w:rsid w:val="002A2EFD"/>
    <w:rsid w:val="002B3D03"/>
    <w:rsid w:val="002B7B93"/>
    <w:rsid w:val="002C670C"/>
    <w:rsid w:val="002D7107"/>
    <w:rsid w:val="002E7CD9"/>
    <w:rsid w:val="002F53E5"/>
    <w:rsid w:val="0030129C"/>
    <w:rsid w:val="003132E4"/>
    <w:rsid w:val="003233F6"/>
    <w:rsid w:val="0032458A"/>
    <w:rsid w:val="00332074"/>
    <w:rsid w:val="00332FAA"/>
    <w:rsid w:val="00340122"/>
    <w:rsid w:val="0034721B"/>
    <w:rsid w:val="00352333"/>
    <w:rsid w:val="00354DFD"/>
    <w:rsid w:val="00362CEF"/>
    <w:rsid w:val="00373B75"/>
    <w:rsid w:val="00380B63"/>
    <w:rsid w:val="0038394A"/>
    <w:rsid w:val="003964CF"/>
    <w:rsid w:val="003B174B"/>
    <w:rsid w:val="003B2183"/>
    <w:rsid w:val="003D29AD"/>
    <w:rsid w:val="003D5D5F"/>
    <w:rsid w:val="003E04D0"/>
    <w:rsid w:val="003E3A7F"/>
    <w:rsid w:val="003F15BC"/>
    <w:rsid w:val="003F4B87"/>
    <w:rsid w:val="00400930"/>
    <w:rsid w:val="0040542F"/>
    <w:rsid w:val="00457419"/>
    <w:rsid w:val="004642EA"/>
    <w:rsid w:val="004736FE"/>
    <w:rsid w:val="004820B8"/>
    <w:rsid w:val="0048238E"/>
    <w:rsid w:val="00482A2F"/>
    <w:rsid w:val="00484B91"/>
    <w:rsid w:val="004C1CE1"/>
    <w:rsid w:val="004C4FE2"/>
    <w:rsid w:val="004C7C6A"/>
    <w:rsid w:val="004F147B"/>
    <w:rsid w:val="0050236B"/>
    <w:rsid w:val="00503CA9"/>
    <w:rsid w:val="005141B1"/>
    <w:rsid w:val="00524AAF"/>
    <w:rsid w:val="00530297"/>
    <w:rsid w:val="0053234C"/>
    <w:rsid w:val="005329F9"/>
    <w:rsid w:val="00536823"/>
    <w:rsid w:val="00542A47"/>
    <w:rsid w:val="00552106"/>
    <w:rsid w:val="00554A6E"/>
    <w:rsid w:val="005613BF"/>
    <w:rsid w:val="00564EE8"/>
    <w:rsid w:val="00566E13"/>
    <w:rsid w:val="00570CEB"/>
    <w:rsid w:val="005728C5"/>
    <w:rsid w:val="005740A6"/>
    <w:rsid w:val="00580E1D"/>
    <w:rsid w:val="005834DC"/>
    <w:rsid w:val="00594AEC"/>
    <w:rsid w:val="005A5400"/>
    <w:rsid w:val="005D689F"/>
    <w:rsid w:val="005E1705"/>
    <w:rsid w:val="005E7C15"/>
    <w:rsid w:val="006069AF"/>
    <w:rsid w:val="0061003A"/>
    <w:rsid w:val="00623CC2"/>
    <w:rsid w:val="0062535C"/>
    <w:rsid w:val="00633B78"/>
    <w:rsid w:val="006412C1"/>
    <w:rsid w:val="006422BA"/>
    <w:rsid w:val="00642AA7"/>
    <w:rsid w:val="00647DF7"/>
    <w:rsid w:val="00651D20"/>
    <w:rsid w:val="00653606"/>
    <w:rsid w:val="00660468"/>
    <w:rsid w:val="00662D43"/>
    <w:rsid w:val="006661D5"/>
    <w:rsid w:val="00675F9C"/>
    <w:rsid w:val="00677C44"/>
    <w:rsid w:val="006823D2"/>
    <w:rsid w:val="00682C8A"/>
    <w:rsid w:val="00683012"/>
    <w:rsid w:val="00687869"/>
    <w:rsid w:val="0069125C"/>
    <w:rsid w:val="006A5513"/>
    <w:rsid w:val="006B5358"/>
    <w:rsid w:val="006B7043"/>
    <w:rsid w:val="006D0F7E"/>
    <w:rsid w:val="006D391B"/>
    <w:rsid w:val="006D4E03"/>
    <w:rsid w:val="006E7B54"/>
    <w:rsid w:val="0070142C"/>
    <w:rsid w:val="00705C8B"/>
    <w:rsid w:val="00705F85"/>
    <w:rsid w:val="007125D8"/>
    <w:rsid w:val="007136C5"/>
    <w:rsid w:val="00734183"/>
    <w:rsid w:val="00747A57"/>
    <w:rsid w:val="00750D69"/>
    <w:rsid w:val="00767956"/>
    <w:rsid w:val="0076795D"/>
    <w:rsid w:val="0077035F"/>
    <w:rsid w:val="0077391F"/>
    <w:rsid w:val="00776325"/>
    <w:rsid w:val="007855E5"/>
    <w:rsid w:val="007943B3"/>
    <w:rsid w:val="007A06FA"/>
    <w:rsid w:val="007A6CF1"/>
    <w:rsid w:val="007B3C22"/>
    <w:rsid w:val="007B3E20"/>
    <w:rsid w:val="007C0236"/>
    <w:rsid w:val="007D2E0B"/>
    <w:rsid w:val="007D502C"/>
    <w:rsid w:val="007D5E2C"/>
    <w:rsid w:val="007E1EEB"/>
    <w:rsid w:val="007E58AA"/>
    <w:rsid w:val="008006FF"/>
    <w:rsid w:val="00801959"/>
    <w:rsid w:val="00803977"/>
    <w:rsid w:val="00810228"/>
    <w:rsid w:val="00814658"/>
    <w:rsid w:val="008147F7"/>
    <w:rsid w:val="00823C7E"/>
    <w:rsid w:val="008259A2"/>
    <w:rsid w:val="0082711A"/>
    <w:rsid w:val="00830710"/>
    <w:rsid w:val="00840E8B"/>
    <w:rsid w:val="00841BB0"/>
    <w:rsid w:val="00851725"/>
    <w:rsid w:val="00856F8A"/>
    <w:rsid w:val="00860D4F"/>
    <w:rsid w:val="00863467"/>
    <w:rsid w:val="0086538C"/>
    <w:rsid w:val="00865D3D"/>
    <w:rsid w:val="008732C5"/>
    <w:rsid w:val="0087720C"/>
    <w:rsid w:val="008830BD"/>
    <w:rsid w:val="008A4CD6"/>
    <w:rsid w:val="008B16D6"/>
    <w:rsid w:val="008B24F6"/>
    <w:rsid w:val="008C0411"/>
    <w:rsid w:val="008C18BE"/>
    <w:rsid w:val="008D030F"/>
    <w:rsid w:val="008D1197"/>
    <w:rsid w:val="008D2CC7"/>
    <w:rsid w:val="008D2FB0"/>
    <w:rsid w:val="008D3F63"/>
    <w:rsid w:val="008D7B06"/>
    <w:rsid w:val="008E6995"/>
    <w:rsid w:val="00904E7A"/>
    <w:rsid w:val="00914281"/>
    <w:rsid w:val="00917749"/>
    <w:rsid w:val="00920C3D"/>
    <w:rsid w:val="0093019F"/>
    <w:rsid w:val="00931058"/>
    <w:rsid w:val="00935365"/>
    <w:rsid w:val="009464E2"/>
    <w:rsid w:val="00947E55"/>
    <w:rsid w:val="009617EE"/>
    <w:rsid w:val="009618A8"/>
    <w:rsid w:val="00976D7B"/>
    <w:rsid w:val="00980D83"/>
    <w:rsid w:val="009A50CF"/>
    <w:rsid w:val="009B06EF"/>
    <w:rsid w:val="009C69AC"/>
    <w:rsid w:val="009D0932"/>
    <w:rsid w:val="009F756E"/>
    <w:rsid w:val="00A001A0"/>
    <w:rsid w:val="00A03963"/>
    <w:rsid w:val="00A40DCB"/>
    <w:rsid w:val="00A41DD6"/>
    <w:rsid w:val="00A42C62"/>
    <w:rsid w:val="00A440D7"/>
    <w:rsid w:val="00A46F9C"/>
    <w:rsid w:val="00A4775F"/>
    <w:rsid w:val="00A552E3"/>
    <w:rsid w:val="00A56803"/>
    <w:rsid w:val="00A6289C"/>
    <w:rsid w:val="00A7262E"/>
    <w:rsid w:val="00A74B41"/>
    <w:rsid w:val="00A75FC3"/>
    <w:rsid w:val="00A801D8"/>
    <w:rsid w:val="00A87274"/>
    <w:rsid w:val="00AA01C1"/>
    <w:rsid w:val="00AA210F"/>
    <w:rsid w:val="00AA564F"/>
    <w:rsid w:val="00AC04E1"/>
    <w:rsid w:val="00AC44BE"/>
    <w:rsid w:val="00AE3AB7"/>
    <w:rsid w:val="00AE64DC"/>
    <w:rsid w:val="00AF2026"/>
    <w:rsid w:val="00AF726E"/>
    <w:rsid w:val="00AF76D0"/>
    <w:rsid w:val="00B00ECB"/>
    <w:rsid w:val="00B06804"/>
    <w:rsid w:val="00B14657"/>
    <w:rsid w:val="00B206AF"/>
    <w:rsid w:val="00B24E31"/>
    <w:rsid w:val="00B31F80"/>
    <w:rsid w:val="00B348BB"/>
    <w:rsid w:val="00B40127"/>
    <w:rsid w:val="00B50B28"/>
    <w:rsid w:val="00B51B37"/>
    <w:rsid w:val="00B569E5"/>
    <w:rsid w:val="00B5722B"/>
    <w:rsid w:val="00B60910"/>
    <w:rsid w:val="00B6386C"/>
    <w:rsid w:val="00B656BA"/>
    <w:rsid w:val="00B66E61"/>
    <w:rsid w:val="00B67F09"/>
    <w:rsid w:val="00B70D77"/>
    <w:rsid w:val="00B70E22"/>
    <w:rsid w:val="00B72E17"/>
    <w:rsid w:val="00B76F33"/>
    <w:rsid w:val="00B82D5D"/>
    <w:rsid w:val="00B95794"/>
    <w:rsid w:val="00B97239"/>
    <w:rsid w:val="00BA5A4C"/>
    <w:rsid w:val="00BB4F33"/>
    <w:rsid w:val="00BC1AB5"/>
    <w:rsid w:val="00BC3826"/>
    <w:rsid w:val="00BC76F8"/>
    <w:rsid w:val="00BD3253"/>
    <w:rsid w:val="00BD7E46"/>
    <w:rsid w:val="00BF2E55"/>
    <w:rsid w:val="00BF4401"/>
    <w:rsid w:val="00C043B8"/>
    <w:rsid w:val="00C11E01"/>
    <w:rsid w:val="00C17EB2"/>
    <w:rsid w:val="00C40266"/>
    <w:rsid w:val="00C53A09"/>
    <w:rsid w:val="00C62F84"/>
    <w:rsid w:val="00C63948"/>
    <w:rsid w:val="00C646AD"/>
    <w:rsid w:val="00C747CF"/>
    <w:rsid w:val="00C828A9"/>
    <w:rsid w:val="00CA0CD8"/>
    <w:rsid w:val="00CA52EE"/>
    <w:rsid w:val="00CB275B"/>
    <w:rsid w:val="00CB4508"/>
    <w:rsid w:val="00CB4E40"/>
    <w:rsid w:val="00CB5782"/>
    <w:rsid w:val="00CB6D05"/>
    <w:rsid w:val="00CD3F07"/>
    <w:rsid w:val="00CD4AC5"/>
    <w:rsid w:val="00CD5AB2"/>
    <w:rsid w:val="00CE2265"/>
    <w:rsid w:val="00CE747B"/>
    <w:rsid w:val="00CE7AEF"/>
    <w:rsid w:val="00D01506"/>
    <w:rsid w:val="00D035E1"/>
    <w:rsid w:val="00D07FAF"/>
    <w:rsid w:val="00D128D5"/>
    <w:rsid w:val="00D23CB5"/>
    <w:rsid w:val="00D26F6F"/>
    <w:rsid w:val="00D321A4"/>
    <w:rsid w:val="00D35302"/>
    <w:rsid w:val="00D530F6"/>
    <w:rsid w:val="00D545C8"/>
    <w:rsid w:val="00D54AAC"/>
    <w:rsid w:val="00D80559"/>
    <w:rsid w:val="00D8138C"/>
    <w:rsid w:val="00D820B9"/>
    <w:rsid w:val="00D82BF3"/>
    <w:rsid w:val="00D86EFB"/>
    <w:rsid w:val="00D906D6"/>
    <w:rsid w:val="00D91BAB"/>
    <w:rsid w:val="00D944C5"/>
    <w:rsid w:val="00D97BC5"/>
    <w:rsid w:val="00DA0988"/>
    <w:rsid w:val="00DA5BE9"/>
    <w:rsid w:val="00DB1004"/>
    <w:rsid w:val="00DB145B"/>
    <w:rsid w:val="00DB1943"/>
    <w:rsid w:val="00DC70AA"/>
    <w:rsid w:val="00DD22B3"/>
    <w:rsid w:val="00DD27FB"/>
    <w:rsid w:val="00DE37B6"/>
    <w:rsid w:val="00DF1055"/>
    <w:rsid w:val="00E04F0F"/>
    <w:rsid w:val="00E06ECA"/>
    <w:rsid w:val="00E14380"/>
    <w:rsid w:val="00E50FAC"/>
    <w:rsid w:val="00E60089"/>
    <w:rsid w:val="00E62C38"/>
    <w:rsid w:val="00E63F59"/>
    <w:rsid w:val="00E703E9"/>
    <w:rsid w:val="00E7712C"/>
    <w:rsid w:val="00E82E19"/>
    <w:rsid w:val="00E84C34"/>
    <w:rsid w:val="00E904E2"/>
    <w:rsid w:val="00E90FFD"/>
    <w:rsid w:val="00E95FC7"/>
    <w:rsid w:val="00EA2571"/>
    <w:rsid w:val="00EB0586"/>
    <w:rsid w:val="00EB6BD8"/>
    <w:rsid w:val="00EC5F97"/>
    <w:rsid w:val="00ED7622"/>
    <w:rsid w:val="00EE0146"/>
    <w:rsid w:val="00EE07AC"/>
    <w:rsid w:val="00F15C5F"/>
    <w:rsid w:val="00F2205A"/>
    <w:rsid w:val="00F25AE7"/>
    <w:rsid w:val="00F27B98"/>
    <w:rsid w:val="00F332B8"/>
    <w:rsid w:val="00F33AD0"/>
    <w:rsid w:val="00F36DED"/>
    <w:rsid w:val="00F40E54"/>
    <w:rsid w:val="00F41888"/>
    <w:rsid w:val="00F47CC9"/>
    <w:rsid w:val="00F50DF4"/>
    <w:rsid w:val="00F61C53"/>
    <w:rsid w:val="00F86089"/>
    <w:rsid w:val="00F91360"/>
    <w:rsid w:val="00FB3C8F"/>
    <w:rsid w:val="00FC3B1A"/>
    <w:rsid w:val="00FD0820"/>
    <w:rsid w:val="00FD14BF"/>
    <w:rsid w:val="00FE2BC0"/>
    <w:rsid w:val="00FE781F"/>
    <w:rsid w:val="00F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F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E54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3CA9"/>
    <w:pPr>
      <w:keepNext/>
      <w:keepLines/>
      <w:spacing w:before="320" w:after="12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81022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F40E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0E54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3CA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1F1414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8A4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A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4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C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13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102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uiPriority w:val="99"/>
    <w:unhideWhenUsed/>
    <w:rsid w:val="0081022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0228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10228"/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70142C"/>
    <w:pPr>
      <w:tabs>
        <w:tab w:val="right" w:leader="dot" w:pos="10348"/>
      </w:tabs>
      <w:ind w:left="240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rsid w:val="00810228"/>
    <w:pPr>
      <w:ind w:left="480"/>
    </w:pPr>
    <w:rPr>
      <w:sz w:val="24"/>
    </w:rPr>
  </w:style>
  <w:style w:type="paragraph" w:styleId="ab">
    <w:name w:val="caption"/>
    <w:basedOn w:val="a"/>
    <w:next w:val="a"/>
    <w:semiHidden/>
    <w:unhideWhenUsed/>
    <w:qFormat/>
    <w:rsid w:val="00810228"/>
    <w:pPr>
      <w:jc w:val="both"/>
    </w:pPr>
    <w:rPr>
      <w:b/>
      <w:bCs/>
      <w:sz w:val="20"/>
      <w:szCs w:val="20"/>
    </w:rPr>
  </w:style>
  <w:style w:type="paragraph" w:styleId="ac">
    <w:name w:val="endnote text"/>
    <w:basedOn w:val="a"/>
    <w:link w:val="13"/>
    <w:uiPriority w:val="99"/>
    <w:semiHidden/>
    <w:unhideWhenUsed/>
    <w:rsid w:val="00810228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0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810228"/>
    <w:pPr>
      <w:jc w:val="center"/>
    </w:pPr>
    <w:rPr>
      <w:sz w:val="24"/>
    </w:rPr>
  </w:style>
  <w:style w:type="character" w:customStyle="1" w:styleId="af">
    <w:name w:val="Основной текст Знак"/>
    <w:basedOn w:val="a0"/>
    <w:link w:val="ae"/>
    <w:semiHidden/>
    <w:rsid w:val="0081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810228"/>
    <w:pPr>
      <w:ind w:left="360"/>
    </w:pPr>
    <w:rPr>
      <w:sz w:val="32"/>
    </w:rPr>
  </w:style>
  <w:style w:type="character" w:customStyle="1" w:styleId="af1">
    <w:name w:val="Основной текст с отступом Знак"/>
    <w:basedOn w:val="a0"/>
    <w:link w:val="af0"/>
    <w:semiHidden/>
    <w:rsid w:val="008102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810228"/>
    <w:pPr>
      <w:spacing w:after="120" w:line="480" w:lineRule="auto"/>
    </w:pPr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81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8102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102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5"/>
    <w:uiPriority w:val="99"/>
    <w:semiHidden/>
    <w:locked/>
    <w:rsid w:val="0081022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4"/>
    <w:uiPriority w:val="99"/>
    <w:semiHidden/>
    <w:unhideWhenUsed/>
    <w:rsid w:val="00810228"/>
    <w:pPr>
      <w:spacing w:after="120" w:line="480" w:lineRule="auto"/>
      <w:ind w:left="283"/>
    </w:pPr>
    <w:rPr>
      <w:sz w:val="24"/>
      <w:lang w:eastAsia="en-US"/>
    </w:rPr>
  </w:style>
  <w:style w:type="character" w:customStyle="1" w:styleId="210">
    <w:name w:val="Основной текст с отступом 2 Знак1"/>
    <w:aliases w:val="Знак1 Знак1 Знак1,Основной текст с отступом 2 Знак Знак Знак1,Знак1 Знак Знак Знак1,Знак1 Знак Знак3,Знак1 Знак3,Знак1 Знак Знак1 Знак1"/>
    <w:basedOn w:val="a0"/>
    <w:link w:val="25"/>
    <w:uiPriority w:val="99"/>
    <w:semiHidden/>
    <w:rsid w:val="008102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81022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8102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810228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10228"/>
    <w:rPr>
      <w:rFonts w:ascii="Tahoma" w:eastAsia="Times New Roman" w:hAnsi="Tahoma" w:cs="Times New Roman"/>
      <w:sz w:val="16"/>
      <w:szCs w:val="16"/>
    </w:rPr>
  </w:style>
  <w:style w:type="paragraph" w:styleId="af4">
    <w:name w:val="TOC Heading"/>
    <w:basedOn w:val="1"/>
    <w:next w:val="a"/>
    <w:uiPriority w:val="39"/>
    <w:semiHidden/>
    <w:unhideWhenUsed/>
    <w:qFormat/>
    <w:rsid w:val="00810228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8102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Основной текст_"/>
    <w:basedOn w:val="a0"/>
    <w:link w:val="36"/>
    <w:uiPriority w:val="99"/>
    <w:locked/>
    <w:rsid w:val="00810228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af5"/>
    <w:uiPriority w:val="99"/>
    <w:rsid w:val="00810228"/>
    <w:pPr>
      <w:shd w:val="clear" w:color="auto" w:fill="FFFFFF"/>
      <w:spacing w:line="317" w:lineRule="exact"/>
      <w:ind w:hanging="6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81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заголовок 13"/>
    <w:basedOn w:val="a"/>
    <w:next w:val="a"/>
    <w:rsid w:val="00810228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10">
    <w:name w:val="Основной текст 31"/>
    <w:basedOn w:val="a"/>
    <w:rsid w:val="00810228"/>
    <w:pPr>
      <w:suppressAutoHyphens/>
      <w:jc w:val="right"/>
    </w:pPr>
    <w:rPr>
      <w:rFonts w:ascii="Times New Roman CYR" w:hAnsi="Times New Roman CYR"/>
      <w:sz w:val="24"/>
      <w:szCs w:val="20"/>
      <w:lang w:eastAsia="ar-SA"/>
    </w:rPr>
  </w:style>
  <w:style w:type="character" w:customStyle="1" w:styleId="13">
    <w:name w:val="Текст концевой сноски Знак1"/>
    <w:basedOn w:val="a0"/>
    <w:link w:val="ac"/>
    <w:uiPriority w:val="99"/>
    <w:semiHidden/>
    <w:locked/>
    <w:rsid w:val="00810228"/>
    <w:rPr>
      <w:rFonts w:ascii="Calibri" w:eastAsia="Calibri" w:hAnsi="Calibri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0694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0694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0694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0694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0694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0694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Normal (Web)"/>
    <w:basedOn w:val="a"/>
    <w:rsid w:val="0030129C"/>
    <w:pPr>
      <w:spacing w:before="100" w:beforeAutospacing="1" w:after="100" w:afterAutospacing="1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4F147B"/>
  </w:style>
  <w:style w:type="paragraph" w:customStyle="1" w:styleId="S1">
    <w:name w:val="S_Заголовок 1"/>
    <w:basedOn w:val="a"/>
    <w:rsid w:val="00242E34"/>
    <w:pPr>
      <w:keepNext/>
      <w:pageBreakBefore/>
      <w:numPr>
        <w:numId w:val="20"/>
      </w:numPr>
      <w:suppressAutoHyphens/>
      <w:spacing w:before="120" w:after="120"/>
      <w:jc w:val="center"/>
    </w:pPr>
    <w:rPr>
      <w:b/>
      <w:caps/>
      <w:sz w:val="24"/>
      <w:lang w:eastAsia="ar-SA"/>
    </w:rPr>
  </w:style>
  <w:style w:type="paragraph" w:customStyle="1" w:styleId="S2">
    <w:name w:val="S_Заголовок 2"/>
    <w:basedOn w:val="2"/>
    <w:rsid w:val="00242E34"/>
    <w:pPr>
      <w:keepLines w:val="0"/>
      <w:numPr>
        <w:ilvl w:val="1"/>
        <w:numId w:val="20"/>
      </w:numPr>
      <w:tabs>
        <w:tab w:val="left" w:pos="1276"/>
      </w:tabs>
      <w:spacing w:before="120"/>
      <w:ind w:left="0" w:firstLine="709"/>
      <w:jc w:val="both"/>
    </w:pPr>
    <w:rPr>
      <w:rFonts w:eastAsia="Times New Roman" w:cs="Times New Roman"/>
      <w:bCs w:val="0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242E34"/>
    <w:pPr>
      <w:numPr>
        <w:ilvl w:val="2"/>
        <w:numId w:val="20"/>
      </w:numPr>
      <w:suppressAutoHyphens/>
      <w:spacing w:before="120" w:after="120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">
    <w:name w:val="S_Заголовок 4"/>
    <w:basedOn w:val="4"/>
    <w:rsid w:val="00242E34"/>
    <w:pPr>
      <w:keepLines w:val="0"/>
      <w:numPr>
        <w:ilvl w:val="3"/>
        <w:numId w:val="20"/>
      </w:numPr>
      <w:tabs>
        <w:tab w:val="clear" w:pos="1800"/>
      </w:tabs>
      <w:spacing w:before="120" w:after="120"/>
      <w:ind w:left="0" w:firstLine="709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lang w:eastAsia="ar-SA"/>
    </w:rPr>
  </w:style>
  <w:style w:type="character" w:customStyle="1" w:styleId="S30">
    <w:name w:val="S_Заголовок 3 Знак"/>
    <w:basedOn w:val="a0"/>
    <w:link w:val="S3"/>
    <w:rsid w:val="00242E34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42E3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F4401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f8">
    <w:name w:val="Нормальный (таблица)"/>
    <w:basedOn w:val="a"/>
    <w:next w:val="a"/>
    <w:uiPriority w:val="99"/>
    <w:rsid w:val="00BF440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C793-1773-47B2-A54E-9D9DB882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25</Pages>
  <Words>5810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</cp:lastModifiedBy>
  <cp:revision>33</cp:revision>
  <cp:lastPrinted>2015-10-22T05:41:00Z</cp:lastPrinted>
  <dcterms:created xsi:type="dcterms:W3CDTF">2015-08-03T09:16:00Z</dcterms:created>
  <dcterms:modified xsi:type="dcterms:W3CDTF">2015-10-28T17:13:00Z</dcterms:modified>
</cp:coreProperties>
</file>