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6" w:rsidRPr="0072069C" w:rsidRDefault="00607856" w:rsidP="006078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7856" w:rsidRPr="0072069C" w:rsidRDefault="00607856" w:rsidP="006078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67E600" wp14:editId="76EF806A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856" w:rsidRPr="0072069C" w:rsidRDefault="00607856" w:rsidP="006078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607856" w:rsidRPr="0072069C" w:rsidRDefault="00607856" w:rsidP="006078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муниципального образования </w:t>
      </w: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</w:t>
      </w:r>
      <w:r w:rsidR="0072069C"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23 марта 2020 года                         с. </w:t>
      </w:r>
      <w:proofErr w:type="spellStart"/>
      <w:r w:rsidR="0072069C" w:rsidRPr="0072069C">
        <w:rPr>
          <w:rFonts w:ascii="Times New Roman" w:hAnsi="Times New Roman" w:cs="Times New Roman"/>
          <w:b/>
          <w:color w:val="auto"/>
          <w:sz w:val="28"/>
          <w:szCs w:val="28"/>
        </w:rPr>
        <w:t>Яган-Докья</w:t>
      </w:r>
      <w:proofErr w:type="spellEnd"/>
      <w:r w:rsidR="0072069C"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№17</w:t>
      </w: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Положение </w:t>
      </w: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координационном совете </w:t>
      </w: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</w:p>
    <w:p w:rsidR="00607856" w:rsidRPr="0072069C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в соответствие с действующим законодательством пунктов 1.1 и 1.3 Положения о координационном совете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06 мая 2019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г. Постановлением Администрации МО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07856" w:rsidRPr="005F03CB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5F03CB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bookmarkEnd w:id="0"/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1. Внести изменения в Пункт 1.1 Положения о координационном совете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06 мая 2019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г. Постановлением Администрации МО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№32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>, изложив его в следующей редакции:</w:t>
      </w:r>
    </w:p>
    <w:p w:rsidR="00607856" w:rsidRPr="00607856" w:rsidRDefault="00607856" w:rsidP="00607856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«1.1. </w:t>
      </w:r>
      <w:proofErr w:type="gramStart"/>
      <w:r w:rsidRPr="00607856">
        <w:rPr>
          <w:rFonts w:ascii="Times New Roman" w:hAnsi="Times New Roman" w:cs="Times New Roman"/>
          <w:color w:val="auto"/>
          <w:sz w:val="28"/>
          <w:szCs w:val="28"/>
        </w:rPr>
        <w:t>Координационный совет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 w:rsidRPr="00607856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(далее координационный совет) создается при главе муниципального образования и является постоянно действующим совещательным, коллегиальным и консультативным органом, в пределах своих полномочий, содействующим взаимодействию  находящихся на территории муниципального образования органов местного самоуправления, учреждений, организаций и предприятий различных форм собственности, общественных организаций и органов территориального общественного самоуправления, в процессе их деятельности»</w:t>
      </w:r>
      <w:proofErr w:type="gramEnd"/>
    </w:p>
    <w:p w:rsidR="00607856" w:rsidRPr="00607856" w:rsidRDefault="00607856" w:rsidP="00607856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2. Внести изменения в Пункт 1.3 Положения о координационном совете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06 мая 2019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г. Постановлением Администрации МО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>, изложив его в следующей редакции:</w:t>
      </w:r>
    </w:p>
    <w:p w:rsidR="00607856" w:rsidRPr="00607856" w:rsidRDefault="00607856" w:rsidP="00607856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>«1.3. Состав координационного совета утверждается председателем координационного совета.</w:t>
      </w:r>
    </w:p>
    <w:p w:rsidR="00607856" w:rsidRPr="00607856" w:rsidRDefault="00607856" w:rsidP="00607856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85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Председателем координационного совета является глава муниципального образования. В состав координационного совета могут входить депутаты, заведующие </w:t>
      </w:r>
      <w:proofErr w:type="spellStart"/>
      <w:r w:rsidRPr="00607856">
        <w:rPr>
          <w:rFonts w:ascii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, старосты, руководители органов территориального общественного самоуправления и общественных организаций на территории муниципального образования, а также, на 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добровольной основе, руководители предприятий, организаций, учреждений различной формы собственности</w:t>
      </w:r>
      <w:proofErr w:type="gramStart"/>
      <w:r w:rsidRPr="00607856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607856" w:rsidRPr="00607856" w:rsidRDefault="00607856" w:rsidP="00607856">
      <w:pPr>
        <w:spacing w:after="0" w:line="240" w:lineRule="auto"/>
        <w:ind w:left="851" w:right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60785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785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07856">
        <w:rPr>
          <w:rFonts w:ascii="Times New Roman" w:hAnsi="Times New Roman" w:cs="Times New Roman"/>
          <w:color w:val="auto"/>
          <w:sz w:val="28"/>
          <w:szCs w:val="28"/>
        </w:rPr>
        <w:t>4. Опубликовать настоящее постановление на официальном сайте муниципального о</w:t>
      </w:r>
      <w:r w:rsidR="0072069C">
        <w:rPr>
          <w:rFonts w:ascii="Times New Roman" w:hAnsi="Times New Roman" w:cs="Times New Roman"/>
          <w:color w:val="auto"/>
          <w:sz w:val="28"/>
          <w:szCs w:val="28"/>
        </w:rPr>
        <w:t>бразования «</w:t>
      </w:r>
      <w:proofErr w:type="spellStart"/>
      <w:r w:rsidR="0072069C">
        <w:rPr>
          <w:rFonts w:ascii="Times New Roman" w:hAnsi="Times New Roman" w:cs="Times New Roman"/>
          <w:color w:val="auto"/>
          <w:sz w:val="28"/>
          <w:szCs w:val="28"/>
        </w:rPr>
        <w:t>Бурановское</w:t>
      </w:r>
      <w:proofErr w:type="spellEnd"/>
      <w:r w:rsidRPr="006078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7856" w:rsidRPr="00607856" w:rsidRDefault="00607856" w:rsidP="006078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B33" w:rsidRP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Утверждено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 от 06.05.2019 г. № 32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23.03.2020 года №17)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Положение о Координационном совете </w:t>
      </w:r>
      <w:proofErr w:type="gramStart"/>
      <w:r w:rsidRPr="0072069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2069C" w:rsidRPr="0072069C" w:rsidRDefault="0072069C" w:rsidP="00720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</w:t>
      </w:r>
    </w:p>
    <w:p w:rsidR="0072069C" w:rsidRPr="0072069C" w:rsidRDefault="0072069C" w:rsidP="00720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2069C" w:rsidRPr="005F03CB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69C">
        <w:rPr>
          <w:rFonts w:ascii="Times New Roman" w:hAnsi="Times New Roman" w:cs="Times New Roman"/>
          <w:sz w:val="24"/>
          <w:szCs w:val="24"/>
        </w:rPr>
        <w:t>1.1.</w:t>
      </w:r>
      <w:r w:rsidRPr="007206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069C">
        <w:rPr>
          <w:rFonts w:ascii="Times New Roman" w:hAnsi="Times New Roman" w:cs="Times New Roman"/>
          <w:color w:val="auto"/>
          <w:sz w:val="24"/>
          <w:szCs w:val="24"/>
        </w:rPr>
        <w:t>Координационный совет муниципального образования «</w:t>
      </w:r>
      <w:proofErr w:type="spellStart"/>
      <w:r w:rsidRPr="0072069C">
        <w:rPr>
          <w:rFonts w:ascii="Times New Roman" w:hAnsi="Times New Roman" w:cs="Times New Roman"/>
          <w:color w:val="auto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Pr="0072069C">
        <w:rPr>
          <w:rFonts w:ascii="Times New Roman" w:hAnsi="Times New Roman" w:cs="Times New Roman"/>
          <w:color w:val="auto"/>
          <w:sz w:val="24"/>
          <w:szCs w:val="24"/>
        </w:rPr>
        <w:t xml:space="preserve"> (далее координационный совет) создается при главе муниципального образования и является постоянно действующим совещательным, коллегиальным и консультативным органом, в пределах своих полномочий, содействующим взаимодействию  находящихся на территории муниципального образования органов местного самоуправления, учреждений, организаций и предприятий различных форм собственности, общественных организаций и органов территориального общественного самоуправления, в процессе 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069C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proofErr w:type="gramStart"/>
      <w:r w:rsidRPr="005F0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F03CB" w:rsidRPr="005F03C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gramEnd"/>
      <w:r w:rsidR="005F03CB" w:rsidRPr="005F03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ред. пост. от 23.03.2020 года №17)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1.2. Целью деятельности Координационного совета является выработка согласованных предложений по вопросам социально-экономического развития и жизнеобеспечения населения территории и оптимизация их реализации.</w:t>
      </w:r>
    </w:p>
    <w:p w:rsidR="005F03CB" w:rsidRPr="005F03CB" w:rsidRDefault="005F03CB" w:rsidP="005F03CB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69C" w:rsidRPr="0072069C">
        <w:rPr>
          <w:rFonts w:ascii="Times New Roman" w:hAnsi="Times New Roman" w:cs="Times New Roman"/>
          <w:sz w:val="24"/>
          <w:szCs w:val="24"/>
        </w:rPr>
        <w:t xml:space="preserve">1.3. </w:t>
      </w:r>
      <w:r w:rsidRPr="005F03CB">
        <w:rPr>
          <w:rFonts w:ascii="Times New Roman" w:hAnsi="Times New Roman" w:cs="Times New Roman"/>
          <w:color w:val="auto"/>
          <w:sz w:val="24"/>
          <w:szCs w:val="24"/>
        </w:rPr>
        <w:t>Состав координационного совета утверждается председателем координационного совета.</w:t>
      </w:r>
    </w:p>
    <w:p w:rsidR="005F03CB" w:rsidRPr="005F03CB" w:rsidRDefault="005F03CB" w:rsidP="005F03CB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5F03CB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Председателем координационного совета является глава муниципального образования. В состав координационного совета могут входить депутаты, заведующие </w:t>
      </w:r>
      <w:proofErr w:type="spellStart"/>
      <w:r w:rsidRPr="005F03CB">
        <w:rPr>
          <w:rFonts w:ascii="Times New Roman" w:hAnsi="Times New Roman" w:cs="Times New Roman"/>
          <w:color w:val="auto"/>
          <w:sz w:val="24"/>
          <w:szCs w:val="24"/>
        </w:rPr>
        <w:t>ФАПов</w:t>
      </w:r>
      <w:proofErr w:type="spellEnd"/>
      <w:r w:rsidRPr="005F03CB">
        <w:rPr>
          <w:rFonts w:ascii="Times New Roman" w:hAnsi="Times New Roman" w:cs="Times New Roman"/>
          <w:color w:val="auto"/>
          <w:sz w:val="24"/>
          <w:szCs w:val="24"/>
        </w:rPr>
        <w:t>, старосты, руководители органов территориального общественного самоуправления и общественных организаций на территории муниципального образования, а также, на добровольной основе, руководители предприятий, организаций, учреждений различной формы собственности</w:t>
      </w:r>
      <w:proofErr w:type="gramStart"/>
      <w:r w:rsidRPr="005F0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5F03C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gramEnd"/>
      <w:r w:rsidRPr="005F03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ред. пост. от 23.03.2020 года №17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F03CB" w:rsidRPr="005F03CB" w:rsidRDefault="005F03CB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1.4. В своей деятельности координационный совет руководствуется Уставом 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», решениями представительного органа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», постановлениями, распоряжениями Главы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», Постановлениями, распоряжениями  администрации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2. Основные задачи координационного совета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2.1. Координационный совет, в пределах установленной настоящим Положением  компетенции, решает следующие задачи: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изыскание возможности развития территории поселения, в том числе участие в проектной деятельности и инициативном бюджетировании;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содействие социально-экономическому развитию территории поселения;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содействие в принятии экономически обоснованных и соответствующих действующему законодательству постановлений и распоряжений главы муниципального образования, решений представительного органа;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органов местного самоуправления, предприятий и организаций всех форм собственности, органов территориального общественного самоуправления и общественных организаций;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обеспечение исполнения принятых координационным советом решений;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рассмотрение спорных социально-экономических ситуаций и выработка согласованных предложений по их разрешению;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стимулирование развития гражданской инициативы и расширение возможностей реализации населением вопросов местного значения.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3. Основные функции координационного совета.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3.1. Основными функциями координационного совета  являются: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анализ экономической и социальной ситуации на территории, представление необходимых предложений главе муниципального образования;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разработка предложений по вопросам жизнедеятельности на территории муниципального образования;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- рассмотрение экономических, социальных и иных вопросов, связанных с развитием территории; 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участие в разработке социальных проектов развития территории для дальнейшего участия в конкурсах и грантах;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согласование перспективных и текущих планов работы учреждений образования и культуры, находящихся на территории;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принятие решений о представлении жителей поселения, внесших значительный вклад в развитие поселения, к награждению наградами муниципального образования «Малопургинский район»;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с Координационным советом по взаимодействию с органами местного самоуправления в 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поддержка и развитие социально значимых общественных инициатив населения;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- иные функции, вытекающие из основных задач координационного совета.</w:t>
      </w: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 Организация деятельности координационного совета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4.1  Основной формой деятельности координационного совета является заседание. 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4.2. Заседание ведет председатель координационного совета – глава муниципального образования.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4.3. Заседания координационного совета проводятся согласно плану работы, не реже одного раза в месяц.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4.4. В работе заседаний координационного совета могут участвовать представители Администрации района.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4.5. Заседание координационного совета правомочно при участии более половины членов. Решения координационного совета принимаются большинством голосов. Заседания координационного совета оформляются протоколом.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4.6. На основании решений координационного совета глава муниципального образования может издавать официальные документы (постановления, распоряжения и др.).</w:t>
      </w:r>
    </w:p>
    <w:p w:rsidR="0072069C" w:rsidRPr="0072069C" w:rsidRDefault="0072069C" w:rsidP="0072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4.7. По результатам исполнения решений координационного совета руководителями муниципальных учреждений глава муниципального образования сельского поселения вправе выйти с инициативой о премировании (</w:t>
      </w:r>
      <w:proofErr w:type="spellStart"/>
      <w:r w:rsidRPr="0072069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72069C">
        <w:rPr>
          <w:rFonts w:ascii="Times New Roman" w:hAnsi="Times New Roman" w:cs="Times New Roman"/>
          <w:sz w:val="24"/>
          <w:szCs w:val="24"/>
        </w:rPr>
        <w:t>) руководителей и специалистов муниципальных учреждений.</w:t>
      </w: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69C">
        <w:rPr>
          <w:rFonts w:ascii="Times New Roman" w:hAnsi="Times New Roman" w:cs="Times New Roman"/>
        </w:rPr>
        <w:t xml:space="preserve">Приложение 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69C">
        <w:rPr>
          <w:rFonts w:ascii="Times New Roman" w:hAnsi="Times New Roman" w:cs="Times New Roman"/>
        </w:rPr>
        <w:t>к постановлению Администрации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69C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72069C">
        <w:rPr>
          <w:rFonts w:ascii="Times New Roman" w:hAnsi="Times New Roman" w:cs="Times New Roman"/>
        </w:rPr>
        <w:t>Бурановское</w:t>
      </w:r>
      <w:proofErr w:type="spellEnd"/>
      <w:r w:rsidRPr="0072069C">
        <w:rPr>
          <w:rFonts w:ascii="Times New Roman" w:hAnsi="Times New Roman" w:cs="Times New Roman"/>
        </w:rPr>
        <w:t>»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69C">
        <w:rPr>
          <w:rFonts w:ascii="Times New Roman" w:hAnsi="Times New Roman" w:cs="Times New Roman"/>
        </w:rPr>
        <w:t xml:space="preserve"> от 06 мая 2019 года № 32</w:t>
      </w:r>
      <w:r>
        <w:rPr>
          <w:rFonts w:ascii="Times New Roman" w:hAnsi="Times New Roman" w:cs="Times New Roman"/>
        </w:rPr>
        <w:t xml:space="preserve"> ( в ред. пост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23.03.2020 года №17)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при Администрации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»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206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>редседатель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Ведущий специалист-эксперт Администрации муниципального образования </w:t>
      </w:r>
      <w:proofErr w:type="gramStart"/>
      <w:r w:rsidRPr="0072069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>екретарь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Директор ГУП УР «Ордена Ленина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 xml:space="preserve"> им. 10 лет УАССР»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Яган-Докьинской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 xml:space="preserve"> амбулатории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Директора МОУСОШ с.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 xml:space="preserve"> и с. Бураново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69C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 xml:space="preserve"> сельских клубов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Заместитель директора по дошкольному образованию с.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69C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 xml:space="preserve"> сельских библиотек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с.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Председатель клуба «Виктория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Председатель  жен. Совета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Директор ООО «Радуга»</w:t>
      </w:r>
    </w:p>
    <w:p w:rsidR="0072069C" w:rsidRPr="0072069C" w:rsidRDefault="0072069C" w:rsidP="007206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Депутат муниципального образования «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»</w:t>
      </w:r>
    </w:p>
    <w:p w:rsidR="0072069C" w:rsidRP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69C" w:rsidRPr="0072069C" w:rsidSect="00B96520">
      <w:headerReference w:type="default" r:id="rId7"/>
      <w:pgSz w:w="11906" w:h="16838"/>
      <w:pgMar w:top="567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BC" w:rsidRDefault="005F03CB">
    <w:pPr>
      <w:pStyle w:val="a3"/>
      <w:jc w:val="center"/>
    </w:pPr>
  </w:p>
  <w:p w:rsidR="00392D64" w:rsidRDefault="005F0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7C92"/>
    <w:multiLevelType w:val="hybridMultilevel"/>
    <w:tmpl w:val="94D4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6"/>
    <w:rsid w:val="005D2B33"/>
    <w:rsid w:val="005F03CB"/>
    <w:rsid w:val="00607856"/>
    <w:rsid w:val="007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856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0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56"/>
    <w:rPr>
      <w:rFonts w:ascii="Tahoma" w:hAnsi="Tahoma" w:cs="Tahoma"/>
      <w:color w:val="00000A"/>
      <w:sz w:val="16"/>
      <w:szCs w:val="16"/>
    </w:rPr>
  </w:style>
  <w:style w:type="paragraph" w:customStyle="1" w:styleId="2">
    <w:name w:val="Знак Знак2 Знак Знак Знак Знак Знак Знак Знак"/>
    <w:basedOn w:val="a"/>
    <w:rsid w:val="0072069C"/>
    <w:pPr>
      <w:spacing w:after="160" w:line="240" w:lineRule="exact"/>
    </w:pPr>
    <w:rPr>
      <w:rFonts w:ascii="Verdana" w:eastAsia="Times New Roman" w:hAnsi="Verdana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856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0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856"/>
    <w:rPr>
      <w:rFonts w:ascii="Tahoma" w:hAnsi="Tahoma" w:cs="Tahoma"/>
      <w:color w:val="00000A"/>
      <w:sz w:val="16"/>
      <w:szCs w:val="16"/>
    </w:rPr>
  </w:style>
  <w:style w:type="paragraph" w:customStyle="1" w:styleId="2">
    <w:name w:val="Знак Знак2 Знак Знак Знак Знак Знак Знак Знак"/>
    <w:basedOn w:val="a"/>
    <w:rsid w:val="0072069C"/>
    <w:pPr>
      <w:spacing w:after="160" w:line="240" w:lineRule="exact"/>
    </w:pPr>
    <w:rPr>
      <w:rFonts w:ascii="Verdana" w:eastAsia="Times New Roman" w:hAnsi="Verdana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2020-03-23T11:54:00Z</cp:lastPrinted>
  <dcterms:created xsi:type="dcterms:W3CDTF">2020-03-23T11:25:00Z</dcterms:created>
  <dcterms:modified xsi:type="dcterms:W3CDTF">2020-03-23T12:14:00Z</dcterms:modified>
</cp:coreProperties>
</file>