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3" w:rsidRDefault="00C43363" w:rsidP="00C433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13E912F" wp14:editId="58547118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63" w:rsidRDefault="00C43363" w:rsidP="00C4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C43363" w:rsidRDefault="00C43363" w:rsidP="00C4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«Бурановское»</w:t>
      </w:r>
    </w:p>
    <w:p w:rsidR="00C43363" w:rsidRDefault="00C43363" w:rsidP="00C43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3363" w:rsidRDefault="00762615" w:rsidP="00C433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от  04  марта</w:t>
      </w:r>
      <w:r w:rsidR="00C433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 года                 </w:t>
      </w:r>
      <w:r w:rsidR="00C43363">
        <w:rPr>
          <w:b/>
          <w:sz w:val="28"/>
          <w:szCs w:val="28"/>
        </w:rPr>
        <w:t xml:space="preserve">с.Яган-Докья     </w:t>
      </w:r>
      <w:r>
        <w:rPr>
          <w:b/>
          <w:sz w:val="28"/>
          <w:szCs w:val="28"/>
        </w:rPr>
        <w:t xml:space="preserve">    </w:t>
      </w:r>
      <w:r w:rsidR="00C43363">
        <w:rPr>
          <w:b/>
          <w:sz w:val="28"/>
          <w:szCs w:val="28"/>
        </w:rPr>
        <w:t xml:space="preserve">                         № 1</w:t>
      </w:r>
      <w:r w:rsidR="00E10524">
        <w:rPr>
          <w:b/>
          <w:sz w:val="28"/>
          <w:szCs w:val="28"/>
        </w:rPr>
        <w:t>4</w:t>
      </w:r>
    </w:p>
    <w:p w:rsidR="00762615" w:rsidRDefault="00762615" w:rsidP="00C43363">
      <w:pPr>
        <w:rPr>
          <w:b/>
          <w:sz w:val="28"/>
          <w:szCs w:val="28"/>
        </w:rPr>
      </w:pPr>
    </w:p>
    <w:tbl>
      <w:tblPr>
        <w:tblW w:w="13779" w:type="dxa"/>
        <w:tblLook w:val="01E0" w:firstRow="1" w:lastRow="1" w:firstColumn="1" w:lastColumn="1" w:noHBand="0" w:noVBand="0"/>
      </w:tblPr>
      <w:tblGrid>
        <w:gridCol w:w="9639"/>
        <w:gridCol w:w="4140"/>
      </w:tblGrid>
      <w:tr w:rsidR="00E10524" w:rsidRPr="0071544E" w:rsidTr="00E10524">
        <w:tc>
          <w:tcPr>
            <w:tcW w:w="9639" w:type="dxa"/>
          </w:tcPr>
          <w:p w:rsidR="00E10524" w:rsidRDefault="00E10524" w:rsidP="00E10524">
            <w:pPr>
              <w:tabs>
                <w:tab w:val="left" w:pos="6696"/>
              </w:tabs>
              <w:ind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 внесении изменений в Постановление</w:t>
            </w:r>
          </w:p>
          <w:p w:rsidR="00E10524" w:rsidRDefault="00E10524" w:rsidP="00E10524">
            <w:pPr>
              <w:tabs>
                <w:tab w:val="left" w:pos="6696"/>
              </w:tabs>
              <w:ind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МО «Бурановское» № 1</w:t>
            </w:r>
          </w:p>
          <w:p w:rsidR="00E10524" w:rsidRDefault="00E10524" w:rsidP="00E10524">
            <w:pPr>
              <w:tabs>
                <w:tab w:val="left" w:pos="6696"/>
              </w:tabs>
              <w:ind w:right="27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января 2020 года «</w:t>
            </w:r>
            <w:r w:rsidRPr="00692706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692706">
              <w:rPr>
                <w:b/>
                <w:sz w:val="28"/>
                <w:szCs w:val="28"/>
              </w:rPr>
              <w:t>Положения об организации и осуществлении первичного воинского учета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706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Бурановское</w:t>
            </w:r>
            <w:r w:rsidRPr="00692706">
              <w:rPr>
                <w:b/>
                <w:sz w:val="28"/>
                <w:szCs w:val="28"/>
              </w:rPr>
              <w:t>»</w:t>
            </w:r>
          </w:p>
          <w:p w:rsidR="00E10524" w:rsidRDefault="00E10524" w:rsidP="00642DDF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</w:p>
          <w:p w:rsidR="00E10524" w:rsidRDefault="00E10524" w:rsidP="00642DDF">
            <w:pPr>
              <w:tabs>
                <w:tab w:val="left" w:pos="6696"/>
              </w:tabs>
              <w:ind w:left="318" w:right="27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10524" w:rsidRPr="0071544E" w:rsidRDefault="00E10524" w:rsidP="00642DDF">
            <w:pPr>
              <w:ind w:left="72" w:hanging="180"/>
              <w:rPr>
                <w:b/>
                <w:sz w:val="28"/>
                <w:szCs w:val="28"/>
              </w:rPr>
            </w:pPr>
          </w:p>
        </w:tc>
      </w:tr>
    </w:tbl>
    <w:p w:rsidR="00E10524" w:rsidRDefault="00E10524" w:rsidP="00E1052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действующим законодательством п. 3.8. </w:t>
      </w:r>
      <w:r w:rsidRPr="00ED1578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ED1578">
        <w:rPr>
          <w:bCs/>
          <w:sz w:val="28"/>
          <w:szCs w:val="28"/>
        </w:rPr>
        <w:t xml:space="preserve"> об организации и осуществлении первичного воинского учета  на территории МО «</w:t>
      </w:r>
      <w:r>
        <w:rPr>
          <w:bCs/>
          <w:sz w:val="28"/>
          <w:szCs w:val="28"/>
        </w:rPr>
        <w:t>Бурановское</w:t>
      </w:r>
      <w:r w:rsidRPr="00ED15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«</w:t>
      </w:r>
      <w:r>
        <w:rPr>
          <w:bCs/>
          <w:sz w:val="28"/>
          <w:szCs w:val="28"/>
        </w:rPr>
        <w:t>Бурановское</w:t>
      </w:r>
      <w:r>
        <w:rPr>
          <w:sz w:val="28"/>
          <w:szCs w:val="28"/>
        </w:rPr>
        <w:t>», Администрация МО «</w:t>
      </w:r>
      <w:r>
        <w:rPr>
          <w:bCs/>
          <w:sz w:val="28"/>
          <w:szCs w:val="28"/>
        </w:rPr>
        <w:t>Бурановское</w:t>
      </w:r>
      <w:r>
        <w:rPr>
          <w:sz w:val="28"/>
          <w:szCs w:val="28"/>
        </w:rPr>
        <w:t xml:space="preserve">»  </w:t>
      </w:r>
    </w:p>
    <w:p w:rsidR="00E10524" w:rsidRDefault="00E10524" w:rsidP="00E10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10524" w:rsidRDefault="00E10524" w:rsidP="00E10524">
      <w:pPr>
        <w:ind w:left="72" w:hanging="180"/>
        <w:jc w:val="both"/>
        <w:rPr>
          <w:sz w:val="28"/>
          <w:szCs w:val="28"/>
        </w:rPr>
      </w:pPr>
    </w:p>
    <w:p w:rsidR="00E10524" w:rsidRDefault="00E10524" w:rsidP="00E1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Пункт 3.8. </w:t>
      </w:r>
      <w:r w:rsidRPr="00ED1578">
        <w:rPr>
          <w:sz w:val="28"/>
          <w:szCs w:val="28"/>
        </w:rPr>
        <w:t>Положения об организации и осуществлении первичного воинского учета  на территории МО «</w:t>
      </w:r>
      <w:r>
        <w:rPr>
          <w:bCs/>
          <w:sz w:val="28"/>
          <w:szCs w:val="28"/>
        </w:rPr>
        <w:t>Бурановское</w:t>
      </w:r>
      <w:r w:rsidRPr="00ED1578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Pr="00EA7F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7FC9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>МО</w:t>
      </w:r>
      <w:r w:rsidRPr="00EA7FC9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Бурановское</w:t>
      </w:r>
      <w:r w:rsidRPr="00EA7F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1 </w:t>
      </w:r>
      <w:r w:rsidRPr="00EA7FC9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 января </w:t>
      </w:r>
      <w:r w:rsidRPr="00EA7FC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A7FC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изложив его в следующей редакции:</w:t>
      </w:r>
    </w:p>
    <w:p w:rsidR="00E10524" w:rsidRDefault="00E10524" w:rsidP="00E1052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3450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П</w:t>
      </w:r>
      <w:r w:rsidRPr="00223450">
        <w:rPr>
          <w:rFonts w:ascii="Times New Roman" w:hAnsi="Times New Roman"/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r>
        <w:rPr>
          <w:rFonts w:ascii="Times New Roman" w:hAnsi="Times New Roman"/>
          <w:sz w:val="28"/>
          <w:szCs w:val="28"/>
        </w:rPr>
        <w:t>»</w:t>
      </w:r>
    </w:p>
    <w:p w:rsidR="00E10524" w:rsidRDefault="00E10524" w:rsidP="00E10524">
      <w:pPr>
        <w:pStyle w:val="a6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E10524" w:rsidRDefault="00E10524" w:rsidP="00E10524">
      <w:pPr>
        <w:pStyle w:val="a6"/>
        <w:tabs>
          <w:tab w:val="left" w:pos="0"/>
        </w:tabs>
        <w:suppressAutoHyphens/>
        <w:autoSpaceDE w:val="0"/>
        <w:ind w:left="0" w:firstLine="1125"/>
        <w:jc w:val="both"/>
        <w:rPr>
          <w:sz w:val="28"/>
          <w:szCs w:val="28"/>
          <w:lang w:eastAsia="en-US"/>
        </w:rPr>
      </w:pPr>
    </w:p>
    <w:p w:rsidR="00E10524" w:rsidRDefault="00E10524" w:rsidP="00E10524">
      <w:pPr>
        <w:jc w:val="both"/>
        <w:rPr>
          <w:sz w:val="28"/>
          <w:szCs w:val="28"/>
        </w:rPr>
      </w:pPr>
    </w:p>
    <w:p w:rsidR="00E10524" w:rsidRDefault="00E10524" w:rsidP="00E10524">
      <w:pPr>
        <w:jc w:val="both"/>
        <w:rPr>
          <w:sz w:val="28"/>
          <w:szCs w:val="28"/>
        </w:rPr>
      </w:pPr>
    </w:p>
    <w:p w:rsidR="00E10524" w:rsidRDefault="00E10524" w:rsidP="00E10524">
      <w:pPr>
        <w:jc w:val="both"/>
        <w:rPr>
          <w:sz w:val="28"/>
          <w:szCs w:val="28"/>
        </w:rPr>
      </w:pPr>
    </w:p>
    <w:p w:rsidR="00E10524" w:rsidRDefault="00E10524" w:rsidP="00E1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10524" w:rsidRDefault="00E10524" w:rsidP="00E10524">
      <w:pPr>
        <w:tabs>
          <w:tab w:val="left" w:pos="6882"/>
        </w:tabs>
        <w:jc w:val="both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Бурановское</w:t>
      </w:r>
      <w:r>
        <w:rPr>
          <w:sz w:val="28"/>
          <w:szCs w:val="28"/>
        </w:rPr>
        <w:t>»</w:t>
      </w:r>
      <w:r>
        <w:t xml:space="preserve"> </w:t>
      </w:r>
      <w:r>
        <w:tab/>
      </w:r>
      <w:r>
        <w:rPr>
          <w:sz w:val="28"/>
          <w:szCs w:val="28"/>
        </w:rPr>
        <w:t>Н.В. Девятова</w:t>
      </w:r>
    </w:p>
    <w:p w:rsidR="00DA7E2C" w:rsidRDefault="00DA7E2C"/>
    <w:p w:rsidR="0030218E" w:rsidRDefault="0030218E"/>
    <w:p w:rsidR="0030218E" w:rsidRDefault="0030218E"/>
    <w:p w:rsidR="0030218E" w:rsidRDefault="0030218E"/>
    <w:p w:rsidR="0030218E" w:rsidRDefault="0030218E"/>
    <w:p w:rsidR="0030218E" w:rsidRDefault="0030218E"/>
    <w:p w:rsidR="0030218E" w:rsidRDefault="0030218E"/>
    <w:p w:rsidR="0030218E" w:rsidRDefault="0030218E" w:rsidP="0030218E">
      <w:pPr>
        <w:ind w:left="5387" w:firstLine="277"/>
        <w:jc w:val="center"/>
      </w:pPr>
      <w:r>
        <w:t xml:space="preserve">Приложение № 1 </w:t>
      </w:r>
    </w:p>
    <w:p w:rsidR="0030218E" w:rsidRDefault="0030218E" w:rsidP="0030218E">
      <w:pPr>
        <w:ind w:left="5387" w:firstLine="277"/>
        <w:jc w:val="center"/>
      </w:pPr>
      <w:r>
        <w:t>к Постановлению администрации муниципального образования «Бурановское»</w:t>
      </w:r>
    </w:p>
    <w:p w:rsidR="0030218E" w:rsidRDefault="0030218E" w:rsidP="0030218E">
      <w:pPr>
        <w:ind w:left="5387" w:firstLine="277"/>
        <w:jc w:val="center"/>
      </w:pPr>
      <w:r>
        <w:t>№ 1  от 14 января 2020 года</w:t>
      </w:r>
      <w:r w:rsidR="00E51EC0">
        <w:t xml:space="preserve">                          ( в ред. №14 от 04 марта 2020 г.)</w:t>
      </w:r>
    </w:p>
    <w:p w:rsidR="0030218E" w:rsidRDefault="0030218E" w:rsidP="0030218E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0218E" w:rsidRDefault="0030218E" w:rsidP="0030218E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0218E" w:rsidRDefault="0030218E" w:rsidP="0030218E">
      <w:pPr>
        <w:tabs>
          <w:tab w:val="left" w:pos="0"/>
        </w:tabs>
        <w:jc w:val="center"/>
        <w:rPr>
          <w:b/>
        </w:rPr>
      </w:pPr>
      <w:r>
        <w:rPr>
          <w:b/>
        </w:rPr>
        <w:t>ПОЛОЖЕНИЕ</w:t>
      </w:r>
    </w:p>
    <w:p w:rsidR="0030218E" w:rsidRDefault="0030218E" w:rsidP="0030218E">
      <w:pPr>
        <w:tabs>
          <w:tab w:val="left" w:leader="underscore" w:pos="8861"/>
        </w:tabs>
        <w:jc w:val="center"/>
        <w:rPr>
          <w:b/>
          <w:sz w:val="28"/>
        </w:rPr>
      </w:pPr>
      <w:r>
        <w:rPr>
          <w:b/>
          <w:sz w:val="28"/>
        </w:rPr>
        <w:t>об организации и осуществлении первичного воинского учета граждан</w:t>
      </w:r>
    </w:p>
    <w:p w:rsidR="0030218E" w:rsidRDefault="0030218E" w:rsidP="0030218E">
      <w:pPr>
        <w:tabs>
          <w:tab w:val="left" w:leader="underscore" w:pos="8861"/>
        </w:tabs>
        <w:jc w:val="center"/>
      </w:pPr>
      <w:r>
        <w:rPr>
          <w:b/>
          <w:sz w:val="28"/>
        </w:rPr>
        <w:t>на территории  муниципального образовании «Бурановское»</w:t>
      </w:r>
    </w:p>
    <w:p w:rsidR="0030218E" w:rsidRDefault="0030218E" w:rsidP="0030218E"/>
    <w:p w:rsidR="0030218E" w:rsidRDefault="0030218E" w:rsidP="0030218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0218E" w:rsidRDefault="0030218E" w:rsidP="0030218E">
      <w:pPr>
        <w:tabs>
          <w:tab w:val="left" w:leader="underscore" w:pos="9446"/>
        </w:tabs>
        <w:ind w:firstLine="709"/>
        <w:jc w:val="both"/>
        <w:rPr>
          <w:sz w:val="28"/>
        </w:rPr>
      </w:pPr>
      <w:r>
        <w:rPr>
          <w:sz w:val="28"/>
        </w:rPr>
        <w:t>1.1. Инспектор по учету и бронированию военнообязанных</w:t>
      </w:r>
      <w:r>
        <w:t xml:space="preserve"> </w:t>
      </w:r>
      <w:r>
        <w:rPr>
          <w:sz w:val="28"/>
          <w:szCs w:val="28"/>
        </w:rPr>
        <w:t xml:space="preserve"> муниципального образования «Бурановское» </w:t>
      </w:r>
      <w:r>
        <w:rPr>
          <w:sz w:val="28"/>
        </w:rPr>
        <w:t>в своей деятельности руководствуется Конституцией Российской Федерации, Федеральными  законами Российской  Федерации  от 31.05.1996 г. № 61-ФЗ «Об обороне», от 26.февраля 1997 г. № 31-ФЗ «О мобилизационной подготовке и мобилизации в Российской Федерации», 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на период мобилизации на военное время», законами Удмуртской Республики, Уставом  муниципального образования «Бурановское», иными нормативными правовыми актами  Администрации муниципального образования «Бурановское», а также настоящим Положением.</w:t>
      </w:r>
    </w:p>
    <w:p w:rsidR="0030218E" w:rsidRDefault="0030218E" w:rsidP="0030218E">
      <w:pPr>
        <w:jc w:val="center"/>
        <w:rPr>
          <w:b/>
          <w:sz w:val="28"/>
        </w:rPr>
      </w:pPr>
      <w:r>
        <w:rPr>
          <w:b/>
          <w:sz w:val="28"/>
        </w:rPr>
        <w:t>П. ОСНОВНЫЕ ЗАДАЧИ</w:t>
      </w:r>
    </w:p>
    <w:p w:rsidR="0030218E" w:rsidRDefault="0030218E" w:rsidP="0030218E">
      <w:pPr>
        <w:tabs>
          <w:tab w:val="left" w:pos="998"/>
        </w:tabs>
        <w:ind w:firstLine="706"/>
        <w:jc w:val="both"/>
        <w:rPr>
          <w:sz w:val="28"/>
        </w:rPr>
      </w:pPr>
      <w:r>
        <w:rPr>
          <w:sz w:val="28"/>
        </w:rPr>
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0218E" w:rsidRDefault="0030218E" w:rsidP="0030218E">
      <w:pPr>
        <w:tabs>
          <w:tab w:val="left" w:pos="869"/>
        </w:tabs>
        <w:ind w:firstLine="706"/>
        <w:jc w:val="both"/>
        <w:rPr>
          <w:sz w:val="28"/>
        </w:rPr>
      </w:pPr>
      <w:r>
        <w:rPr>
          <w:sz w:val="28"/>
        </w:rPr>
        <w:t>2.2. Документальное оформление сведений воинского учета о гражданах, состоящих на воинском учете;</w:t>
      </w:r>
    </w:p>
    <w:p w:rsidR="0030218E" w:rsidRDefault="0030218E" w:rsidP="0030218E">
      <w:pPr>
        <w:ind w:firstLine="706"/>
        <w:jc w:val="both"/>
        <w:rPr>
          <w:sz w:val="28"/>
        </w:rPr>
      </w:pPr>
      <w:r>
        <w:rPr>
          <w:sz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218E" w:rsidRDefault="0030218E" w:rsidP="0030218E">
      <w:pPr>
        <w:tabs>
          <w:tab w:val="left" w:pos="869"/>
        </w:tabs>
        <w:ind w:firstLine="706"/>
        <w:jc w:val="both"/>
        <w:rPr>
          <w:sz w:val="28"/>
        </w:rPr>
      </w:pPr>
      <w:r>
        <w:rPr>
          <w:sz w:val="28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0218E" w:rsidRDefault="0030218E" w:rsidP="0030218E">
      <w:pPr>
        <w:pStyle w:val="2"/>
        <w:keepNext w:val="0"/>
        <w:widowControl w:val="0"/>
        <w:rPr>
          <w:b/>
          <w:lang w:val="ru-RU"/>
        </w:rPr>
      </w:pPr>
      <w:r>
        <w:rPr>
          <w:b/>
        </w:rPr>
        <w:t>Ш. ФУНКЦИИ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Обеспечивать выполнения функций,  возложенных 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муниципального образования «Бурановское»;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«Бурановское»;</w:t>
      </w:r>
    </w:p>
    <w:p w:rsidR="0030218E" w:rsidRDefault="0030218E" w:rsidP="0030218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временно проживающих на территории муниципального образования «Бурановское», обязанных состоять на воинском учете;</w:t>
      </w:r>
    </w:p>
    <w:p w:rsidR="0030218E" w:rsidRDefault="0030218E" w:rsidP="0030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 муниципального образования «Бурановское»,  и контролировать ведение в них воинского учета;</w:t>
      </w:r>
    </w:p>
    <w:p w:rsidR="0030218E" w:rsidRDefault="0030218E" w:rsidP="0030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(Малопургинского и Киясовского районов Удмуртской Республики) и организаций;</w:t>
      </w:r>
    </w:p>
    <w:p w:rsidR="0030218E" w:rsidRDefault="0030218E" w:rsidP="0030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комиссара (Малопургинского и Киясовского районов Удмуртской Республики) оповещать граждан о вызовах в военный комиссариат;</w:t>
      </w:r>
    </w:p>
    <w:p w:rsidR="0030218E" w:rsidRDefault="0030218E" w:rsidP="0030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(Малопургинского и Киясовского районов Удмуртской Республики);</w:t>
      </w:r>
    </w:p>
    <w:p w:rsidR="00E51EC0" w:rsidRPr="00E51EC0" w:rsidRDefault="00E51EC0" w:rsidP="00E51EC0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30218E">
        <w:rPr>
          <w:sz w:val="28"/>
          <w:szCs w:val="28"/>
        </w:rPr>
        <w:t xml:space="preserve">3.8. </w:t>
      </w:r>
      <w:r>
        <w:rPr>
          <w:sz w:val="28"/>
          <w:szCs w:val="28"/>
        </w:rPr>
        <w:t>П</w:t>
      </w:r>
      <w:r w:rsidRPr="00223450">
        <w:rPr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>
        <w:rPr>
          <w:sz w:val="28"/>
          <w:szCs w:val="28"/>
        </w:rPr>
        <w:t xml:space="preserve"> </w:t>
      </w:r>
      <w:r w:rsidRPr="00E51EC0">
        <w:rPr>
          <w:sz w:val="24"/>
          <w:szCs w:val="24"/>
        </w:rPr>
        <w:t>( в ред. №14 от 04 марта 2020 г.)</w:t>
      </w:r>
    </w:p>
    <w:p w:rsidR="0030218E" w:rsidRDefault="00E51EC0" w:rsidP="00E5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18E">
        <w:rPr>
          <w:sz w:val="28"/>
          <w:szCs w:val="28"/>
        </w:rPr>
        <w:t>3.9. Разъяснять 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30218E" w:rsidRDefault="0030218E" w:rsidP="0030218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</w:t>
      </w:r>
      <w:r>
        <w:rPr>
          <w:sz w:val="28"/>
          <w:szCs w:val="28"/>
        </w:rPr>
        <w:t xml:space="preserve"> 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4.1. Запрашивать у организаций и граждан информацию, необходимую для занесения в документы воинского учета.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4.2. Вызывать граждан по вопросам воинского учета и оповещать граждан о вызовах (повестках) военного комиссариата (Малопургинского и Киясовского районов Удмуртской Республики).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4.3 .Определять порядок оповещения граждан о вызовах (повестках) в военный комиссариат (Малопургинского и Киясовского районов Удмуртской Республики).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4.4. Определять порядок приема граждан по вопросам воинского учета;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4.5. Запрашивать у соответствующего военного комиссариата (Малопургинского и Киясовского районов Удмуртской Республики) разъяснения по вопросам первичного воинского учета.</w:t>
      </w:r>
    </w:p>
    <w:p w:rsidR="0030218E" w:rsidRDefault="0030218E" w:rsidP="0030218E">
      <w:pPr>
        <w:ind w:firstLine="720"/>
        <w:jc w:val="both"/>
        <w:rPr>
          <w:sz w:val="28"/>
        </w:rPr>
      </w:pPr>
      <w:r>
        <w:rPr>
          <w:sz w:val="28"/>
        </w:rPr>
        <w:t>4.6. Вносить предложения в военный комиссариат (Малопургинского и Киясовского районов Удмуртской Республики) о совершенствовании организации первичного воинского учета.</w:t>
      </w:r>
    </w:p>
    <w:p w:rsidR="0030218E" w:rsidRDefault="0030218E" w:rsidP="0030218E">
      <w:pPr>
        <w:ind w:firstLine="720"/>
        <w:jc w:val="both"/>
        <w:rPr>
          <w:sz w:val="28"/>
        </w:rPr>
      </w:pPr>
    </w:p>
    <w:p w:rsidR="0030218E" w:rsidRDefault="0030218E" w:rsidP="003021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РУКОВОДСТВО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Инспектор по учету и бронированию военнообязанных назначается на должность и освобождается от должности руководителем Администрации муниципального образования «Бурановское».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Инспектор по учету и бронированию военнообязанных в непосредственном подчинении Главы муниципального образования «Бурановское».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отсутствия инспектора по учету и бронирования военнообязанных на рабочем месте по уважительным причинам (отпуск, временная нетрудоспособность, командировка) его замещает ведущий специалист-эксперт администрации муниципального образования «Бурановское» Аранкулова Любовь Ивановна.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«Бурановское»                                                                                Н. В.Девятова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(Малопургинского и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Киясовского районов Удмуртской Республики)                         А.Г.  Поздеев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0218E" w:rsidRPr="000410C7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18E" w:rsidTr="00CB1E61">
        <w:tc>
          <w:tcPr>
            <w:tcW w:w="5068" w:type="dxa"/>
          </w:tcPr>
          <w:p w:rsidR="0030218E" w:rsidRDefault="0030218E" w:rsidP="00CB1E61">
            <w:pPr>
              <w:jc w:val="both"/>
            </w:pPr>
          </w:p>
          <w:p w:rsidR="0030218E" w:rsidRDefault="0030218E" w:rsidP="00CB1E61">
            <w:pPr>
              <w:jc w:val="both"/>
            </w:pPr>
          </w:p>
          <w:p w:rsidR="0030218E" w:rsidRDefault="0030218E" w:rsidP="00CB1E61">
            <w:pPr>
              <w:jc w:val="both"/>
            </w:pPr>
          </w:p>
          <w:p w:rsidR="0030218E" w:rsidRDefault="0030218E" w:rsidP="00CB1E61">
            <w:pPr>
              <w:jc w:val="both"/>
            </w:pPr>
          </w:p>
          <w:p w:rsidR="0030218E" w:rsidRDefault="0030218E" w:rsidP="00CB1E61">
            <w:pPr>
              <w:jc w:val="both"/>
            </w:pPr>
          </w:p>
          <w:p w:rsidR="0030218E" w:rsidRDefault="0030218E" w:rsidP="00CB1E61">
            <w:pPr>
              <w:jc w:val="both"/>
            </w:pPr>
          </w:p>
        </w:tc>
        <w:tc>
          <w:tcPr>
            <w:tcW w:w="5069" w:type="dxa"/>
          </w:tcPr>
          <w:p w:rsidR="0030218E" w:rsidRDefault="0030218E" w:rsidP="0030218E">
            <w:pPr>
              <w:jc w:val="center"/>
            </w:pPr>
          </w:p>
        </w:tc>
      </w:tr>
    </w:tbl>
    <w:p w:rsidR="0030218E" w:rsidRDefault="0030218E" w:rsidP="0030218E">
      <w:pPr>
        <w:jc w:val="both"/>
        <w:rPr>
          <w:sz w:val="28"/>
          <w:szCs w:val="28"/>
        </w:rPr>
      </w:pPr>
      <w:r>
        <w:t xml:space="preserve">    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E51EC0" w:rsidRDefault="00E51EC0" w:rsidP="00E51EC0">
      <w:pPr>
        <w:rPr>
          <w:b/>
          <w:sz w:val="28"/>
          <w:szCs w:val="28"/>
        </w:rPr>
      </w:pPr>
    </w:p>
    <w:p w:rsidR="0030218E" w:rsidRDefault="00E51EC0" w:rsidP="00E51EC0"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30218E">
        <w:t>Приложение № 2</w:t>
      </w:r>
    </w:p>
    <w:p w:rsidR="0030218E" w:rsidRDefault="0030218E" w:rsidP="0030218E">
      <w:pPr>
        <w:jc w:val="right"/>
      </w:pPr>
      <w:r>
        <w:t xml:space="preserve">       к Постановлению администрации </w:t>
      </w:r>
    </w:p>
    <w:p w:rsidR="0030218E" w:rsidRDefault="0030218E" w:rsidP="0030218E">
      <w:pPr>
        <w:jc w:val="right"/>
      </w:pPr>
      <w:r>
        <w:t>муниципального образования «Бурановское»</w:t>
      </w:r>
    </w:p>
    <w:p w:rsidR="0030218E" w:rsidRDefault="0030218E" w:rsidP="0030218E">
      <w:pPr>
        <w:jc w:val="right"/>
      </w:pPr>
      <w:r>
        <w:t>№ 1  от «14» января 2020</w:t>
      </w:r>
      <w:r>
        <w:rPr>
          <w:sz w:val="28"/>
          <w:szCs w:val="28"/>
        </w:rPr>
        <w:t xml:space="preserve"> года</w:t>
      </w: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инспектора по учету и бронированию военнообязанных </w:t>
      </w: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«Бурановское»</w:t>
      </w:r>
    </w:p>
    <w:p w:rsidR="0030218E" w:rsidRDefault="0030218E" w:rsidP="0030218E">
      <w:pPr>
        <w:jc w:val="center"/>
      </w:pPr>
    </w:p>
    <w:p w:rsidR="0030218E" w:rsidRDefault="0030218E" w:rsidP="0030218E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30218E" w:rsidRDefault="0030218E" w:rsidP="0030218E">
      <w:pPr>
        <w:jc w:val="both"/>
        <w:rPr>
          <w:b/>
          <w:sz w:val="28"/>
          <w:szCs w:val="28"/>
        </w:rPr>
      </w:pP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Настоящая инструкция определяет обязанности, права и ответственность инспектора  по учету и бронированию военнообязанных   органа местного самоуправления (далее инспектор по учету и бронированию военнообязанных).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Инспектор по учету и бронированию военнообязанных отвечает за: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1.2.1 сохранность документов (сведения), составляющих служебную тайну, персональных данных граждан;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1.2.2 обеспечение безопасных условий труда, поддержание порядка, выполнение  правил пожарной безопасности на рабочем месте.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 </w:t>
      </w:r>
      <w:r>
        <w:rPr>
          <w:sz w:val="28"/>
          <w:szCs w:val="28"/>
        </w:rPr>
        <w:t>Инспектор по учету и бронированию военнообязанных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должен знать: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1.3.1 законодательные и другие нормативные правовые акты, касающиеся выполняемой работы по вопросам  воинского учета и бронирования военнообязанных граждан;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1.3.3 порядок применения дисциплинарной практики;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1.3.4 нормативно-правовую базу, регламентирующую основные принципы  противодействия коррупции.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Инспектор по учету и бронированию военнообязанных в своей деятельности руководствуется Конституцией Российской Федерации, Федеральными законами  Российской  Федерации  от 31.05.1996 г. № 61-ФЗ «Об обороне», от 26.02.1997 г. № 31-ФЗ «О мобилизационной подготовке и мобилизации в Российской Федерации» с изменениями  согласно закону от 22.08.2004 г. № 122, от 28.03.1998 г. № 53-ФЗ « О воинской обязанности 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 запас, и работающих в органах местного самоуправления и организациях», методическими рекомендациями Генерального штаба Вооруженных Сил Российской Федерации от 2017 года, законами Удмуртской Республики, Уставом муниципального образования «Бурановское», иными нормативными правовыми актами органом местного самоуправления.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 </w:t>
      </w:r>
      <w:r>
        <w:rPr>
          <w:sz w:val="28"/>
          <w:szCs w:val="28"/>
        </w:rPr>
        <w:t>Инспектор по учету и бронированию военнообязанных назначается на должность и освобождается от должности руководителем  органа местного самоуправления в соответствии  с действующим законодательством  Российской Федерации.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Инспектор по учету и бронированию военнообязанных находится в непосредственном подчинении главы муниципального образования «Бурановское».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 Анализ качественного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Проведение плановой работы по подготовке необходимого количества военно-обученных граждан, пребывающих в запасе, для обеспечения мероприятий  по переводу 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Должностные обязанности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 В целях организации и обеспечения сбора, хранения и обработки сведений, содержащихся в документах первичного воинского учета инспектор по учету и бронированию военнообязанных обязан: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3.1.1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3.1.3  вести  учет организаций, находящихся на их территории, и контролировать ведение в них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военным комиссариатом (Малопургинского и Киясовского районов Удмуртской Республики).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учету и бронированию военнообязанных обязан:</w:t>
      </w:r>
    </w:p>
    <w:p w:rsidR="0030218E" w:rsidRDefault="0030218E" w:rsidP="0030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сверять не реже 1 раза в год документы первичного воинского учета с документами воинского учета военного комиссариата (Малопургинского и Киясовского районов Удмуртской Республики) и организаций, а также с карточками регистрации или домовыми книгами;</w:t>
      </w:r>
    </w:p>
    <w:p w:rsidR="0030218E" w:rsidRDefault="0030218E" w:rsidP="0030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своевременно вносить изменения в сведения, содержащиеся в документах первичного воинского учета, и в 2-недельный срок сообщают о внесенных изменениях в военный комиссариат (Малопургинского и Киясовского районов Удмуртской Республики) по установленной  форме;</w:t>
      </w:r>
    </w:p>
    <w:p w:rsidR="0030218E" w:rsidRDefault="0030218E" w:rsidP="0030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 направлять в двухнедельный срок  по запросам военного комиссариата (Малопургинского и Киясовского районов Удмуртской Республики) необходимые для занесения в документы воинского учета 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30218E" w:rsidRDefault="0030218E" w:rsidP="0030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30218E" w:rsidRDefault="0030218E" w:rsidP="00302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 представлять в военный комиссариат (Малопургинского и Киясовского районов Удмуртской Республики)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  </w:t>
      </w:r>
      <w:r>
        <w:rPr>
          <w:sz w:val="28"/>
          <w:szCs w:val="28"/>
        </w:rPr>
        <w:t>В целях организации и обеспечения постановки граждан на воинский учет инспектор по учету и бронированию военнообязанных обязан: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3.3.1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(Малопургинского и Киясовского районов Удмуртской Республики) для оформления постановки на воинский учет. Оповещать призывников о необходимости личной явки в военный комиссариат (Малопургинского и Киясовского районов Удмуртской Республики)  для постановки на воинский учет. Кроме того, информировать военный комиссариат (Малопургинского и Киясовского районов Удмуртской Республики)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(Малопургинского и Киясовского районов Удмуртской Республики). При приеме от граждан документов воинского учета выдавать расписки;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3.3.4 делать отметки о постановке граждан на воинский учет в карточках регистрации или домовых книгах.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В целях организации и обеспечения снятия граждан с воинского учета инспектор по учету и бронированию военнообязанных обязан: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3.4.1 представлять в военный комиссариат (Малопургинского и Киясовского районов Удмуртской Республики)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комиссариат) для снятия с воинского учета. В случае необходимости уточнения военно-учетных данных военнообязанных их оповещать о необходимости личной явки в военный комиссариат (Малопургинского и Киясовского районов Малопургинского районов). При приеме от граждан документов воинского учета и паспортов выдать расписки;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3.4.3 составлять и представлять в военный комиссариат (Малопургинского и Киясовского районов Удмуртской Республики)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3.4.4 хранить документы первичного воинского учета граждан, снятых с воинского учета, до очередной сверки с учетными данными военного комиссариата (Малопургинского и Киясовского районов Удмуртской Республики), после чего уничтожают их в установленном порядке.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ограниченного годными к военной службе по состоянию здоровья;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Представлять в военный комиссариат Малопургинского и Киясовского районов Удмуртской Республики)  ежегодно до 1 октября списки граждан мужского пола, достигших возраста 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3.7.  </w:t>
      </w:r>
      <w:r>
        <w:rPr>
          <w:sz w:val="28"/>
          <w:szCs w:val="28"/>
        </w:rPr>
        <w:t>Организовывать и обеспечивать своевременное оповещение граждан о вызовах (повестках) военного комиссариата (Малопургинского и Киясовского Районов Удмуртской Республики);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3.8.  </w:t>
      </w:r>
      <w:r>
        <w:rPr>
          <w:sz w:val="28"/>
          <w:szCs w:val="28"/>
        </w:rPr>
        <w:t>Вести прием граждан по вопросам воинского учета.</w:t>
      </w: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sz w:val="28"/>
          <w:szCs w:val="28"/>
        </w:rPr>
        <w:t xml:space="preserve"> При осуществлении первичного воинского учета инспектор по учету и бронированию военнообязанных  имеет право: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4.1.1 запрашивать у организаций и граждан информацию, необходимую для занесения  в документы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4.1.2 вызвать граждан по вопросам воинского учета и оповещать граждан о вызовах (повестках) военного комиссариата (Малопургинского и Киясовского районов Удмуртской Республики);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4.1.3 определять порядок оповещения граждан о вызовах (повестках) военного комиссариата (Малопургинского и Киясовского районов Удмуртской Республики);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4.1.4 определять порядок приема граждан по вопросам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4.1.5 запрашивать у военного комиссариата (Малопургинского и Киясовского районов Удмуртской Республики) разъяснения по вопросам первичного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4.1.6 вносить в военный комиссариат (Малопургинского и Киясовского районов Удмуртской Республики)  предложения о совершенствовании организации первичного воинского учета;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0218E" w:rsidRPr="000410C7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4.1.8 повышать свою квалификацию.</w:t>
      </w:r>
    </w:p>
    <w:p w:rsidR="0030218E" w:rsidRDefault="0030218E" w:rsidP="0030218E">
      <w:pPr>
        <w:jc w:val="center"/>
        <w:rPr>
          <w:b/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 </w:t>
      </w:r>
      <w:r>
        <w:rPr>
          <w:sz w:val="28"/>
          <w:szCs w:val="28"/>
        </w:rPr>
        <w:t>Инспектор по учету и бронированию военнообязанных несет ответственность за: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5.1.1 осуществление возложенных на него обязанностей;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5.1.3 соблюдение правил внутреннего трудового распорядка, правил техники безопасности, пожарной безопасности;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5.1.4 рациональное и эффективное использование  материальных и финансовых ресурсов;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5.1.5 ведение документации, предусмотренной должностными обязанностями.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 </w:t>
      </w:r>
      <w:r>
        <w:rPr>
          <w:sz w:val="28"/>
          <w:szCs w:val="28"/>
        </w:rPr>
        <w:t>За нарушение законодательных  и иных нормативных актов инспектор по учету и бронированию военнообязанных  может быть привлечен в соответствии с действующим законодательством в зависимости от тяжести поступка к дисциплинарной, материальной, административной, уголовной ответственности.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пересмотра должностной инструкции</w:t>
      </w:r>
    </w:p>
    <w:p w:rsidR="0030218E" w:rsidRDefault="0030218E" w:rsidP="003021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 </w:t>
      </w:r>
      <w:r>
        <w:rPr>
          <w:sz w:val="28"/>
          <w:szCs w:val="28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</w:t>
      </w:r>
    </w:p>
    <w:p w:rsidR="0030218E" w:rsidRDefault="0030218E" w:rsidP="0030218E">
      <w:pPr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«Бурановское»                                                                         Н.В.Девятова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Ознакомлена, один экземпляр инструкции получила                     О.В.Мальцева</w:t>
      </w:r>
    </w:p>
    <w:p w:rsidR="0030218E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 2020 г.</w:t>
      </w:r>
    </w:p>
    <w:p w:rsidR="0030218E" w:rsidRPr="000410C7" w:rsidRDefault="0030218E" w:rsidP="0030218E">
      <w:pPr>
        <w:jc w:val="both"/>
        <w:rPr>
          <w:sz w:val="28"/>
          <w:szCs w:val="28"/>
        </w:rPr>
      </w:pP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(Малопургинского и</w:t>
      </w:r>
    </w:p>
    <w:p w:rsidR="0030218E" w:rsidRDefault="0030218E" w:rsidP="0030218E">
      <w:pPr>
        <w:jc w:val="both"/>
        <w:rPr>
          <w:sz w:val="28"/>
          <w:szCs w:val="28"/>
        </w:rPr>
      </w:pPr>
      <w:r>
        <w:rPr>
          <w:sz w:val="28"/>
          <w:szCs w:val="28"/>
        </w:rPr>
        <w:t>Киясовского районов Удмуртской Республики)                         А.Г.  Поздеев</w:t>
      </w:r>
    </w:p>
    <w:p w:rsidR="0030218E" w:rsidRDefault="0030218E"/>
    <w:sectPr w:rsidR="003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7DE"/>
    <w:multiLevelType w:val="hybridMultilevel"/>
    <w:tmpl w:val="92065FC4"/>
    <w:lvl w:ilvl="0" w:tplc="F02687C8">
      <w:start w:val="5"/>
      <w:numFmt w:val="upperRoman"/>
      <w:lvlText w:val="%1."/>
      <w:lvlJc w:val="left"/>
      <w:pPr>
        <w:ind w:left="38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4E78181B"/>
    <w:multiLevelType w:val="hybridMultilevel"/>
    <w:tmpl w:val="B84E2C56"/>
    <w:lvl w:ilvl="0" w:tplc="DB5E5B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044E7"/>
    <w:multiLevelType w:val="hybridMultilevel"/>
    <w:tmpl w:val="23A0238C"/>
    <w:lvl w:ilvl="0" w:tplc="257A1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3"/>
    <w:rsid w:val="000E5DB0"/>
    <w:rsid w:val="0030218E"/>
    <w:rsid w:val="00762615"/>
    <w:rsid w:val="007F1987"/>
    <w:rsid w:val="00C43363"/>
    <w:rsid w:val="00DA7E2C"/>
    <w:rsid w:val="00E10524"/>
    <w:rsid w:val="00E51EC0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218E"/>
    <w:pPr>
      <w:keepNext/>
      <w:autoSpaceDE w:val="0"/>
      <w:autoSpaceDN w:val="0"/>
      <w:adjustRightIn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261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0218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218E"/>
    <w:pPr>
      <w:keepNext/>
      <w:autoSpaceDE w:val="0"/>
      <w:autoSpaceDN w:val="0"/>
      <w:adjustRightIn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261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0218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Ш. ФУНКЦИИ</vt:lpstr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2020-02-18T10:11:00Z</cp:lastPrinted>
  <dcterms:created xsi:type="dcterms:W3CDTF">2020-03-04T13:20:00Z</dcterms:created>
  <dcterms:modified xsi:type="dcterms:W3CDTF">2020-03-06T06:25:00Z</dcterms:modified>
</cp:coreProperties>
</file>