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drawing>
          <wp:inline distT="0" distB="0" distL="0" distR="0">
            <wp:extent cx="6477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</w:t>
      </w:r>
      <w:r w:rsidRPr="00BE0B3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РАСПОРЯЖЕНИЕ</w:t>
      </w: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Администрации муниципального образования «Бобья-Учинское»</w:t>
      </w: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24</w:t>
      </w:r>
      <w:r w:rsidRPr="00BE0B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июля 2020 года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11</w:t>
      </w:r>
      <w:r w:rsidRPr="00BE0B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-р</w:t>
      </w: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>д. Бобья-Уча</w:t>
      </w: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E0B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 противодействию коррупции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E0B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E0B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образования 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Бобья-Учин</w:t>
      </w:r>
      <w:r w:rsidRPr="00BE0B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ское» 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второе полугодие</w:t>
      </w:r>
      <w:r w:rsidRPr="00BE0B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2020 год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</w:t>
      </w:r>
      <w:r w:rsidR="005B631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на 2021 год</w:t>
      </w:r>
    </w:p>
    <w:p w:rsidR="00BE0B3D" w:rsidRPr="00BE0B3D" w:rsidRDefault="00BE0B3D" w:rsidP="00BE0B3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В целях реализации Федерального закона от 25 декабря 2008 г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ода</w:t>
      </w: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№ 273-ФЗ «О противодействи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коррупции»:</w:t>
      </w: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1. Утвердить план мероприятий по противодействию коррупции   в Администр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ации </w:t>
      </w: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Бобья-Учин</w:t>
      </w: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ское» на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второе полугодие </w:t>
      </w: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>2020 год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5B631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на 2021 год</w:t>
      </w: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BE0B3D" w:rsidRPr="00BE0B3D" w:rsidRDefault="00BE0B3D" w:rsidP="00BE0B3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2. Контроль за исполнением настоящего распоряжения о</w:t>
      </w:r>
      <w:r w:rsidRPr="00BE0B3D">
        <w:rPr>
          <w:rFonts w:ascii="Times New Roman" w:eastAsia="Times New Roman" w:hAnsi="Times New Roman" w:cs="Times New Roman"/>
          <w:spacing w:val="1"/>
          <w:sz w:val="26"/>
          <w:szCs w:val="26"/>
          <w:lang w:eastAsia="ar-SA"/>
        </w:rPr>
        <w:t>ставляю за собой.</w:t>
      </w: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</w:t>
      </w: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</w:t>
      </w:r>
    </w:p>
    <w:p w:rsidR="00BE0B3D" w:rsidRPr="00BE0B3D" w:rsidRDefault="00BE0B3D" w:rsidP="00BE0B3D">
      <w:pPr>
        <w:autoSpaceDE w:val="0"/>
        <w:spacing w:after="0" w:line="240" w:lineRule="auto"/>
        <w:ind w:firstLine="30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Глава муниципального образования </w:t>
      </w:r>
    </w:p>
    <w:p w:rsidR="00BE0B3D" w:rsidRPr="00BE0B3D" w:rsidRDefault="00BE0B3D" w:rsidP="00BE0B3D">
      <w:pPr>
        <w:autoSpaceDE w:val="0"/>
        <w:spacing w:after="0" w:line="240" w:lineRule="auto"/>
        <w:ind w:firstLine="30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Arial"/>
          <w:sz w:val="26"/>
          <w:szCs w:val="26"/>
          <w:lang w:eastAsia="ar-SA"/>
        </w:rPr>
        <w:t>«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>Бобья-</w:t>
      </w:r>
      <w:proofErr w:type="gramStart"/>
      <w:r>
        <w:rPr>
          <w:rFonts w:ascii="Times New Roman" w:eastAsia="Times New Roman" w:hAnsi="Times New Roman" w:cs="Arial"/>
          <w:sz w:val="26"/>
          <w:szCs w:val="26"/>
          <w:lang w:eastAsia="ar-SA"/>
        </w:rPr>
        <w:t>Учинск</w:t>
      </w:r>
      <w:r w:rsidRPr="00BE0B3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ое»   </w:t>
      </w:r>
      <w:proofErr w:type="gramEnd"/>
      <w:r w:rsidRPr="00BE0B3D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                   Ю.Н. Захаров</w:t>
      </w:r>
    </w:p>
    <w:p w:rsidR="00BE0B3D" w:rsidRPr="00BE0B3D" w:rsidRDefault="00BE0B3D" w:rsidP="00BE0B3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BE0B3D" w:rsidRPr="00BE0B3D" w:rsidRDefault="00BE0B3D" w:rsidP="00BE0B3D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BE0B3D" w:rsidRPr="00BE0B3D" w:rsidRDefault="00BE0B3D" w:rsidP="00BE0B3D">
      <w:pPr>
        <w:autoSpaceDE w:val="0"/>
        <w:spacing w:after="0" w:line="240" w:lineRule="auto"/>
        <w:jc w:val="right"/>
        <w:rPr>
          <w:rFonts w:ascii="Times New Roman" w:eastAsia="Arial" w:hAnsi="Times New Roman" w:cs="Arial"/>
          <w:sz w:val="26"/>
          <w:szCs w:val="26"/>
          <w:lang w:eastAsia="ar-SA"/>
        </w:rPr>
      </w:pPr>
    </w:p>
    <w:p w:rsidR="00BE0B3D" w:rsidRPr="00BE0B3D" w:rsidRDefault="00BE0B3D" w:rsidP="00BE0B3D">
      <w:pPr>
        <w:keepNext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E0B3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E0B3D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Утвержден</w:t>
      </w:r>
    </w:p>
    <w:p w:rsidR="00BE0B3D" w:rsidRPr="00BE0B3D" w:rsidRDefault="00BE0B3D" w:rsidP="00BE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E0B3D">
        <w:rPr>
          <w:rFonts w:ascii="Times New Roman" w:eastAsia="Times New Roman" w:hAnsi="Times New Roman" w:cs="Times New Roman"/>
          <w:sz w:val="24"/>
          <w:szCs w:val="20"/>
          <w:lang w:eastAsia="ar-SA"/>
        </w:rPr>
        <w:t>распоряжением Администрации</w:t>
      </w:r>
    </w:p>
    <w:p w:rsidR="00BE0B3D" w:rsidRPr="00BE0B3D" w:rsidRDefault="00BE0B3D" w:rsidP="00BE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E0B3D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муниципального образования</w:t>
      </w:r>
    </w:p>
    <w:p w:rsidR="00BE0B3D" w:rsidRPr="00BE0B3D" w:rsidRDefault="00BE0B3D" w:rsidP="00BE0B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E0B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Бобья-Учин</w:t>
      </w:r>
      <w:r w:rsidRPr="00BE0B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ское» </w:t>
      </w:r>
    </w:p>
    <w:p w:rsidR="00BE0B3D" w:rsidRPr="00BE0B3D" w:rsidRDefault="00BE0B3D" w:rsidP="00BE0B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E0B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24.07</w:t>
      </w:r>
      <w:r w:rsidRPr="00BE0B3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.2020 года №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BE0B3D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-р</w:t>
      </w:r>
    </w:p>
    <w:p w:rsidR="00BE0B3D" w:rsidRPr="00BE0B3D" w:rsidRDefault="00BE0B3D" w:rsidP="00BE0B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E0B3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ПЛАН </w:t>
      </w: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BE0B3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мероприятий по противодействию коррупции </w:t>
      </w:r>
    </w:p>
    <w:p w:rsidR="00BE0B3D" w:rsidRP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BE0B3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в </w:t>
      </w:r>
      <w:proofErr w:type="gramStart"/>
      <w:r w:rsidRPr="00BE0B3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Администрации  муниципального</w:t>
      </w:r>
      <w:proofErr w:type="gramEnd"/>
      <w:r w:rsidRPr="00BE0B3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образования  «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Бобья-Учинск</w:t>
      </w:r>
      <w:r w:rsidRPr="00BE0B3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ое» на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второе полугодие </w:t>
      </w:r>
      <w:r w:rsidRPr="00BE0B3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2020 год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а</w:t>
      </w:r>
      <w:r w:rsidR="005B631C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и на 2021 год</w:t>
      </w:r>
    </w:p>
    <w:p w:rsidR="00BE0B3D" w:rsidRPr="00BE0B3D" w:rsidRDefault="00BE0B3D" w:rsidP="006208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939"/>
        <w:gridCol w:w="1921"/>
        <w:gridCol w:w="1980"/>
        <w:gridCol w:w="1980"/>
      </w:tblGrid>
      <w:tr w:rsidR="005B631C" w:rsidRPr="00620812" w:rsidTr="00E03B08">
        <w:trPr>
          <w:trHeight w:val="509"/>
        </w:trPr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</w:t>
            </w:r>
            <w:r w:rsidRPr="00620812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</w:tr>
      <w:tr w:rsidR="00620812" w:rsidRPr="00620812" w:rsidTr="00FD61DD">
        <w:tc>
          <w:tcPr>
            <w:tcW w:w="9691" w:type="dxa"/>
            <w:gridSpan w:val="5"/>
          </w:tcPr>
          <w:p w:rsidR="00620812" w:rsidRPr="00620812" w:rsidRDefault="00620812" w:rsidP="006208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1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Организационные меры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Организация контроля                          за подготовкой и исполнением Плана мероприятий по противодействию коррупции в муниципальном образовании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2020-2021 годов </w:t>
            </w: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Предупреждение коррупционных и иных правонарушений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Подготовка и представление отчетов               по выполнению мероприятий Плана противодействия коррупции на 2020</w:t>
            </w:r>
            <w:r w:rsidR="00305B7A" w:rsidRPr="00620812">
              <w:rPr>
                <w:rFonts w:ascii="Times New Roman" w:hAnsi="Times New Roman"/>
                <w:sz w:val="20"/>
                <w:szCs w:val="20"/>
              </w:rPr>
              <w:t>-202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 xml:space="preserve">1 годы в комиссию                      по противодействию коррупции 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2020-2021 годов (</w:t>
            </w:r>
            <w:r w:rsidR="00305B7A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1 раз в полугодие</w:t>
            </w: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</w:t>
            </w:r>
            <w:r w:rsidR="00305B7A" w:rsidRPr="00620812">
              <w:rPr>
                <w:rFonts w:ascii="Times New Roman" w:hAnsi="Times New Roman"/>
                <w:sz w:val="20"/>
                <w:szCs w:val="20"/>
              </w:rPr>
              <w:t>, Селивестрова О.В.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Повышение эффективности работы в сфере противодействия коррупции</w:t>
            </w:r>
          </w:p>
        </w:tc>
      </w:tr>
      <w:tr w:rsidR="005B631C" w:rsidRPr="00620812" w:rsidTr="00E03B08">
        <w:tc>
          <w:tcPr>
            <w:tcW w:w="9691" w:type="dxa"/>
            <w:gridSpan w:val="5"/>
          </w:tcPr>
          <w:p w:rsidR="005B631C" w:rsidRPr="00620812" w:rsidRDefault="00305B7A" w:rsidP="00620812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1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="00620812">
              <w:rPr>
                <w:rFonts w:ascii="Times New Roman" w:hAnsi="Times New Roman"/>
                <w:b/>
                <w:sz w:val="20"/>
                <w:szCs w:val="20"/>
              </w:rPr>
              <w:t>Правовое обеспечение противодействия коррупции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ind w:righ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20</w:t>
            </w:r>
            <w:r w:rsidR="00305B7A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305B7A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 (на постоянной основе)</w:t>
            </w:r>
          </w:p>
        </w:tc>
        <w:tc>
          <w:tcPr>
            <w:tcW w:w="1980" w:type="dxa"/>
          </w:tcPr>
          <w:p w:rsidR="005B631C" w:rsidRPr="00620812" w:rsidRDefault="00305B7A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Своевременное приведение в соответствие с действующим законодательством правовых актов органов местного самоуправления муниципального образования</w:t>
            </w:r>
          </w:p>
        </w:tc>
      </w:tr>
      <w:tr w:rsidR="001A242D" w:rsidRPr="00620812" w:rsidTr="00E03B08">
        <w:tc>
          <w:tcPr>
            <w:tcW w:w="871" w:type="dxa"/>
          </w:tcPr>
          <w:p w:rsidR="001A242D" w:rsidRPr="00620812" w:rsidRDefault="00620812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939" w:type="dxa"/>
          </w:tcPr>
          <w:p w:rsidR="001A242D" w:rsidRPr="00620812" w:rsidRDefault="001A242D" w:rsidP="00620812">
            <w:pPr>
              <w:spacing w:line="240" w:lineRule="auto"/>
              <w:ind w:right="1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вопросов правоприменительной практики по результатам вступивших  в законную силу решений судов</w:t>
            </w:r>
          </w:p>
        </w:tc>
        <w:tc>
          <w:tcPr>
            <w:tcW w:w="1921" w:type="dxa"/>
          </w:tcPr>
          <w:p w:rsidR="001A242D" w:rsidRPr="00620812" w:rsidRDefault="00620812" w:rsidP="006208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1980" w:type="dxa"/>
          </w:tcPr>
          <w:p w:rsidR="00620812" w:rsidRPr="00620812" w:rsidRDefault="00620812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1A242D" w:rsidRPr="00620812" w:rsidRDefault="001A242D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1A242D" w:rsidRPr="00620812" w:rsidRDefault="00620812" w:rsidP="00620812">
            <w:pPr>
              <w:spacing w:line="240" w:lineRule="auto"/>
              <w:ind w:firstLine="33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Принятие мер по п</w:t>
            </w:r>
            <w:r>
              <w:rPr>
                <w:rFonts w:ascii="Times New Roman" w:hAnsi="Times New Roman"/>
                <w:sz w:val="20"/>
                <w:szCs w:val="20"/>
              </w:rPr>
              <w:t>редупреждени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ю и устранению выявленных нарушений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620812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 xml:space="preserve">Разработка проектов правовых актов </w:t>
            </w:r>
            <w:r w:rsidR="00305B7A" w:rsidRPr="0062081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 xml:space="preserve"> МО </w:t>
            </w:r>
            <w:r w:rsidR="00305B7A" w:rsidRPr="00620812">
              <w:rPr>
                <w:rFonts w:ascii="Times New Roman" w:hAnsi="Times New Roman"/>
                <w:sz w:val="20"/>
                <w:szCs w:val="20"/>
              </w:rPr>
              <w:t>«Бобья-Учинское»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 xml:space="preserve"> по вопросам противодействия коррупции, а также внесение изменений в ранее принятые правовые акты в сфере противодействия коррупции. 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 xml:space="preserve">По мере принятия нормативно-правовых актов Российской Федерации и </w:t>
            </w:r>
            <w:r w:rsidR="00305B7A" w:rsidRPr="00620812">
              <w:rPr>
                <w:rFonts w:ascii="Times New Roman" w:hAnsi="Times New Roman"/>
                <w:sz w:val="20"/>
                <w:szCs w:val="20"/>
              </w:rPr>
              <w:t>Удмуртской Республики</w:t>
            </w:r>
          </w:p>
        </w:tc>
        <w:tc>
          <w:tcPr>
            <w:tcW w:w="1980" w:type="dxa"/>
          </w:tcPr>
          <w:p w:rsidR="00305B7A" w:rsidRPr="00620812" w:rsidRDefault="00305B7A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Своевременное принятие соответствующих правовых актов муниципального образования и внесение изменений в ранее принятые правовые акты муниципального образования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620812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 xml:space="preserve">Осуществление антикоррупционной экспертизы нормативных правовых актов (их проектов) </w:t>
            </w:r>
          </w:p>
        </w:tc>
        <w:tc>
          <w:tcPr>
            <w:tcW w:w="1921" w:type="dxa"/>
          </w:tcPr>
          <w:p w:rsidR="005B631C" w:rsidRPr="00620812" w:rsidRDefault="00BB7497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 на постоянной основе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5B7A" w:rsidRPr="00620812" w:rsidRDefault="00305B7A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 xml:space="preserve">Выявление в нормативно-правовых актах и их проектах </w:t>
            </w:r>
            <w:proofErr w:type="spellStart"/>
            <w:r w:rsidRPr="00620812">
              <w:rPr>
                <w:rFonts w:ascii="Times New Roman" w:hAnsi="Times New Roman"/>
                <w:sz w:val="20"/>
                <w:szCs w:val="20"/>
              </w:rPr>
              <w:t>коррупциогенных</w:t>
            </w:r>
            <w:proofErr w:type="spellEnd"/>
            <w:r w:rsidRPr="00620812">
              <w:rPr>
                <w:rFonts w:ascii="Times New Roman" w:hAnsi="Times New Roman"/>
                <w:sz w:val="20"/>
                <w:szCs w:val="20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2.</w:t>
            </w:r>
            <w:r w:rsidR="00620812">
              <w:rPr>
                <w:rFonts w:ascii="Times New Roman" w:hAnsi="Times New Roman"/>
                <w:sz w:val="20"/>
                <w:szCs w:val="20"/>
              </w:rPr>
              <w:t>5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Размещение проектов нормативных правовых актов на официальном сайте сельско</w:t>
            </w:r>
            <w:r w:rsidR="00305B7A" w:rsidRPr="00620812">
              <w:rPr>
                <w:rFonts w:ascii="Times New Roman" w:hAnsi="Times New Roman"/>
                <w:sz w:val="20"/>
                <w:szCs w:val="20"/>
              </w:rPr>
              <w:t>го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305B7A" w:rsidRPr="00620812">
              <w:rPr>
                <w:rFonts w:ascii="Times New Roman" w:hAnsi="Times New Roman"/>
                <w:sz w:val="20"/>
                <w:szCs w:val="20"/>
              </w:rPr>
              <w:t>я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 xml:space="preserve"> в информационно-телекоммуникационной сети «Интернет» для проведения их независимой антикоррупционной экспертизы.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 течение 20</w:t>
            </w:r>
            <w:r w:rsidR="00305B7A" w:rsidRPr="00620812">
              <w:rPr>
                <w:rFonts w:ascii="Times New Roman" w:hAnsi="Times New Roman"/>
                <w:sz w:val="20"/>
                <w:szCs w:val="20"/>
              </w:rPr>
              <w:t>20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-202</w:t>
            </w:r>
            <w:r w:rsidR="00305B7A" w:rsidRPr="00620812">
              <w:rPr>
                <w:rFonts w:ascii="Times New Roman" w:hAnsi="Times New Roman"/>
                <w:sz w:val="20"/>
                <w:szCs w:val="20"/>
              </w:rPr>
              <w:t>1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 xml:space="preserve"> годов 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(по мере необходимости)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5B7A" w:rsidRPr="00620812" w:rsidRDefault="00305B7A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Недопущение принятия нормативно-правовых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305B7A" w:rsidRPr="00620812" w:rsidTr="00826379">
        <w:tc>
          <w:tcPr>
            <w:tcW w:w="9691" w:type="dxa"/>
            <w:gridSpan w:val="5"/>
          </w:tcPr>
          <w:p w:rsidR="00305B7A" w:rsidRPr="00620812" w:rsidRDefault="00305B7A" w:rsidP="006208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12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r w:rsidR="00620812">
              <w:rPr>
                <w:rFonts w:ascii="Times New Roman" w:hAnsi="Times New Roman"/>
                <w:b/>
                <w:sz w:val="20"/>
                <w:szCs w:val="20"/>
              </w:rPr>
              <w:t>Подготовка персонала для реализации государственной антикоррупционной политики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3.</w:t>
            </w:r>
            <w:r w:rsidR="005F18AE" w:rsidRPr="00620812">
              <w:rPr>
                <w:rFonts w:ascii="Times New Roman" w:hAnsi="Times New Roman"/>
                <w:sz w:val="20"/>
                <w:szCs w:val="20"/>
              </w:rPr>
              <w:t>1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Организация работы по информированию муниципальных служащих о положениях дейст</w:t>
            </w:r>
            <w:r w:rsidR="008D31C3" w:rsidRPr="00620812">
              <w:rPr>
                <w:rFonts w:ascii="Times New Roman" w:hAnsi="Times New Roman"/>
                <w:sz w:val="20"/>
                <w:szCs w:val="20"/>
              </w:rPr>
              <w:t>вующего законодательства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 xml:space="preserve">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20</w:t>
            </w:r>
            <w:r w:rsidR="008D31C3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 w:rsidR="008D31C3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 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(по мере необходимости</w:t>
            </w:r>
            <w:r w:rsidR="001638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постоянной основе</w:t>
            </w:r>
            <w:bookmarkStart w:id="0" w:name="_GoBack"/>
            <w:bookmarkEnd w:id="0"/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8D31C3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Своевременное доведение до муниципальных служащих положений антикоррупционного законодательства путем проведения совещаний, конференций, размещения соответствующей информации на официальном сайте в сети «Интернет», на информационных стендах</w:t>
            </w:r>
          </w:p>
        </w:tc>
      </w:tr>
      <w:tr w:rsidR="001A242D" w:rsidRPr="00620812" w:rsidTr="00E53675">
        <w:tc>
          <w:tcPr>
            <w:tcW w:w="9691" w:type="dxa"/>
            <w:gridSpan w:val="5"/>
          </w:tcPr>
          <w:p w:rsidR="001A242D" w:rsidRPr="00620812" w:rsidRDefault="001A242D" w:rsidP="006208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12">
              <w:rPr>
                <w:rFonts w:ascii="Times New Roman" w:hAnsi="Times New Roman"/>
                <w:b/>
                <w:sz w:val="20"/>
                <w:szCs w:val="20"/>
              </w:rPr>
              <w:t>4. Вопросы кадровой работы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Прием справок о доходах, расходах, об имуществе и обязательствах имущественного характера лиц, замещающих муниципальные должности, а также сведений, о доходах, расходах, об имуществе и обязательствах имущественного характера своих супруг (супругов) и несовершеннолетних детей (далее – сведения), и граждан, претендующих на замещение указанных должностей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позднее 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30 апреля 20</w:t>
            </w:r>
            <w:r w:rsidR="005F18AE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года, 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граждан-постоянно</w:t>
            </w:r>
          </w:p>
        </w:tc>
        <w:tc>
          <w:tcPr>
            <w:tcW w:w="1980" w:type="dxa"/>
          </w:tcPr>
          <w:p w:rsidR="005F18AE" w:rsidRPr="00620812" w:rsidRDefault="005F18AE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Обеспечение своевременного исполнения указанными лицами обязанности по представлению сведений о доходах</w:t>
            </w:r>
            <w:r w:rsidR="005F18AE" w:rsidRPr="00620812">
              <w:rPr>
                <w:rFonts w:ascii="Times New Roman" w:hAnsi="Times New Roman"/>
                <w:sz w:val="20"/>
                <w:szCs w:val="20"/>
              </w:rPr>
              <w:t xml:space="preserve"> и расходах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, об имуществе и обязательствах имущественного характера. Организация эффективного учета и контроля.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</w:t>
            </w:r>
          </w:p>
        </w:tc>
        <w:tc>
          <w:tcPr>
            <w:tcW w:w="1921" w:type="dxa"/>
          </w:tcPr>
          <w:p w:rsidR="005B631C" w:rsidRPr="00620812" w:rsidRDefault="005F18AE" w:rsidP="006208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При приеме справок</w:t>
            </w:r>
          </w:p>
        </w:tc>
        <w:tc>
          <w:tcPr>
            <w:tcW w:w="1980" w:type="dxa"/>
          </w:tcPr>
          <w:p w:rsidR="005F18AE" w:rsidRPr="00620812" w:rsidRDefault="005F18AE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Выявление признаков нарушения законодательства в сфере противодействия коррупции. Своевременное реагирование на ставшие известными факты коррупционных проявлений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в отношении лиц, замещающих должности муниципальной службы, а также проверок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наличии соответствующих оснований</w:t>
            </w:r>
          </w:p>
        </w:tc>
        <w:tc>
          <w:tcPr>
            <w:tcW w:w="1980" w:type="dxa"/>
          </w:tcPr>
          <w:p w:rsidR="005F18AE" w:rsidRPr="00620812" w:rsidRDefault="005F18AE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Выявление причин и условий, способствующих совершению коррупционных правонарушений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 в отношении граждан, претендующих на замещение должностей муниципальной службы в администрации муниципального образования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наличии соответствующих оснований</w:t>
            </w:r>
          </w:p>
        </w:tc>
        <w:tc>
          <w:tcPr>
            <w:tcW w:w="1980" w:type="dxa"/>
          </w:tcPr>
          <w:p w:rsidR="00316DD0" w:rsidRPr="00620812" w:rsidRDefault="00316DD0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Выявление причин и условий, способствующих совершению коррупционных правонарушений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Организация и 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При наличии соответствующих оснований</w:t>
            </w:r>
          </w:p>
        </w:tc>
        <w:tc>
          <w:tcPr>
            <w:tcW w:w="1980" w:type="dxa"/>
          </w:tcPr>
          <w:p w:rsidR="00316DD0" w:rsidRPr="00620812" w:rsidRDefault="00316DD0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4.</w:t>
            </w:r>
            <w:r w:rsidR="00316DD0" w:rsidRPr="00620812">
              <w:rPr>
                <w:rFonts w:ascii="Times New Roman" w:hAnsi="Times New Roman"/>
                <w:sz w:val="20"/>
                <w:szCs w:val="20"/>
              </w:rPr>
              <w:t>6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 xml:space="preserve">Организация работы по ведению личных дел лиц, замещающих муниципальные должности и должности муниципальной службы, по </w:t>
            </w:r>
            <w:r w:rsidRPr="00620812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5B631C" w:rsidRPr="00620812" w:rsidRDefault="00316DD0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мере необходимости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6DD0" w:rsidRPr="00620812" w:rsidRDefault="00316DD0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Выявление причин и условий, способствующих совершению </w:t>
            </w:r>
            <w:r w:rsidRPr="00620812">
              <w:rPr>
                <w:rFonts w:ascii="Times New Roman" w:hAnsi="Times New Roman"/>
                <w:sz w:val="20"/>
                <w:szCs w:val="20"/>
              </w:rPr>
              <w:lastRenderedPageBreak/>
              <w:t>коррупционных правонарушений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  <w:r w:rsidR="00316DD0" w:rsidRPr="00620812">
              <w:rPr>
                <w:rFonts w:ascii="Times New Roman" w:hAnsi="Times New Roman"/>
                <w:sz w:val="20"/>
                <w:szCs w:val="20"/>
              </w:rPr>
              <w:t>7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Контроль за актуализацией сведений, содержащихся в анкетах лиц, замещающих муниципальные должности и должности муниципальной службы,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5B631C" w:rsidRPr="00620812" w:rsidRDefault="00316DD0" w:rsidP="006208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5B631C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о мере необходимости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6DD0" w:rsidRPr="00620812" w:rsidRDefault="00316DD0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Выявление причин и условий, способствующих совершению коррупционных правонарушений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4.</w:t>
            </w:r>
            <w:r w:rsidR="00316DD0" w:rsidRPr="00620812">
              <w:rPr>
                <w:rFonts w:ascii="Times New Roman" w:hAnsi="Times New Roman"/>
                <w:sz w:val="20"/>
                <w:szCs w:val="20"/>
              </w:rPr>
              <w:t>8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pStyle w:val="ConsPlusNormal"/>
              <w:spacing w:before="200"/>
              <w:rPr>
                <w:rFonts w:ascii="Times New Roman" w:hAnsi="Times New Roman" w:cs="Times New Roman"/>
              </w:rPr>
            </w:pPr>
            <w:r w:rsidRPr="00620812">
              <w:rPr>
                <w:rFonts w:ascii="Times New Roman" w:hAnsi="Times New Roman" w:cs="Times New Roman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5B631C" w:rsidRPr="00620812" w:rsidRDefault="005C03EC" w:rsidP="00620812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5B631C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остоянно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C03E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 xml:space="preserve">Глава МО 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эффективности механизмов предотвращения</w:t>
            </w:r>
          </w:p>
          <w:p w:rsidR="005B631C" w:rsidRPr="00620812" w:rsidRDefault="005B631C" w:rsidP="00620812">
            <w:pPr>
              <w:pStyle w:val="ConsPlusTitle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0812">
              <w:rPr>
                <w:rFonts w:ascii="Times New Roman" w:hAnsi="Times New Roman" w:cs="Times New Roman"/>
                <w:b w:val="0"/>
                <w:sz w:val="20"/>
                <w:szCs w:val="20"/>
              </w:rPr>
              <w:t>и урегулирования конфликта интересов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31C" w:rsidRPr="00620812" w:rsidTr="00E03B08">
        <w:tc>
          <w:tcPr>
            <w:tcW w:w="9691" w:type="dxa"/>
            <w:gridSpan w:val="5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12">
              <w:rPr>
                <w:rFonts w:ascii="Times New Roman" w:hAnsi="Times New Roman"/>
                <w:b/>
                <w:sz w:val="20"/>
                <w:szCs w:val="20"/>
              </w:rPr>
              <w:t>5. Антикоррупционная пропаганда и просвещение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5.</w:t>
            </w:r>
            <w:r w:rsidR="001A242D" w:rsidRPr="0062081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 xml:space="preserve">Обеспечение размещения на </w:t>
            </w:r>
            <w:r w:rsidR="00166115" w:rsidRPr="00620812">
              <w:rPr>
                <w:rFonts w:ascii="Times New Roman" w:hAnsi="Times New Roman"/>
                <w:sz w:val="20"/>
                <w:szCs w:val="20"/>
              </w:rPr>
              <w:t xml:space="preserve">официальном сайте и 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921" w:type="dxa"/>
          </w:tcPr>
          <w:p w:rsidR="005B631C" w:rsidRPr="00620812" w:rsidRDefault="001A242D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всего периода</w:t>
            </w:r>
          </w:p>
        </w:tc>
        <w:tc>
          <w:tcPr>
            <w:tcW w:w="1980" w:type="dxa"/>
          </w:tcPr>
          <w:p w:rsidR="001A242D" w:rsidRPr="00620812" w:rsidRDefault="001A242D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Правовое просвещение. Профилактика коррупционных и иных правонарушений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5.</w:t>
            </w:r>
            <w:r w:rsidR="001A242D" w:rsidRPr="00620812">
              <w:rPr>
                <w:rFonts w:ascii="Times New Roman" w:hAnsi="Times New Roman"/>
                <w:sz w:val="20"/>
                <w:szCs w:val="20"/>
              </w:rPr>
              <w:t>2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течение </w:t>
            </w:r>
            <w:r w:rsidR="001A242D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всего периода</w:t>
            </w:r>
          </w:p>
        </w:tc>
        <w:tc>
          <w:tcPr>
            <w:tcW w:w="1980" w:type="dxa"/>
          </w:tcPr>
          <w:p w:rsidR="005B631C" w:rsidRPr="00620812" w:rsidRDefault="001A242D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Профилактика кор</w:t>
            </w:r>
            <w:r w:rsidR="00166115" w:rsidRPr="00620812">
              <w:rPr>
                <w:rFonts w:ascii="Times New Roman" w:hAnsi="Times New Roman"/>
                <w:sz w:val="20"/>
                <w:szCs w:val="20"/>
              </w:rPr>
              <w:t>рупционных и иных правонарушений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. Формирование отрицательного отношения к коррупции.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5.</w:t>
            </w:r>
            <w:r w:rsidR="00620812">
              <w:rPr>
                <w:rFonts w:ascii="Times New Roman" w:hAnsi="Times New Roman"/>
                <w:sz w:val="20"/>
                <w:szCs w:val="20"/>
              </w:rPr>
              <w:t>3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комплекса организационных, разъяснительных и иных мероприятий по соблюдению </w:t>
            </w:r>
            <w:r w:rsidRPr="0062081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1" w:type="dxa"/>
          </w:tcPr>
          <w:p w:rsidR="005B631C" w:rsidRPr="00620812" w:rsidRDefault="001A242D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 течение всего периода</w:t>
            </w:r>
          </w:p>
        </w:tc>
        <w:tc>
          <w:tcPr>
            <w:tcW w:w="1980" w:type="dxa"/>
          </w:tcPr>
          <w:p w:rsidR="001A242D" w:rsidRPr="00620812" w:rsidRDefault="001A242D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Своевременное информирование о положениях антикоррупционног</w:t>
            </w:r>
            <w:r w:rsidRPr="00620812">
              <w:rPr>
                <w:rFonts w:ascii="Times New Roman" w:hAnsi="Times New Roman"/>
                <w:sz w:val="20"/>
                <w:szCs w:val="20"/>
              </w:rPr>
              <w:lastRenderedPageBreak/>
              <w:t>о законодательства РФ, ЛО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1A242D" w:rsidRPr="00620812" w:rsidTr="008F2C80">
        <w:tc>
          <w:tcPr>
            <w:tcW w:w="9691" w:type="dxa"/>
            <w:gridSpan w:val="5"/>
          </w:tcPr>
          <w:p w:rsidR="001A242D" w:rsidRPr="00620812" w:rsidRDefault="001A242D" w:rsidP="006208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1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6. Обеспечение прозрачности деятельности органов местного самоуправления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 xml:space="preserve">Обеспечение соответствия раздела «Противодействие коррупции» официального сайта МО </w:t>
            </w:r>
            <w:r w:rsidR="001A242D" w:rsidRPr="00620812">
              <w:rPr>
                <w:rFonts w:ascii="Times New Roman" w:hAnsi="Times New Roman"/>
                <w:sz w:val="20"/>
                <w:szCs w:val="20"/>
              </w:rPr>
              <w:t>Бобья-Учинское в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 xml:space="preserve"> сети «Интернет» требованиям </w:t>
            </w:r>
            <w:r w:rsidR="001A242D" w:rsidRPr="00620812">
              <w:rPr>
                <w:rFonts w:ascii="Times New Roman" w:hAnsi="Times New Roman"/>
                <w:sz w:val="20"/>
                <w:szCs w:val="20"/>
              </w:rPr>
              <w:t>действующего законодательства</w:t>
            </w:r>
            <w:r w:rsidRPr="00620812">
              <w:rPr>
                <w:rFonts w:ascii="Times New Roman" w:hAnsi="Times New Roman"/>
                <w:sz w:val="20"/>
                <w:szCs w:val="20"/>
              </w:rPr>
              <w:t>, наполнение данного раздела и поддержание его в актуальном состоянии.</w:t>
            </w:r>
          </w:p>
        </w:tc>
        <w:tc>
          <w:tcPr>
            <w:tcW w:w="192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В течение</w:t>
            </w:r>
            <w:r w:rsidR="001A242D"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 периода</w:t>
            </w:r>
          </w:p>
        </w:tc>
        <w:tc>
          <w:tcPr>
            <w:tcW w:w="1980" w:type="dxa"/>
          </w:tcPr>
          <w:p w:rsidR="001A242D" w:rsidRPr="00620812" w:rsidRDefault="001A242D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Ведущий специалист-эксперт, Селивестрова О.В.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Повышение информационной открытости администрации муниципального образования, актуализация раздела «Противодействие коррупции».</w:t>
            </w:r>
          </w:p>
        </w:tc>
      </w:tr>
      <w:tr w:rsidR="001A242D" w:rsidRPr="00620812" w:rsidTr="009E2EFE">
        <w:tc>
          <w:tcPr>
            <w:tcW w:w="9691" w:type="dxa"/>
            <w:gridSpan w:val="5"/>
          </w:tcPr>
          <w:p w:rsidR="001A242D" w:rsidRPr="00620812" w:rsidRDefault="001A242D" w:rsidP="0062081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812">
              <w:rPr>
                <w:rFonts w:ascii="Times New Roman" w:hAnsi="Times New Roman"/>
                <w:b/>
                <w:sz w:val="20"/>
                <w:szCs w:val="20"/>
              </w:rPr>
              <w:t>7. Реализация антикоррупционной политики в сфере закупок товаров, выполнения работ, оказания услуг для муниципальных нужд</w:t>
            </w:r>
          </w:p>
        </w:tc>
      </w:tr>
      <w:tr w:rsidR="005B631C" w:rsidRPr="00620812" w:rsidTr="00E03B08">
        <w:tc>
          <w:tcPr>
            <w:tcW w:w="871" w:type="dxa"/>
          </w:tcPr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939" w:type="dxa"/>
          </w:tcPr>
          <w:p w:rsidR="005B631C" w:rsidRPr="00620812" w:rsidRDefault="005B631C" w:rsidP="0062081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п.9 ч.1 ст.31 Федерального закона от 05.04.2013 г. № 44-ФЗ</w:t>
            </w:r>
          </w:p>
        </w:tc>
        <w:tc>
          <w:tcPr>
            <w:tcW w:w="1921" w:type="dxa"/>
          </w:tcPr>
          <w:p w:rsidR="005B631C" w:rsidRPr="00620812" w:rsidRDefault="001A242D" w:rsidP="0062081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color w:val="000000"/>
                <w:sz w:val="20"/>
                <w:szCs w:val="20"/>
              </w:rPr>
              <w:t>В течение всего периода</w:t>
            </w:r>
          </w:p>
        </w:tc>
        <w:tc>
          <w:tcPr>
            <w:tcW w:w="1980" w:type="dxa"/>
          </w:tcPr>
          <w:p w:rsidR="005B631C" w:rsidRPr="00620812" w:rsidRDefault="001A242D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Глава МО</w:t>
            </w:r>
          </w:p>
          <w:p w:rsidR="005B631C" w:rsidRPr="00620812" w:rsidRDefault="005B631C" w:rsidP="006208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5B631C" w:rsidRPr="00620812" w:rsidRDefault="005B631C" w:rsidP="006208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812">
              <w:rPr>
                <w:rFonts w:ascii="Times New Roman" w:hAnsi="Times New Roman"/>
                <w:sz w:val="20"/>
                <w:szCs w:val="20"/>
              </w:rPr>
              <w:t>Профилактика случаев нарушения требований в сфере противодействия коррупции</w:t>
            </w:r>
          </w:p>
        </w:tc>
      </w:tr>
    </w:tbl>
    <w:p w:rsidR="00BE0B3D" w:rsidRDefault="00BE0B3D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B631C" w:rsidRDefault="005B631C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B631C" w:rsidRPr="00BE0B3D" w:rsidRDefault="005B631C" w:rsidP="00BE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E0B3D" w:rsidRPr="00BE0B3D" w:rsidRDefault="00BE0B3D" w:rsidP="00BE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161D1E" w:rsidRDefault="00161D1E"/>
    <w:sectPr w:rsidR="0016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55"/>
    <w:rsid w:val="00161D1E"/>
    <w:rsid w:val="001638CA"/>
    <w:rsid w:val="00166115"/>
    <w:rsid w:val="001A242D"/>
    <w:rsid w:val="00305B7A"/>
    <w:rsid w:val="00316DD0"/>
    <w:rsid w:val="00534255"/>
    <w:rsid w:val="005B631C"/>
    <w:rsid w:val="005C03EC"/>
    <w:rsid w:val="005F18AE"/>
    <w:rsid w:val="00620812"/>
    <w:rsid w:val="008D31C3"/>
    <w:rsid w:val="00BB7497"/>
    <w:rsid w:val="00B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8C8E"/>
  <w15:chartTrackingRefBased/>
  <w15:docId w15:val="{74B70B64-B57B-4C3E-B777-581EA2A7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2020-07-29T12:11:00Z</cp:lastPrinted>
  <dcterms:created xsi:type="dcterms:W3CDTF">2020-07-29T05:56:00Z</dcterms:created>
  <dcterms:modified xsi:type="dcterms:W3CDTF">2020-07-29T12:15:00Z</dcterms:modified>
</cp:coreProperties>
</file>