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5A" w:rsidRDefault="0005665A" w:rsidP="0005665A">
      <w:pPr>
        <w:ind w:left="120" w:right="125"/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  <w:color w:val="110EA7"/>
          <w:sz w:val="19"/>
          <w:szCs w:val="19"/>
        </w:rPr>
        <w:drawing>
          <wp:inline distT="0" distB="0" distL="0" distR="0">
            <wp:extent cx="504825" cy="7620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65A" w:rsidRDefault="0005665A" w:rsidP="0005665A">
      <w:pPr>
        <w:ind w:left="120" w:right="125"/>
        <w:jc w:val="center"/>
        <w:rPr>
          <w:sz w:val="28"/>
          <w:szCs w:val="28"/>
        </w:rPr>
      </w:pPr>
    </w:p>
    <w:p w:rsidR="0005665A" w:rsidRPr="00A80485" w:rsidRDefault="0005665A" w:rsidP="0005665A">
      <w:pPr>
        <w:ind w:left="120" w:right="125"/>
        <w:jc w:val="center"/>
        <w:rPr>
          <w:sz w:val="28"/>
          <w:szCs w:val="28"/>
        </w:rPr>
      </w:pPr>
      <w:r w:rsidRPr="00A80485">
        <w:rPr>
          <w:sz w:val="28"/>
          <w:szCs w:val="28"/>
        </w:rPr>
        <w:t>ПОСТАНОВЛЕНИЕ</w:t>
      </w:r>
    </w:p>
    <w:p w:rsidR="0005665A" w:rsidRPr="00A80485" w:rsidRDefault="0005665A" w:rsidP="0005665A">
      <w:pPr>
        <w:ind w:left="119" w:right="125"/>
        <w:jc w:val="center"/>
        <w:rPr>
          <w:sz w:val="28"/>
          <w:szCs w:val="28"/>
        </w:rPr>
      </w:pPr>
      <w:r w:rsidRPr="00A80485">
        <w:rPr>
          <w:sz w:val="28"/>
          <w:szCs w:val="28"/>
        </w:rPr>
        <w:t>Администрации мун</w:t>
      </w:r>
      <w:r>
        <w:rPr>
          <w:sz w:val="28"/>
          <w:szCs w:val="28"/>
        </w:rPr>
        <w:t>иципального образования «</w:t>
      </w:r>
      <w:proofErr w:type="spellStart"/>
      <w:r>
        <w:rPr>
          <w:sz w:val="28"/>
          <w:szCs w:val="28"/>
        </w:rPr>
        <w:t>Аксакшур</w:t>
      </w:r>
      <w:r w:rsidRPr="00A80485">
        <w:rPr>
          <w:sz w:val="28"/>
          <w:szCs w:val="28"/>
        </w:rPr>
        <w:t>ское</w:t>
      </w:r>
      <w:proofErr w:type="spellEnd"/>
      <w:r w:rsidRPr="00A80485">
        <w:rPr>
          <w:sz w:val="28"/>
          <w:szCs w:val="28"/>
        </w:rPr>
        <w:t>»</w:t>
      </w:r>
    </w:p>
    <w:p w:rsidR="0005665A" w:rsidRDefault="0005665A" w:rsidP="0005665A">
      <w:pPr>
        <w:ind w:right="125"/>
        <w:rPr>
          <w:sz w:val="28"/>
          <w:szCs w:val="28"/>
        </w:rPr>
      </w:pPr>
    </w:p>
    <w:p w:rsidR="0005665A" w:rsidRPr="00A80485" w:rsidRDefault="0005665A" w:rsidP="0005665A">
      <w:pPr>
        <w:ind w:right="12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0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    мая     </w:t>
      </w:r>
      <w:r w:rsidRPr="00A80485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4 года                    д. </w:t>
      </w:r>
      <w:proofErr w:type="spellStart"/>
      <w:r>
        <w:rPr>
          <w:sz w:val="28"/>
          <w:szCs w:val="28"/>
        </w:rPr>
        <w:t>Аксакшур</w:t>
      </w:r>
      <w:proofErr w:type="spellEnd"/>
      <w:r w:rsidRPr="00A8048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 w:rsidRPr="00A80485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</w:t>
      </w:r>
      <w:r w:rsidRPr="00A80485">
        <w:rPr>
          <w:sz w:val="28"/>
          <w:szCs w:val="28"/>
        </w:rPr>
        <w:t xml:space="preserve"> 2</w:t>
      </w:r>
      <w:r>
        <w:rPr>
          <w:sz w:val="28"/>
          <w:szCs w:val="28"/>
        </w:rPr>
        <w:t>8</w:t>
      </w:r>
    </w:p>
    <w:p w:rsidR="0005665A" w:rsidRPr="00A80485" w:rsidRDefault="0005665A" w:rsidP="0005665A">
      <w:pPr>
        <w:ind w:left="180" w:right="125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6870"/>
      </w:tblGrid>
      <w:tr w:rsidR="0005665A" w:rsidRPr="00A80485" w:rsidTr="00C77DBB">
        <w:tc>
          <w:tcPr>
            <w:tcW w:w="6870" w:type="dxa"/>
            <w:hideMark/>
          </w:tcPr>
          <w:p w:rsidR="0005665A" w:rsidRPr="00A80485" w:rsidRDefault="0005665A" w:rsidP="00C77DBB">
            <w:pPr>
              <w:tabs>
                <w:tab w:val="left" w:pos="9900"/>
              </w:tabs>
              <w:spacing w:before="100" w:beforeAutospacing="1" w:after="100" w:afterAutospacing="1"/>
              <w:ind w:right="34"/>
              <w:rPr>
                <w:sz w:val="28"/>
                <w:szCs w:val="28"/>
              </w:rPr>
            </w:pPr>
            <w:proofErr w:type="gramStart"/>
            <w:r w:rsidRPr="00A8048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   </w:t>
            </w:r>
            <w:r w:rsidRPr="00A80485">
              <w:rPr>
                <w:sz w:val="28"/>
                <w:szCs w:val="28"/>
              </w:rPr>
              <w:t xml:space="preserve"> внесении </w:t>
            </w:r>
            <w:r>
              <w:rPr>
                <w:sz w:val="28"/>
                <w:szCs w:val="28"/>
              </w:rPr>
              <w:t xml:space="preserve">      </w:t>
            </w:r>
            <w:r w:rsidRPr="00A80485">
              <w:rPr>
                <w:sz w:val="28"/>
                <w:szCs w:val="28"/>
              </w:rPr>
              <w:t>изменений</w:t>
            </w:r>
            <w:r>
              <w:rPr>
                <w:sz w:val="28"/>
                <w:szCs w:val="28"/>
              </w:rPr>
              <w:t xml:space="preserve">      </w:t>
            </w:r>
            <w:r w:rsidRPr="00A80485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        </w:t>
            </w:r>
            <w:r w:rsidRPr="00A80485">
              <w:rPr>
                <w:sz w:val="28"/>
                <w:szCs w:val="28"/>
              </w:rPr>
              <w:t>постановление Администра</w:t>
            </w:r>
            <w:r>
              <w:rPr>
                <w:sz w:val="28"/>
                <w:szCs w:val="28"/>
              </w:rPr>
              <w:t>ции      муниципального        образования «</w:t>
            </w:r>
            <w:proofErr w:type="spellStart"/>
            <w:r>
              <w:rPr>
                <w:sz w:val="28"/>
                <w:szCs w:val="28"/>
              </w:rPr>
              <w:t>Аксакшурское</w:t>
            </w:r>
            <w:proofErr w:type="spellEnd"/>
            <w:r>
              <w:rPr>
                <w:sz w:val="28"/>
                <w:szCs w:val="28"/>
              </w:rPr>
              <w:t>»   от   06 декабря    2012 г. № 44</w:t>
            </w:r>
            <w:r w:rsidRPr="00A804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 Об </w:t>
            </w:r>
            <w:r w:rsidRPr="00A80485">
              <w:rPr>
                <w:sz w:val="28"/>
                <w:szCs w:val="28"/>
              </w:rPr>
              <w:t xml:space="preserve">утверждении </w:t>
            </w:r>
            <w:r>
              <w:rPr>
                <w:sz w:val="28"/>
                <w:szCs w:val="28"/>
              </w:rPr>
              <w:t xml:space="preserve">   </w:t>
            </w:r>
            <w:r w:rsidRPr="00A80485">
              <w:rPr>
                <w:sz w:val="28"/>
                <w:szCs w:val="28"/>
              </w:rPr>
              <w:t>Порядка</w:t>
            </w:r>
            <w:r>
              <w:rPr>
                <w:sz w:val="28"/>
                <w:szCs w:val="28"/>
              </w:rPr>
              <w:t xml:space="preserve">  </w:t>
            </w:r>
            <w:r w:rsidRPr="00A8048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A80485">
              <w:rPr>
                <w:sz w:val="28"/>
                <w:szCs w:val="28"/>
              </w:rPr>
              <w:t>размещения</w:t>
            </w:r>
            <w:r>
              <w:rPr>
                <w:sz w:val="28"/>
                <w:szCs w:val="28"/>
              </w:rPr>
              <w:t xml:space="preserve">   </w:t>
            </w:r>
            <w:r w:rsidRPr="00A804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A80485">
              <w:rPr>
                <w:sz w:val="28"/>
                <w:szCs w:val="28"/>
              </w:rPr>
              <w:t>сведений</w:t>
            </w:r>
            <w:r>
              <w:rPr>
                <w:sz w:val="28"/>
                <w:szCs w:val="28"/>
              </w:rPr>
              <w:t xml:space="preserve">  </w:t>
            </w:r>
            <w:r w:rsidRPr="00A80485">
              <w:rPr>
                <w:sz w:val="28"/>
                <w:szCs w:val="28"/>
              </w:rPr>
              <w:t xml:space="preserve"> о доходах, </w:t>
            </w:r>
            <w:r>
              <w:rPr>
                <w:sz w:val="28"/>
                <w:szCs w:val="28"/>
              </w:rPr>
              <w:t xml:space="preserve">    </w:t>
            </w:r>
            <w:r w:rsidRPr="00A80485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    </w:t>
            </w:r>
            <w:r w:rsidRPr="00A80485">
              <w:rPr>
                <w:sz w:val="28"/>
                <w:szCs w:val="28"/>
              </w:rPr>
              <w:t>имуществе</w:t>
            </w:r>
            <w:r>
              <w:rPr>
                <w:sz w:val="28"/>
                <w:szCs w:val="28"/>
              </w:rPr>
              <w:t xml:space="preserve">      </w:t>
            </w:r>
            <w:r w:rsidRPr="00A80485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         </w:t>
            </w:r>
            <w:r w:rsidRPr="00A80485">
              <w:rPr>
                <w:sz w:val="28"/>
                <w:szCs w:val="28"/>
              </w:rPr>
              <w:t>обязательствах имущественного характера муниципальных служащих Администрации</w:t>
            </w:r>
            <w:r>
              <w:rPr>
                <w:sz w:val="28"/>
                <w:szCs w:val="28"/>
              </w:rPr>
              <w:t xml:space="preserve">      </w:t>
            </w:r>
            <w:r w:rsidRPr="00A80485">
              <w:rPr>
                <w:sz w:val="28"/>
                <w:szCs w:val="28"/>
              </w:rPr>
              <w:t xml:space="preserve"> мун</w:t>
            </w:r>
            <w:r>
              <w:rPr>
                <w:sz w:val="28"/>
                <w:szCs w:val="28"/>
              </w:rPr>
              <w:t>иципального         образования «</w:t>
            </w:r>
            <w:proofErr w:type="spellStart"/>
            <w:r>
              <w:rPr>
                <w:sz w:val="28"/>
                <w:szCs w:val="28"/>
              </w:rPr>
              <w:t>Аксакшур</w:t>
            </w:r>
            <w:r w:rsidRPr="00A80485">
              <w:rPr>
                <w:sz w:val="28"/>
                <w:szCs w:val="28"/>
              </w:rPr>
              <w:t>ское</w:t>
            </w:r>
            <w:proofErr w:type="spellEnd"/>
            <w:r w:rsidRPr="00A80485">
              <w:rPr>
                <w:sz w:val="28"/>
                <w:szCs w:val="28"/>
              </w:rPr>
              <w:t xml:space="preserve">» и членов их </w:t>
            </w:r>
            <w:r>
              <w:rPr>
                <w:sz w:val="28"/>
                <w:szCs w:val="28"/>
              </w:rPr>
              <w:t xml:space="preserve"> </w:t>
            </w:r>
            <w:r w:rsidRPr="00A80485">
              <w:rPr>
                <w:sz w:val="28"/>
                <w:szCs w:val="28"/>
              </w:rPr>
              <w:t xml:space="preserve">семей </w:t>
            </w:r>
            <w:r>
              <w:rPr>
                <w:sz w:val="28"/>
                <w:szCs w:val="28"/>
              </w:rPr>
              <w:t xml:space="preserve"> </w:t>
            </w:r>
            <w:r w:rsidRPr="00A80485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A80485">
              <w:rPr>
                <w:sz w:val="28"/>
                <w:szCs w:val="28"/>
              </w:rPr>
              <w:t xml:space="preserve"> официальном сайте мун</w:t>
            </w:r>
            <w:r>
              <w:rPr>
                <w:sz w:val="28"/>
                <w:szCs w:val="28"/>
              </w:rPr>
              <w:t>иципального образования «</w:t>
            </w:r>
            <w:proofErr w:type="spellStart"/>
            <w:r>
              <w:rPr>
                <w:sz w:val="28"/>
                <w:szCs w:val="28"/>
              </w:rPr>
              <w:t>Аксакшур</w:t>
            </w:r>
            <w:r w:rsidRPr="00A80485">
              <w:rPr>
                <w:sz w:val="28"/>
                <w:szCs w:val="28"/>
              </w:rPr>
              <w:t>ское</w:t>
            </w:r>
            <w:proofErr w:type="spellEnd"/>
            <w:r w:rsidRPr="00A80485">
              <w:rPr>
                <w:sz w:val="28"/>
                <w:szCs w:val="28"/>
              </w:rPr>
              <w:t>» в сети</w:t>
            </w:r>
            <w:r>
              <w:rPr>
                <w:sz w:val="28"/>
                <w:szCs w:val="28"/>
              </w:rPr>
              <w:t xml:space="preserve"> </w:t>
            </w:r>
            <w:r w:rsidRPr="00A80485">
              <w:rPr>
                <w:sz w:val="28"/>
                <w:szCs w:val="28"/>
              </w:rPr>
              <w:t xml:space="preserve"> Интернет </w:t>
            </w:r>
            <w:r>
              <w:rPr>
                <w:sz w:val="28"/>
                <w:szCs w:val="28"/>
              </w:rPr>
              <w:t xml:space="preserve">   </w:t>
            </w:r>
            <w:r w:rsidRPr="00A80485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  </w:t>
            </w:r>
            <w:r w:rsidRPr="00A80485">
              <w:rPr>
                <w:sz w:val="28"/>
                <w:szCs w:val="28"/>
              </w:rPr>
              <w:t>предоставления</w:t>
            </w:r>
            <w:r>
              <w:rPr>
                <w:sz w:val="28"/>
                <w:szCs w:val="28"/>
              </w:rPr>
              <w:t xml:space="preserve">   </w:t>
            </w:r>
            <w:r w:rsidRPr="00A80485">
              <w:rPr>
                <w:sz w:val="28"/>
                <w:szCs w:val="28"/>
              </w:rPr>
              <w:t xml:space="preserve"> этих </w:t>
            </w:r>
            <w:r>
              <w:rPr>
                <w:sz w:val="28"/>
                <w:szCs w:val="28"/>
              </w:rPr>
              <w:t xml:space="preserve">   </w:t>
            </w:r>
            <w:r w:rsidRPr="00A80485">
              <w:rPr>
                <w:sz w:val="28"/>
                <w:szCs w:val="28"/>
              </w:rPr>
              <w:t>сведений средствам массовой информации для</w:t>
            </w:r>
            <w:r>
              <w:rPr>
                <w:sz w:val="28"/>
                <w:szCs w:val="28"/>
              </w:rPr>
              <w:t xml:space="preserve"> </w:t>
            </w:r>
            <w:r w:rsidRPr="00A80485">
              <w:rPr>
                <w:sz w:val="28"/>
                <w:szCs w:val="28"/>
              </w:rPr>
              <w:t xml:space="preserve"> опубликования»</w:t>
            </w:r>
            <w:proofErr w:type="gramEnd"/>
          </w:p>
        </w:tc>
      </w:tr>
    </w:tbl>
    <w:p w:rsidR="0005665A" w:rsidRPr="00A80485" w:rsidRDefault="0005665A" w:rsidP="0005665A">
      <w:pPr>
        <w:tabs>
          <w:tab w:val="left" w:pos="9900"/>
        </w:tabs>
        <w:ind w:right="361" w:firstLine="360"/>
        <w:jc w:val="both"/>
        <w:rPr>
          <w:sz w:val="28"/>
          <w:szCs w:val="28"/>
        </w:rPr>
      </w:pPr>
    </w:p>
    <w:p w:rsidR="0005665A" w:rsidRPr="00A80485" w:rsidRDefault="0005665A" w:rsidP="0005665A">
      <w:pPr>
        <w:tabs>
          <w:tab w:val="left" w:pos="9900"/>
        </w:tabs>
        <w:ind w:right="36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80485">
        <w:rPr>
          <w:sz w:val="28"/>
          <w:szCs w:val="28"/>
        </w:rPr>
        <w:t xml:space="preserve">В целях совершенствования законодательства о противодействии коррупции и в соответствии с Федеральным законом от 3 декабря 2012 года № 230-ФЗ «О </w:t>
      </w:r>
      <w:proofErr w:type="gramStart"/>
      <w:r w:rsidRPr="00A80485">
        <w:rPr>
          <w:sz w:val="28"/>
          <w:szCs w:val="28"/>
        </w:rPr>
        <w:t>контроле за</w:t>
      </w:r>
      <w:proofErr w:type="gramEnd"/>
      <w:r w:rsidRPr="00A80485">
        <w:rPr>
          <w:sz w:val="28"/>
          <w:szCs w:val="28"/>
        </w:rPr>
        <w:t xml:space="preserve"> соответствием расходов лиц, замещающих государственные должности, и иных лиц по доходам», Администрация мун</w:t>
      </w:r>
      <w:r>
        <w:rPr>
          <w:sz w:val="28"/>
          <w:szCs w:val="28"/>
        </w:rPr>
        <w:t>иципального образования «</w:t>
      </w:r>
      <w:proofErr w:type="spellStart"/>
      <w:r>
        <w:rPr>
          <w:sz w:val="28"/>
          <w:szCs w:val="28"/>
        </w:rPr>
        <w:t>Аксакшур</w:t>
      </w:r>
      <w:r w:rsidRPr="00A80485">
        <w:rPr>
          <w:sz w:val="28"/>
          <w:szCs w:val="28"/>
        </w:rPr>
        <w:t>ское</w:t>
      </w:r>
      <w:proofErr w:type="spellEnd"/>
      <w:r w:rsidRPr="00A80485">
        <w:rPr>
          <w:sz w:val="28"/>
          <w:szCs w:val="28"/>
        </w:rPr>
        <w:t>» ПОСТАНОВЛЯЕТ:</w:t>
      </w:r>
    </w:p>
    <w:p w:rsidR="0005665A" w:rsidRPr="00A80485" w:rsidRDefault="0005665A" w:rsidP="0005665A">
      <w:pPr>
        <w:tabs>
          <w:tab w:val="left" w:pos="9900"/>
        </w:tabs>
        <w:ind w:right="361" w:firstLine="360"/>
        <w:jc w:val="both"/>
        <w:rPr>
          <w:sz w:val="28"/>
          <w:szCs w:val="28"/>
        </w:rPr>
      </w:pPr>
      <w:r w:rsidRPr="00A80485">
        <w:rPr>
          <w:sz w:val="28"/>
          <w:szCs w:val="28"/>
        </w:rPr>
        <w:t xml:space="preserve">1. </w:t>
      </w:r>
      <w:proofErr w:type="gramStart"/>
      <w:r w:rsidRPr="00A80485">
        <w:rPr>
          <w:sz w:val="28"/>
          <w:szCs w:val="28"/>
        </w:rPr>
        <w:t>Внести в постановление Администрации муниц</w:t>
      </w:r>
      <w:r>
        <w:rPr>
          <w:sz w:val="28"/>
          <w:szCs w:val="28"/>
        </w:rPr>
        <w:t>ипального образования «</w:t>
      </w:r>
      <w:proofErr w:type="spellStart"/>
      <w:r>
        <w:rPr>
          <w:sz w:val="28"/>
          <w:szCs w:val="28"/>
        </w:rPr>
        <w:t>Аксакшурское</w:t>
      </w:r>
      <w:proofErr w:type="spellEnd"/>
      <w:r>
        <w:rPr>
          <w:sz w:val="28"/>
          <w:szCs w:val="28"/>
        </w:rPr>
        <w:t>» от 06 декабря  2012 г. № 44</w:t>
      </w:r>
      <w:r w:rsidRPr="00A80485">
        <w:rPr>
          <w:sz w:val="28"/>
          <w:szCs w:val="28"/>
        </w:rPr>
        <w:t xml:space="preserve"> «Об утверждении Порядка</w:t>
      </w:r>
      <w:r w:rsidRPr="00A80485">
        <w:rPr>
          <w:b/>
          <w:bCs/>
          <w:sz w:val="28"/>
          <w:szCs w:val="28"/>
        </w:rPr>
        <w:t xml:space="preserve"> </w:t>
      </w:r>
      <w:r w:rsidRPr="00A80485">
        <w:rPr>
          <w:sz w:val="28"/>
          <w:szCs w:val="28"/>
        </w:rPr>
        <w:t>размещения сведений о доходах, об имуществе и обязательствах имущественного характера муниципальных служащих Администрации мун</w:t>
      </w:r>
      <w:r>
        <w:rPr>
          <w:sz w:val="28"/>
          <w:szCs w:val="28"/>
        </w:rPr>
        <w:t>иципального образования «</w:t>
      </w:r>
      <w:proofErr w:type="spellStart"/>
      <w:r>
        <w:rPr>
          <w:sz w:val="28"/>
          <w:szCs w:val="28"/>
        </w:rPr>
        <w:t>Аксакшур</w:t>
      </w:r>
      <w:r w:rsidRPr="00A80485">
        <w:rPr>
          <w:sz w:val="28"/>
          <w:szCs w:val="28"/>
        </w:rPr>
        <w:t>ское</w:t>
      </w:r>
      <w:proofErr w:type="spellEnd"/>
      <w:r w:rsidRPr="00A80485">
        <w:rPr>
          <w:sz w:val="28"/>
          <w:szCs w:val="28"/>
        </w:rPr>
        <w:t>» и членов их семей на официальном сайте мун</w:t>
      </w:r>
      <w:r>
        <w:rPr>
          <w:sz w:val="28"/>
          <w:szCs w:val="28"/>
        </w:rPr>
        <w:t>иципального образования «</w:t>
      </w:r>
      <w:proofErr w:type="spellStart"/>
      <w:r>
        <w:rPr>
          <w:sz w:val="28"/>
          <w:szCs w:val="28"/>
        </w:rPr>
        <w:t>Аксакшур</w:t>
      </w:r>
      <w:r w:rsidRPr="00A80485">
        <w:rPr>
          <w:sz w:val="28"/>
          <w:szCs w:val="28"/>
        </w:rPr>
        <w:t>ское</w:t>
      </w:r>
      <w:proofErr w:type="spellEnd"/>
      <w:r w:rsidRPr="00A80485">
        <w:rPr>
          <w:sz w:val="28"/>
          <w:szCs w:val="28"/>
        </w:rPr>
        <w:t>» в сети Интернет и предоставления этих сведений средствам массовой информации для опубликования» следующие изменения:</w:t>
      </w:r>
      <w:proofErr w:type="gramEnd"/>
    </w:p>
    <w:p w:rsidR="0005665A" w:rsidRPr="00A80485" w:rsidRDefault="0005665A" w:rsidP="0005665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A80485">
        <w:rPr>
          <w:sz w:val="28"/>
          <w:szCs w:val="28"/>
        </w:rPr>
        <w:t>в наиме</w:t>
      </w:r>
      <w:r>
        <w:rPr>
          <w:sz w:val="28"/>
          <w:szCs w:val="28"/>
        </w:rPr>
        <w:t>новании после слов «о доходах</w:t>
      </w:r>
      <w:proofErr w:type="gramStart"/>
      <w:r>
        <w:rPr>
          <w:sz w:val="28"/>
          <w:szCs w:val="28"/>
        </w:rPr>
        <w:t>,»</w:t>
      </w:r>
      <w:proofErr w:type="gramEnd"/>
      <w:r w:rsidRPr="00A80485">
        <w:rPr>
          <w:sz w:val="28"/>
          <w:szCs w:val="28"/>
        </w:rPr>
        <w:t xml:space="preserve"> дополнить словом «расходах,»;</w:t>
      </w:r>
    </w:p>
    <w:p w:rsidR="0005665A" w:rsidRPr="00A80485" w:rsidRDefault="0005665A" w:rsidP="0005665A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0485">
        <w:rPr>
          <w:rFonts w:ascii="Times New Roman" w:hAnsi="Times New Roman" w:cs="Times New Roman"/>
          <w:sz w:val="28"/>
          <w:szCs w:val="28"/>
        </w:rPr>
        <w:t>в пу</w:t>
      </w:r>
      <w:r>
        <w:rPr>
          <w:rFonts w:ascii="Times New Roman" w:hAnsi="Times New Roman" w:cs="Times New Roman"/>
          <w:sz w:val="28"/>
          <w:szCs w:val="28"/>
        </w:rPr>
        <w:t>нкте 1 после слов «о доходах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485">
        <w:rPr>
          <w:rFonts w:ascii="Times New Roman" w:hAnsi="Times New Roman" w:cs="Times New Roman"/>
          <w:sz w:val="28"/>
          <w:szCs w:val="28"/>
        </w:rPr>
        <w:t>дополнить словом «о расходах,»;</w:t>
      </w:r>
    </w:p>
    <w:p w:rsidR="0005665A" w:rsidRPr="00A80485" w:rsidRDefault="0005665A" w:rsidP="0005665A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048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к постановлению  в </w:t>
      </w:r>
      <w:r w:rsidRPr="00A80485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A804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0485">
        <w:rPr>
          <w:rFonts w:ascii="Times New Roman" w:hAnsi="Times New Roman" w:cs="Times New Roman"/>
          <w:sz w:val="28"/>
          <w:szCs w:val="28"/>
        </w:rPr>
        <w:t>размещения сведений о доходах, об имуществе и обязательствах имущественного характера муниципальных служащих Администрации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Аксакшур</w:t>
      </w:r>
      <w:r w:rsidRPr="00A80485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A80485">
        <w:rPr>
          <w:rFonts w:ascii="Times New Roman" w:hAnsi="Times New Roman" w:cs="Times New Roman"/>
          <w:sz w:val="28"/>
          <w:szCs w:val="28"/>
        </w:rPr>
        <w:t>» и членов их семей на официальном сайте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Аксакшур</w:t>
      </w:r>
      <w:r w:rsidRPr="00A80485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A80485">
        <w:rPr>
          <w:rFonts w:ascii="Times New Roman" w:hAnsi="Times New Roman" w:cs="Times New Roman"/>
          <w:sz w:val="28"/>
          <w:szCs w:val="28"/>
        </w:rPr>
        <w:t>» в сети Интернет и предоставления этих сведений средствам массовой информации для опубликования»:</w:t>
      </w:r>
    </w:p>
    <w:p w:rsidR="0005665A" w:rsidRPr="00A80485" w:rsidRDefault="0005665A" w:rsidP="0005665A">
      <w:pPr>
        <w:pStyle w:val="ConsPlusNormal"/>
        <w:widowControl/>
        <w:tabs>
          <w:tab w:val="left" w:pos="709"/>
          <w:tab w:val="left" w:pos="851"/>
        </w:tabs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80485">
        <w:rPr>
          <w:rFonts w:ascii="Times New Roman" w:hAnsi="Times New Roman" w:cs="Times New Roman"/>
          <w:sz w:val="28"/>
          <w:szCs w:val="28"/>
        </w:rPr>
        <w:t>) в наименовании после слов «о доходах</w:t>
      </w:r>
      <w:proofErr w:type="gramStart"/>
      <w:r w:rsidRPr="00A8048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A80485">
        <w:rPr>
          <w:rFonts w:ascii="Times New Roman" w:hAnsi="Times New Roman" w:cs="Times New Roman"/>
          <w:sz w:val="28"/>
          <w:szCs w:val="28"/>
        </w:rPr>
        <w:t xml:space="preserve"> дополнить словом «расходах,»;</w:t>
      </w:r>
    </w:p>
    <w:p w:rsidR="0005665A" w:rsidRPr="00A80485" w:rsidRDefault="0005665A" w:rsidP="0005665A">
      <w:pPr>
        <w:pStyle w:val="ConsPlusNormal"/>
        <w:widowControl/>
        <w:tabs>
          <w:tab w:val="left" w:pos="709"/>
          <w:tab w:val="left" w:pos="851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80485">
        <w:rPr>
          <w:rFonts w:ascii="Times New Roman" w:hAnsi="Times New Roman" w:cs="Times New Roman"/>
          <w:sz w:val="28"/>
          <w:szCs w:val="28"/>
        </w:rPr>
        <w:t>) в пункте 1 после слов «о доходах</w:t>
      </w:r>
      <w:proofErr w:type="gramStart"/>
      <w:r w:rsidRPr="00A8048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A80485">
        <w:rPr>
          <w:rFonts w:ascii="Times New Roman" w:hAnsi="Times New Roman" w:cs="Times New Roman"/>
          <w:sz w:val="28"/>
          <w:szCs w:val="28"/>
        </w:rPr>
        <w:t xml:space="preserve"> дополнить словом «расходах,»;</w:t>
      </w:r>
    </w:p>
    <w:p w:rsidR="0005665A" w:rsidRPr="00A80485" w:rsidRDefault="0005665A" w:rsidP="0005665A">
      <w:pPr>
        <w:pStyle w:val="ConsPlusNormal"/>
        <w:widowControl/>
        <w:tabs>
          <w:tab w:val="left" w:pos="709"/>
          <w:tab w:val="left" w:pos="851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80485">
        <w:rPr>
          <w:rFonts w:ascii="Times New Roman" w:hAnsi="Times New Roman" w:cs="Times New Roman"/>
          <w:sz w:val="28"/>
          <w:szCs w:val="28"/>
        </w:rPr>
        <w:t>) в пункте 2:</w:t>
      </w:r>
    </w:p>
    <w:p w:rsidR="0005665A" w:rsidRPr="00A80485" w:rsidRDefault="0005665A" w:rsidP="0005665A">
      <w:pPr>
        <w:pStyle w:val="ConsPlusNormal"/>
        <w:widowControl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0485">
        <w:rPr>
          <w:rFonts w:ascii="Times New Roman" w:hAnsi="Times New Roman" w:cs="Times New Roman"/>
          <w:sz w:val="28"/>
          <w:szCs w:val="28"/>
        </w:rPr>
        <w:t>в абзаце первом после слов «о доходах</w:t>
      </w:r>
      <w:proofErr w:type="gramStart"/>
      <w:r w:rsidRPr="00A8048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A80485">
        <w:rPr>
          <w:rFonts w:ascii="Times New Roman" w:hAnsi="Times New Roman" w:cs="Times New Roman"/>
          <w:sz w:val="28"/>
          <w:szCs w:val="28"/>
        </w:rPr>
        <w:t xml:space="preserve"> дополнить словом «расходах,»;</w:t>
      </w:r>
    </w:p>
    <w:p w:rsidR="0005665A" w:rsidRPr="00A80485" w:rsidRDefault="0005665A" w:rsidP="0005665A">
      <w:pPr>
        <w:pStyle w:val="ConsPlusNormal"/>
        <w:widowControl/>
        <w:tabs>
          <w:tab w:val="left" w:pos="709"/>
          <w:tab w:val="left" w:pos="851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дополнить подпунктом </w:t>
      </w:r>
      <w:r w:rsidRPr="00A8048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5665A" w:rsidRPr="00A80485" w:rsidRDefault="0005665A" w:rsidP="000566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«г</w:t>
      </w:r>
      <w:r w:rsidRPr="00A80485">
        <w:rPr>
          <w:sz w:val="28"/>
          <w:szCs w:val="28"/>
        </w:rPr>
        <w:t>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государственную должность Удмуртской Республики, (государственного гражданского служащего Удмуртской Республики) и его супруги (супруга) за три последних календарных года, предшествующих году</w:t>
      </w:r>
      <w:proofErr w:type="gramEnd"/>
      <w:r w:rsidRPr="00A80485">
        <w:rPr>
          <w:sz w:val="28"/>
          <w:szCs w:val="28"/>
        </w:rPr>
        <w:t xml:space="preserve"> совершения сделки</w:t>
      </w:r>
      <w:proofErr w:type="gramStart"/>
      <w:r w:rsidRPr="00A80485">
        <w:rPr>
          <w:sz w:val="28"/>
          <w:szCs w:val="28"/>
        </w:rPr>
        <w:t>.»;</w:t>
      </w:r>
      <w:proofErr w:type="gramEnd"/>
    </w:p>
    <w:p w:rsidR="0005665A" w:rsidRPr="00A80485" w:rsidRDefault="0005665A" w:rsidP="0005665A">
      <w:pPr>
        <w:pStyle w:val="ConsPlusNormal"/>
        <w:widowControl/>
        <w:tabs>
          <w:tab w:val="left" w:pos="709"/>
          <w:tab w:val="left" w:pos="851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485">
        <w:rPr>
          <w:rFonts w:ascii="Times New Roman" w:hAnsi="Times New Roman" w:cs="Times New Roman"/>
          <w:sz w:val="28"/>
          <w:szCs w:val="28"/>
        </w:rPr>
        <w:t>г) в пункте 3:</w:t>
      </w:r>
    </w:p>
    <w:p w:rsidR="0005665A" w:rsidRPr="00A80485" w:rsidRDefault="0005665A" w:rsidP="000566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0485">
        <w:rPr>
          <w:sz w:val="28"/>
          <w:szCs w:val="28"/>
        </w:rPr>
        <w:t xml:space="preserve">в </w:t>
      </w:r>
      <w:hyperlink r:id="rId6" w:history="1">
        <w:r w:rsidRPr="00A80485">
          <w:rPr>
            <w:rStyle w:val="a3"/>
            <w:color w:val="auto"/>
            <w:sz w:val="28"/>
            <w:szCs w:val="28"/>
          </w:rPr>
          <w:t>абзаце первом</w:t>
        </w:r>
      </w:hyperlink>
      <w:r w:rsidRPr="00A80485">
        <w:rPr>
          <w:sz w:val="28"/>
          <w:szCs w:val="28"/>
        </w:rPr>
        <w:t xml:space="preserve"> после слов «о доходах</w:t>
      </w:r>
      <w:proofErr w:type="gramStart"/>
      <w:r w:rsidRPr="00A80485">
        <w:rPr>
          <w:sz w:val="28"/>
          <w:szCs w:val="28"/>
        </w:rPr>
        <w:t>,»</w:t>
      </w:r>
      <w:proofErr w:type="gramEnd"/>
      <w:r w:rsidRPr="00A80485">
        <w:rPr>
          <w:sz w:val="28"/>
          <w:szCs w:val="28"/>
        </w:rPr>
        <w:t xml:space="preserve"> дополнить словом «расходах,»;</w:t>
      </w:r>
    </w:p>
    <w:p w:rsidR="0005665A" w:rsidRPr="00A80485" w:rsidRDefault="0005665A" w:rsidP="000566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0485">
        <w:rPr>
          <w:sz w:val="28"/>
          <w:szCs w:val="28"/>
        </w:rPr>
        <w:t xml:space="preserve">в </w:t>
      </w:r>
      <w:hyperlink r:id="rId7" w:history="1">
        <w:r w:rsidRPr="00A80485">
          <w:rPr>
            <w:rStyle w:val="a3"/>
            <w:color w:val="auto"/>
            <w:sz w:val="28"/>
            <w:szCs w:val="28"/>
          </w:rPr>
          <w:t>подпункте 1</w:t>
        </w:r>
      </w:hyperlink>
      <w:r w:rsidRPr="00A80485">
        <w:rPr>
          <w:sz w:val="28"/>
          <w:szCs w:val="28"/>
        </w:rPr>
        <w:t xml:space="preserve"> после слов «о доходах</w:t>
      </w:r>
      <w:proofErr w:type="gramStart"/>
      <w:r w:rsidRPr="00A80485">
        <w:rPr>
          <w:sz w:val="28"/>
          <w:szCs w:val="28"/>
        </w:rPr>
        <w:t>,»</w:t>
      </w:r>
      <w:proofErr w:type="gramEnd"/>
      <w:r w:rsidRPr="00A80485">
        <w:rPr>
          <w:sz w:val="28"/>
          <w:szCs w:val="28"/>
        </w:rPr>
        <w:t xml:space="preserve"> дополнить словом  «расходах,»;</w:t>
      </w:r>
    </w:p>
    <w:p w:rsidR="0005665A" w:rsidRPr="00A80485" w:rsidRDefault="0005665A" w:rsidP="000566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A80485">
        <w:rPr>
          <w:sz w:val="28"/>
          <w:szCs w:val="28"/>
        </w:rPr>
        <w:t>д</w:t>
      </w:r>
      <w:proofErr w:type="spellEnd"/>
      <w:r w:rsidRPr="00A80485">
        <w:rPr>
          <w:sz w:val="28"/>
          <w:szCs w:val="28"/>
        </w:rPr>
        <w:t xml:space="preserve">) в </w:t>
      </w:r>
      <w:hyperlink r:id="rId8" w:history="1">
        <w:r w:rsidRPr="00A80485">
          <w:rPr>
            <w:rStyle w:val="a3"/>
            <w:color w:val="auto"/>
            <w:sz w:val="28"/>
            <w:szCs w:val="28"/>
          </w:rPr>
          <w:t>пункте 4</w:t>
        </w:r>
      </w:hyperlink>
      <w:r w:rsidRPr="00A80485">
        <w:rPr>
          <w:sz w:val="28"/>
          <w:szCs w:val="28"/>
        </w:rPr>
        <w:t xml:space="preserve"> после слов «о доходах</w:t>
      </w:r>
      <w:proofErr w:type="gramStart"/>
      <w:r w:rsidRPr="00A80485">
        <w:rPr>
          <w:sz w:val="28"/>
          <w:szCs w:val="28"/>
        </w:rPr>
        <w:t>,»</w:t>
      </w:r>
      <w:proofErr w:type="gramEnd"/>
      <w:r w:rsidRPr="00A80485">
        <w:rPr>
          <w:sz w:val="28"/>
          <w:szCs w:val="28"/>
        </w:rPr>
        <w:t xml:space="preserve"> дополнить словом «расходах,»;</w:t>
      </w:r>
    </w:p>
    <w:p w:rsidR="0005665A" w:rsidRPr="00A80485" w:rsidRDefault="0005665A" w:rsidP="000566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485">
        <w:rPr>
          <w:sz w:val="28"/>
          <w:szCs w:val="28"/>
        </w:rPr>
        <w:t xml:space="preserve">е) </w:t>
      </w:r>
      <w:hyperlink r:id="rId9" w:history="1">
        <w:r w:rsidRPr="00A80485">
          <w:rPr>
            <w:rStyle w:val="a3"/>
            <w:color w:val="auto"/>
            <w:sz w:val="28"/>
            <w:szCs w:val="28"/>
          </w:rPr>
          <w:t>пункт 5</w:t>
        </w:r>
      </w:hyperlink>
      <w:r w:rsidRPr="00A80485">
        <w:rPr>
          <w:sz w:val="28"/>
          <w:szCs w:val="28"/>
        </w:rPr>
        <w:t xml:space="preserve"> изложить в следующей редакции:</w:t>
      </w:r>
    </w:p>
    <w:p w:rsidR="0005665A" w:rsidRDefault="0005665A" w:rsidP="000566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485">
        <w:rPr>
          <w:sz w:val="28"/>
          <w:szCs w:val="28"/>
        </w:rPr>
        <w:t xml:space="preserve">«5. </w:t>
      </w:r>
      <w:proofErr w:type="gramStart"/>
      <w:r w:rsidRPr="00A80485">
        <w:rPr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должности муниципальной службы мун</w:t>
      </w:r>
      <w:r>
        <w:rPr>
          <w:sz w:val="28"/>
          <w:szCs w:val="28"/>
        </w:rPr>
        <w:t>иципального образования «</w:t>
      </w:r>
      <w:proofErr w:type="spellStart"/>
      <w:r>
        <w:rPr>
          <w:sz w:val="28"/>
          <w:szCs w:val="28"/>
        </w:rPr>
        <w:t>Аксакшур</w:t>
      </w:r>
      <w:r w:rsidRPr="00A80485">
        <w:rPr>
          <w:sz w:val="28"/>
          <w:szCs w:val="28"/>
        </w:rPr>
        <w:t>ское</w:t>
      </w:r>
      <w:proofErr w:type="spellEnd"/>
      <w:r w:rsidRPr="00A80485">
        <w:rPr>
          <w:sz w:val="28"/>
          <w:szCs w:val="28"/>
        </w:rPr>
        <w:t>» размещаются на официальном сайте, ежегодно обновляются в течение 14 рабочих дней со дня истечения срока, установленного для их подачи, и находятся на официальном сайте в течение всего срока  полномочий главы муниципального образования и замещения</w:t>
      </w:r>
      <w:proofErr w:type="gramEnd"/>
      <w:r w:rsidRPr="00A80485">
        <w:rPr>
          <w:sz w:val="28"/>
          <w:szCs w:val="28"/>
        </w:rPr>
        <w:t xml:space="preserve"> соответствующим лицом должности муниципальной службы мун</w:t>
      </w:r>
      <w:r>
        <w:rPr>
          <w:sz w:val="28"/>
          <w:szCs w:val="28"/>
        </w:rPr>
        <w:t>иципального образования «</w:t>
      </w:r>
      <w:proofErr w:type="spellStart"/>
      <w:r>
        <w:rPr>
          <w:sz w:val="28"/>
          <w:szCs w:val="28"/>
        </w:rPr>
        <w:t>Акскшур</w:t>
      </w:r>
      <w:r w:rsidRPr="00A80485">
        <w:rPr>
          <w:sz w:val="28"/>
          <w:szCs w:val="28"/>
        </w:rPr>
        <w:t>ское</w:t>
      </w:r>
      <w:proofErr w:type="spellEnd"/>
      <w:r w:rsidRPr="00A80485">
        <w:rPr>
          <w:sz w:val="28"/>
          <w:szCs w:val="28"/>
        </w:rPr>
        <w:t>»</w:t>
      </w:r>
      <w:proofErr w:type="gramStart"/>
      <w:r w:rsidRPr="00A80485">
        <w:rPr>
          <w:sz w:val="28"/>
          <w:szCs w:val="28"/>
        </w:rPr>
        <w:t>.»</w:t>
      </w:r>
      <w:proofErr w:type="gramEnd"/>
      <w:r w:rsidRPr="00A80485">
        <w:rPr>
          <w:sz w:val="28"/>
          <w:szCs w:val="28"/>
        </w:rPr>
        <w:t>;</w:t>
      </w:r>
    </w:p>
    <w:p w:rsidR="0005665A" w:rsidRDefault="0005665A" w:rsidP="000566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951173">
        <w:rPr>
          <w:sz w:val="28"/>
          <w:szCs w:val="28"/>
        </w:rPr>
        <w:t xml:space="preserve"> </w:t>
      </w:r>
      <w:r w:rsidRPr="00A80485">
        <w:rPr>
          <w:sz w:val="28"/>
          <w:szCs w:val="28"/>
        </w:rPr>
        <w:t xml:space="preserve">в </w:t>
      </w:r>
      <w:hyperlink r:id="rId10" w:history="1">
        <w:r w:rsidRPr="00A80485">
          <w:rPr>
            <w:rStyle w:val="a3"/>
            <w:color w:val="auto"/>
            <w:sz w:val="28"/>
            <w:szCs w:val="28"/>
          </w:rPr>
          <w:t xml:space="preserve">пункте </w:t>
        </w:r>
      </w:hyperlink>
      <w:r>
        <w:rPr>
          <w:rStyle w:val="a3"/>
          <w:color w:val="auto"/>
          <w:sz w:val="28"/>
          <w:szCs w:val="28"/>
        </w:rPr>
        <w:t>6</w:t>
      </w:r>
      <w:r w:rsidRPr="00A80485">
        <w:rPr>
          <w:sz w:val="28"/>
          <w:szCs w:val="28"/>
        </w:rPr>
        <w:t xml:space="preserve"> после слов «о доходах</w:t>
      </w:r>
      <w:proofErr w:type="gramStart"/>
      <w:r w:rsidRPr="00A80485">
        <w:rPr>
          <w:sz w:val="28"/>
          <w:szCs w:val="28"/>
        </w:rPr>
        <w:t>,»</w:t>
      </w:r>
      <w:proofErr w:type="gramEnd"/>
      <w:r w:rsidRPr="00A80485">
        <w:rPr>
          <w:sz w:val="28"/>
          <w:szCs w:val="28"/>
        </w:rPr>
        <w:t xml:space="preserve"> дополнить словом «расходах,»;</w:t>
      </w:r>
    </w:p>
    <w:p w:rsidR="0005665A" w:rsidRDefault="0005665A" w:rsidP="000566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</w:t>
      </w:r>
      <w:r w:rsidRPr="00A80485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пункте 7</w:t>
      </w:r>
      <w:r w:rsidRPr="00A80485">
        <w:rPr>
          <w:sz w:val="28"/>
          <w:szCs w:val="28"/>
        </w:rPr>
        <w:t xml:space="preserve"> после слов «о доходах</w:t>
      </w:r>
      <w:proofErr w:type="gramStart"/>
      <w:r w:rsidRPr="00A80485">
        <w:rPr>
          <w:sz w:val="28"/>
          <w:szCs w:val="28"/>
        </w:rPr>
        <w:t>,»</w:t>
      </w:r>
      <w:proofErr w:type="gramEnd"/>
      <w:r w:rsidRPr="00A80485">
        <w:rPr>
          <w:sz w:val="28"/>
          <w:szCs w:val="28"/>
        </w:rPr>
        <w:t xml:space="preserve"> дополнить словом «расходах,»;</w:t>
      </w:r>
    </w:p>
    <w:p w:rsidR="0005665A" w:rsidRPr="00A80485" w:rsidRDefault="0005665A" w:rsidP="000566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Pr="00A80485">
        <w:rPr>
          <w:sz w:val="28"/>
          <w:szCs w:val="28"/>
        </w:rPr>
        <w:t xml:space="preserve">в </w:t>
      </w:r>
      <w:hyperlink r:id="rId11" w:history="1">
        <w:r w:rsidRPr="00A80485">
          <w:rPr>
            <w:rStyle w:val="a3"/>
            <w:color w:val="auto"/>
            <w:sz w:val="28"/>
            <w:szCs w:val="28"/>
          </w:rPr>
          <w:t xml:space="preserve">пункте </w:t>
        </w:r>
      </w:hyperlink>
      <w:r>
        <w:rPr>
          <w:rStyle w:val="a3"/>
          <w:color w:val="auto"/>
          <w:sz w:val="28"/>
          <w:szCs w:val="28"/>
        </w:rPr>
        <w:t>8</w:t>
      </w:r>
      <w:r w:rsidRPr="00A80485">
        <w:rPr>
          <w:sz w:val="28"/>
          <w:szCs w:val="28"/>
        </w:rPr>
        <w:t xml:space="preserve"> после слов «о доходах</w:t>
      </w:r>
      <w:proofErr w:type="gramStart"/>
      <w:r w:rsidRPr="00A80485">
        <w:rPr>
          <w:sz w:val="28"/>
          <w:szCs w:val="28"/>
        </w:rPr>
        <w:t>,»</w:t>
      </w:r>
      <w:proofErr w:type="gramEnd"/>
      <w:r w:rsidRPr="00A80485">
        <w:rPr>
          <w:sz w:val="28"/>
          <w:szCs w:val="28"/>
        </w:rPr>
        <w:t xml:space="preserve"> дополнить словом «расходах,»;</w:t>
      </w:r>
    </w:p>
    <w:p w:rsidR="0005665A" w:rsidRPr="00A80485" w:rsidRDefault="0005665A" w:rsidP="000566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80485">
        <w:rPr>
          <w:sz w:val="28"/>
          <w:szCs w:val="28"/>
        </w:rPr>
        <w:t>) в пункте 9:</w:t>
      </w:r>
    </w:p>
    <w:p w:rsidR="0005665A" w:rsidRPr="00A80485" w:rsidRDefault="0005665A" w:rsidP="000566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485">
        <w:rPr>
          <w:sz w:val="28"/>
          <w:szCs w:val="28"/>
        </w:rPr>
        <w:t xml:space="preserve"> подпункт 1 изложить в следующей редакции:</w:t>
      </w:r>
    </w:p>
    <w:p w:rsidR="0005665A" w:rsidRPr="00A80485" w:rsidRDefault="0005665A" w:rsidP="000566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485">
        <w:rPr>
          <w:sz w:val="28"/>
          <w:szCs w:val="28"/>
        </w:rPr>
        <w:t>«1) в течение 3 рабочих дней со дня поступления запроса от средства массовой информации сообщает о нем главе муниципального образования, лицу, замещающему должность муниципальной службы мун</w:t>
      </w:r>
      <w:r>
        <w:rPr>
          <w:sz w:val="28"/>
          <w:szCs w:val="28"/>
        </w:rPr>
        <w:t>иципального образования «</w:t>
      </w:r>
      <w:proofErr w:type="spellStart"/>
      <w:r>
        <w:rPr>
          <w:sz w:val="28"/>
          <w:szCs w:val="28"/>
        </w:rPr>
        <w:t>Аксакшур</w:t>
      </w:r>
      <w:r w:rsidRPr="00A80485">
        <w:rPr>
          <w:sz w:val="28"/>
          <w:szCs w:val="28"/>
        </w:rPr>
        <w:t>ское</w:t>
      </w:r>
      <w:proofErr w:type="spellEnd"/>
      <w:r w:rsidRPr="00A80485">
        <w:rPr>
          <w:sz w:val="28"/>
          <w:szCs w:val="28"/>
        </w:rPr>
        <w:t>», в отношении которого поступил запрос</w:t>
      </w:r>
      <w:proofErr w:type="gramStart"/>
      <w:r w:rsidRPr="00A80485">
        <w:rPr>
          <w:sz w:val="28"/>
          <w:szCs w:val="28"/>
        </w:rPr>
        <w:t>;»</w:t>
      </w:r>
      <w:proofErr w:type="gramEnd"/>
      <w:r w:rsidRPr="00A80485">
        <w:rPr>
          <w:sz w:val="28"/>
          <w:szCs w:val="28"/>
        </w:rPr>
        <w:t>;</w:t>
      </w:r>
    </w:p>
    <w:p w:rsidR="0005665A" w:rsidRPr="00A80485" w:rsidRDefault="0005665A" w:rsidP="000566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485">
        <w:rPr>
          <w:sz w:val="28"/>
          <w:szCs w:val="28"/>
        </w:rPr>
        <w:t>Подпункт 2 изложить в следующей редакции:</w:t>
      </w:r>
    </w:p>
    <w:p w:rsidR="0005665A" w:rsidRPr="00A80485" w:rsidRDefault="0005665A" w:rsidP="000566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485">
        <w:rPr>
          <w:sz w:val="28"/>
          <w:szCs w:val="28"/>
        </w:rPr>
        <w:t xml:space="preserve">«2) в течение 7 рабочих дней со дня поступления запроса от средства массовой информации обеспечивает предоставление ему сведений, указанных в </w:t>
      </w:r>
      <w:hyperlink r:id="rId12" w:anchor="Par61" w:history="1">
        <w:r w:rsidRPr="00A80485">
          <w:rPr>
            <w:rStyle w:val="a3"/>
            <w:color w:val="auto"/>
            <w:sz w:val="28"/>
            <w:szCs w:val="28"/>
          </w:rPr>
          <w:t>пункте 2</w:t>
        </w:r>
      </w:hyperlink>
      <w:r w:rsidRPr="00A80485">
        <w:rPr>
          <w:sz w:val="28"/>
          <w:szCs w:val="28"/>
        </w:rPr>
        <w:t xml:space="preserve"> настоящего Порядка, в случае, если запрашиваемые сведения отсутствуют на официальном сайте</w:t>
      </w:r>
      <w:proofErr w:type="gramStart"/>
      <w:r w:rsidRPr="00A80485">
        <w:rPr>
          <w:sz w:val="28"/>
          <w:szCs w:val="28"/>
        </w:rPr>
        <w:t>.».</w:t>
      </w:r>
      <w:proofErr w:type="gramEnd"/>
    </w:p>
    <w:p w:rsidR="0005665A" w:rsidRDefault="0005665A" w:rsidP="0005665A">
      <w:pPr>
        <w:tabs>
          <w:tab w:val="left" w:pos="9900"/>
        </w:tabs>
        <w:ind w:right="361"/>
        <w:rPr>
          <w:sz w:val="28"/>
          <w:szCs w:val="28"/>
        </w:rPr>
      </w:pPr>
    </w:p>
    <w:p w:rsidR="0005665A" w:rsidRDefault="0005665A" w:rsidP="0005665A">
      <w:pPr>
        <w:tabs>
          <w:tab w:val="left" w:pos="9900"/>
        </w:tabs>
        <w:ind w:right="361"/>
        <w:rPr>
          <w:sz w:val="28"/>
          <w:szCs w:val="28"/>
        </w:rPr>
      </w:pPr>
    </w:p>
    <w:p w:rsidR="0005665A" w:rsidRDefault="0005665A" w:rsidP="0005665A">
      <w:pPr>
        <w:tabs>
          <w:tab w:val="left" w:pos="9900"/>
        </w:tabs>
        <w:ind w:right="36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05665A" w:rsidRPr="00A80485" w:rsidRDefault="0005665A" w:rsidP="0005665A">
      <w:pPr>
        <w:tabs>
          <w:tab w:val="left" w:pos="9900"/>
        </w:tabs>
        <w:ind w:right="361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Аксакшурское</w:t>
      </w:r>
      <w:proofErr w:type="spellEnd"/>
      <w:r>
        <w:rPr>
          <w:sz w:val="28"/>
          <w:szCs w:val="28"/>
        </w:rPr>
        <w:t>»                                          Э.Г.Тихонова</w:t>
      </w:r>
    </w:p>
    <w:p w:rsidR="0005665A" w:rsidRPr="00A80485" w:rsidRDefault="0005665A" w:rsidP="0005665A">
      <w:pPr>
        <w:tabs>
          <w:tab w:val="left" w:pos="9900"/>
        </w:tabs>
        <w:spacing w:before="100" w:beforeAutospacing="1" w:after="100" w:afterAutospacing="1"/>
        <w:ind w:left="360" w:right="361" w:firstLine="360"/>
        <w:jc w:val="right"/>
        <w:rPr>
          <w:sz w:val="28"/>
          <w:szCs w:val="28"/>
        </w:rPr>
      </w:pPr>
    </w:p>
    <w:p w:rsidR="0005665A" w:rsidRDefault="0005665A" w:rsidP="0005665A">
      <w:pPr>
        <w:tabs>
          <w:tab w:val="left" w:pos="9900"/>
        </w:tabs>
        <w:spacing w:before="100" w:beforeAutospacing="1" w:after="100" w:afterAutospacing="1"/>
        <w:ind w:left="360" w:right="361" w:firstLine="360"/>
        <w:jc w:val="right"/>
        <w:rPr>
          <w:color w:val="252519"/>
          <w:sz w:val="28"/>
          <w:szCs w:val="28"/>
        </w:rPr>
      </w:pPr>
    </w:p>
    <w:p w:rsidR="0005665A" w:rsidRDefault="0005665A" w:rsidP="0005665A">
      <w:pPr>
        <w:tabs>
          <w:tab w:val="left" w:pos="9900"/>
        </w:tabs>
        <w:spacing w:before="100" w:beforeAutospacing="1" w:after="100" w:afterAutospacing="1"/>
        <w:ind w:left="360" w:right="361" w:firstLine="360"/>
        <w:jc w:val="right"/>
        <w:rPr>
          <w:color w:val="252519"/>
          <w:sz w:val="28"/>
          <w:szCs w:val="28"/>
        </w:rPr>
      </w:pPr>
    </w:p>
    <w:p w:rsidR="0005665A" w:rsidRDefault="0005665A" w:rsidP="0005665A">
      <w:pPr>
        <w:tabs>
          <w:tab w:val="left" w:pos="9900"/>
        </w:tabs>
        <w:ind w:left="357" w:right="363" w:firstLine="357"/>
        <w:jc w:val="right"/>
        <w:rPr>
          <w:color w:val="252519"/>
          <w:sz w:val="28"/>
          <w:szCs w:val="28"/>
        </w:rPr>
      </w:pPr>
    </w:p>
    <w:p w:rsidR="0005665A" w:rsidRDefault="0005665A" w:rsidP="0005665A">
      <w:pPr>
        <w:tabs>
          <w:tab w:val="left" w:pos="9900"/>
        </w:tabs>
        <w:ind w:left="357" w:right="363" w:firstLine="357"/>
        <w:jc w:val="right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lastRenderedPageBreak/>
        <w:t xml:space="preserve">Приложение </w:t>
      </w:r>
    </w:p>
    <w:p w:rsidR="0005665A" w:rsidRPr="008842EC" w:rsidRDefault="0005665A" w:rsidP="0005665A">
      <w:pPr>
        <w:tabs>
          <w:tab w:val="left" w:pos="9900"/>
        </w:tabs>
        <w:ind w:left="357" w:right="363" w:firstLine="357"/>
        <w:jc w:val="right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>к постановлению</w:t>
      </w:r>
      <w:r w:rsidRPr="008842EC">
        <w:rPr>
          <w:color w:val="252519"/>
          <w:sz w:val="28"/>
          <w:szCs w:val="28"/>
        </w:rPr>
        <w:t xml:space="preserve"> Администрации</w:t>
      </w:r>
    </w:p>
    <w:p w:rsidR="0005665A" w:rsidRDefault="0005665A" w:rsidP="0005665A">
      <w:pPr>
        <w:tabs>
          <w:tab w:val="left" w:pos="9900"/>
        </w:tabs>
        <w:ind w:left="357" w:right="363" w:firstLine="357"/>
        <w:jc w:val="right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муниципального образования </w:t>
      </w:r>
    </w:p>
    <w:p w:rsidR="0005665A" w:rsidRPr="008842EC" w:rsidRDefault="0005665A" w:rsidP="0005665A">
      <w:pPr>
        <w:tabs>
          <w:tab w:val="left" w:pos="9900"/>
        </w:tabs>
        <w:ind w:left="357" w:right="363" w:firstLine="357"/>
        <w:jc w:val="right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>«</w:t>
      </w:r>
      <w:proofErr w:type="spellStart"/>
      <w:r>
        <w:rPr>
          <w:color w:val="252519"/>
          <w:sz w:val="28"/>
          <w:szCs w:val="28"/>
        </w:rPr>
        <w:t>Аксакшурское</w:t>
      </w:r>
      <w:proofErr w:type="spellEnd"/>
      <w:r>
        <w:rPr>
          <w:color w:val="252519"/>
          <w:sz w:val="28"/>
          <w:szCs w:val="28"/>
        </w:rPr>
        <w:t>»</w:t>
      </w:r>
    </w:p>
    <w:p w:rsidR="0005665A" w:rsidRDefault="0005665A" w:rsidP="0005665A">
      <w:pPr>
        <w:tabs>
          <w:tab w:val="left" w:pos="9900"/>
        </w:tabs>
        <w:ind w:left="357" w:right="363" w:firstLine="357"/>
        <w:jc w:val="right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>от 06.12.2012 года № 44</w:t>
      </w:r>
    </w:p>
    <w:p w:rsidR="0005665A" w:rsidRDefault="0005665A" w:rsidP="0005665A">
      <w:pPr>
        <w:tabs>
          <w:tab w:val="left" w:pos="9900"/>
        </w:tabs>
        <w:ind w:left="357" w:right="363" w:firstLine="357"/>
        <w:jc w:val="right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>(в ред</w:t>
      </w:r>
      <w:proofErr w:type="gramStart"/>
      <w:r>
        <w:rPr>
          <w:color w:val="252519"/>
          <w:sz w:val="28"/>
          <w:szCs w:val="28"/>
        </w:rPr>
        <w:t>.П</w:t>
      </w:r>
      <w:proofErr w:type="gramEnd"/>
      <w:r>
        <w:rPr>
          <w:color w:val="252519"/>
          <w:sz w:val="28"/>
          <w:szCs w:val="28"/>
        </w:rPr>
        <w:t xml:space="preserve">остановления Администрации </w:t>
      </w:r>
    </w:p>
    <w:p w:rsidR="0005665A" w:rsidRDefault="0005665A" w:rsidP="0005665A">
      <w:pPr>
        <w:tabs>
          <w:tab w:val="left" w:pos="9900"/>
        </w:tabs>
        <w:ind w:left="357" w:right="363" w:firstLine="357"/>
        <w:jc w:val="right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>муниципального образования «</w:t>
      </w:r>
      <w:proofErr w:type="spellStart"/>
      <w:r>
        <w:rPr>
          <w:color w:val="252519"/>
          <w:sz w:val="28"/>
          <w:szCs w:val="28"/>
        </w:rPr>
        <w:t>Аксакшурское</w:t>
      </w:r>
      <w:proofErr w:type="spellEnd"/>
      <w:r>
        <w:rPr>
          <w:color w:val="252519"/>
          <w:sz w:val="28"/>
          <w:szCs w:val="28"/>
        </w:rPr>
        <w:t>»</w:t>
      </w:r>
    </w:p>
    <w:p w:rsidR="0005665A" w:rsidRDefault="0005665A" w:rsidP="0005665A">
      <w:pPr>
        <w:tabs>
          <w:tab w:val="left" w:pos="9900"/>
        </w:tabs>
        <w:ind w:left="357" w:right="363" w:firstLine="357"/>
        <w:jc w:val="right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>от 22 мая 2014 года № 28</w:t>
      </w:r>
    </w:p>
    <w:p w:rsidR="0005665A" w:rsidRPr="008842EC" w:rsidRDefault="0005665A" w:rsidP="0005665A">
      <w:pPr>
        <w:tabs>
          <w:tab w:val="left" w:pos="9900"/>
        </w:tabs>
        <w:ind w:left="357" w:right="363" w:firstLine="357"/>
        <w:jc w:val="right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  </w:t>
      </w:r>
    </w:p>
    <w:p w:rsidR="0005665A" w:rsidRDefault="0005665A" w:rsidP="0005665A">
      <w:pPr>
        <w:tabs>
          <w:tab w:val="left" w:pos="9900"/>
        </w:tabs>
        <w:ind w:left="357" w:right="363" w:firstLine="357"/>
        <w:jc w:val="center"/>
        <w:rPr>
          <w:b/>
          <w:bCs/>
          <w:color w:val="252519"/>
          <w:sz w:val="28"/>
          <w:szCs w:val="28"/>
        </w:rPr>
      </w:pPr>
    </w:p>
    <w:p w:rsidR="0005665A" w:rsidRDefault="0005665A" w:rsidP="0005665A">
      <w:pPr>
        <w:tabs>
          <w:tab w:val="left" w:pos="9900"/>
        </w:tabs>
        <w:ind w:left="357" w:right="363" w:firstLine="357"/>
        <w:jc w:val="center"/>
        <w:rPr>
          <w:b/>
          <w:bCs/>
          <w:color w:val="252519"/>
          <w:sz w:val="28"/>
          <w:szCs w:val="28"/>
        </w:rPr>
      </w:pPr>
    </w:p>
    <w:p w:rsidR="0005665A" w:rsidRPr="00850A8C" w:rsidRDefault="0005665A" w:rsidP="0005665A">
      <w:pPr>
        <w:tabs>
          <w:tab w:val="left" w:pos="9900"/>
        </w:tabs>
        <w:ind w:left="357" w:right="363" w:firstLine="357"/>
        <w:jc w:val="center"/>
        <w:rPr>
          <w:color w:val="000000"/>
          <w:sz w:val="28"/>
          <w:szCs w:val="28"/>
        </w:rPr>
      </w:pPr>
      <w:r w:rsidRPr="00850A8C">
        <w:rPr>
          <w:b/>
          <w:bCs/>
          <w:color w:val="000000"/>
          <w:sz w:val="28"/>
          <w:szCs w:val="28"/>
        </w:rPr>
        <w:t>ПОРЯДОК</w:t>
      </w:r>
    </w:p>
    <w:p w:rsidR="0005665A" w:rsidRPr="00850A8C" w:rsidRDefault="0005665A" w:rsidP="0005665A">
      <w:pPr>
        <w:tabs>
          <w:tab w:val="left" w:pos="9900"/>
        </w:tabs>
        <w:ind w:left="357" w:right="363" w:firstLine="357"/>
        <w:jc w:val="center"/>
        <w:rPr>
          <w:color w:val="000000"/>
          <w:sz w:val="28"/>
          <w:szCs w:val="28"/>
        </w:rPr>
      </w:pPr>
      <w:r w:rsidRPr="00850A8C">
        <w:rPr>
          <w:color w:val="000000"/>
          <w:sz w:val="28"/>
          <w:szCs w:val="28"/>
        </w:rPr>
        <w:t xml:space="preserve">размещения сведений о доходах, </w:t>
      </w:r>
      <w:r>
        <w:rPr>
          <w:color w:val="000000"/>
          <w:sz w:val="28"/>
          <w:szCs w:val="28"/>
        </w:rPr>
        <w:t xml:space="preserve">расходах, </w:t>
      </w:r>
      <w:r w:rsidRPr="00850A8C">
        <w:rPr>
          <w:color w:val="000000"/>
          <w:sz w:val="28"/>
          <w:szCs w:val="28"/>
        </w:rPr>
        <w:t>об имуществе и обязательствах</w:t>
      </w:r>
    </w:p>
    <w:p w:rsidR="0005665A" w:rsidRPr="00850A8C" w:rsidRDefault="0005665A" w:rsidP="0005665A">
      <w:pPr>
        <w:tabs>
          <w:tab w:val="left" w:pos="9900"/>
        </w:tabs>
        <w:ind w:left="357" w:right="363" w:firstLine="357"/>
        <w:jc w:val="center"/>
        <w:rPr>
          <w:color w:val="000000"/>
          <w:sz w:val="28"/>
          <w:szCs w:val="28"/>
        </w:rPr>
      </w:pPr>
      <w:r w:rsidRPr="00850A8C">
        <w:rPr>
          <w:color w:val="000000"/>
          <w:sz w:val="28"/>
          <w:szCs w:val="28"/>
        </w:rPr>
        <w:t>имущественного характера муниципальных служащих</w:t>
      </w:r>
    </w:p>
    <w:p w:rsidR="0005665A" w:rsidRDefault="0005665A" w:rsidP="0005665A">
      <w:pPr>
        <w:tabs>
          <w:tab w:val="left" w:pos="9900"/>
        </w:tabs>
        <w:ind w:left="357" w:right="363" w:firstLine="357"/>
        <w:jc w:val="center"/>
        <w:rPr>
          <w:color w:val="000000"/>
          <w:sz w:val="28"/>
          <w:szCs w:val="28"/>
        </w:rPr>
      </w:pPr>
      <w:r w:rsidRPr="00850A8C">
        <w:rPr>
          <w:color w:val="000000"/>
          <w:sz w:val="28"/>
          <w:szCs w:val="28"/>
        </w:rPr>
        <w:t xml:space="preserve">Администрации муниципального образования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Аксакшурское</w:t>
      </w:r>
      <w:proofErr w:type="spellEnd"/>
      <w:r>
        <w:rPr>
          <w:color w:val="000000"/>
          <w:sz w:val="28"/>
          <w:szCs w:val="28"/>
        </w:rPr>
        <w:t>»</w:t>
      </w:r>
      <w:r w:rsidRPr="00850A8C">
        <w:rPr>
          <w:color w:val="000000"/>
          <w:sz w:val="28"/>
          <w:szCs w:val="28"/>
        </w:rPr>
        <w:t xml:space="preserve"> и членов их семей на официальном сайте муниципального образования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Аксакшурское</w:t>
      </w:r>
      <w:proofErr w:type="spellEnd"/>
      <w:r>
        <w:rPr>
          <w:color w:val="000000"/>
          <w:sz w:val="28"/>
          <w:szCs w:val="28"/>
        </w:rPr>
        <w:t>»</w:t>
      </w:r>
      <w:r w:rsidRPr="00850A8C">
        <w:rPr>
          <w:color w:val="000000"/>
          <w:sz w:val="28"/>
          <w:szCs w:val="28"/>
        </w:rPr>
        <w:t xml:space="preserve"> в сети Интернет и предоставления этих сведений средствам массовой информации для опубликования</w:t>
      </w:r>
    </w:p>
    <w:p w:rsidR="0005665A" w:rsidRPr="00850A8C" w:rsidRDefault="0005665A" w:rsidP="0005665A">
      <w:pPr>
        <w:tabs>
          <w:tab w:val="left" w:pos="9900"/>
        </w:tabs>
        <w:ind w:left="357" w:right="363" w:firstLine="357"/>
        <w:jc w:val="center"/>
        <w:rPr>
          <w:color w:val="000000"/>
          <w:sz w:val="28"/>
          <w:szCs w:val="28"/>
        </w:rPr>
      </w:pPr>
    </w:p>
    <w:p w:rsidR="0005665A" w:rsidRPr="00850A8C" w:rsidRDefault="0005665A" w:rsidP="0005665A">
      <w:pPr>
        <w:tabs>
          <w:tab w:val="left" w:pos="9720"/>
          <w:tab w:val="left" w:pos="9900"/>
        </w:tabs>
        <w:ind w:left="357" w:right="361" w:firstLine="357"/>
        <w:jc w:val="both"/>
        <w:rPr>
          <w:color w:val="000000"/>
          <w:sz w:val="28"/>
          <w:szCs w:val="28"/>
        </w:rPr>
      </w:pPr>
      <w:r w:rsidRPr="00850A8C">
        <w:rPr>
          <w:color w:val="000000"/>
          <w:sz w:val="28"/>
          <w:szCs w:val="28"/>
        </w:rPr>
        <w:t xml:space="preserve">1. </w:t>
      </w:r>
      <w:proofErr w:type="gramStart"/>
      <w:r w:rsidRPr="00850A8C">
        <w:rPr>
          <w:color w:val="000000"/>
          <w:sz w:val="28"/>
          <w:szCs w:val="28"/>
        </w:rPr>
        <w:t xml:space="preserve">Настоящий Порядок устанавливает обязанность Администрации муниципального образования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Аксакшурское</w:t>
      </w:r>
      <w:proofErr w:type="spellEnd"/>
      <w:r>
        <w:rPr>
          <w:color w:val="000000"/>
          <w:sz w:val="28"/>
          <w:szCs w:val="28"/>
        </w:rPr>
        <w:t>»</w:t>
      </w:r>
      <w:r w:rsidRPr="00850A8C">
        <w:rPr>
          <w:color w:val="000000"/>
          <w:sz w:val="28"/>
          <w:szCs w:val="28"/>
        </w:rPr>
        <w:t xml:space="preserve"> по размещению сведений о доходах,</w:t>
      </w:r>
      <w:r>
        <w:rPr>
          <w:color w:val="000000"/>
          <w:sz w:val="28"/>
          <w:szCs w:val="28"/>
        </w:rPr>
        <w:t xml:space="preserve"> о </w:t>
      </w:r>
      <w:r w:rsidRPr="00951173">
        <w:rPr>
          <w:color w:val="000000"/>
          <w:sz w:val="28"/>
          <w:szCs w:val="28"/>
        </w:rPr>
        <w:t>расходах</w:t>
      </w:r>
      <w:r>
        <w:rPr>
          <w:color w:val="000000"/>
          <w:sz w:val="28"/>
          <w:szCs w:val="28"/>
        </w:rPr>
        <w:t>,</w:t>
      </w:r>
      <w:r w:rsidRPr="00850A8C">
        <w:rPr>
          <w:color w:val="000000"/>
          <w:sz w:val="28"/>
          <w:szCs w:val="28"/>
        </w:rPr>
        <w:t xml:space="preserve"> об имуществе и обязательствах имущественного характера лиц, замещающих должности муниципальной службы в Администрации муниципального образования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Аксакшурское</w:t>
      </w:r>
      <w:proofErr w:type="spellEnd"/>
      <w:r>
        <w:rPr>
          <w:color w:val="000000"/>
          <w:sz w:val="28"/>
          <w:szCs w:val="28"/>
        </w:rPr>
        <w:t>»</w:t>
      </w:r>
      <w:r w:rsidRPr="00850A8C">
        <w:rPr>
          <w:color w:val="000000"/>
          <w:sz w:val="28"/>
          <w:szCs w:val="28"/>
        </w:rPr>
        <w:t>, в соответствии с Перечнем должностей муниципальной службы Администр</w:t>
      </w:r>
      <w:r>
        <w:rPr>
          <w:color w:val="000000"/>
          <w:sz w:val="28"/>
          <w:szCs w:val="28"/>
        </w:rPr>
        <w:t>ации муниципального образования «</w:t>
      </w:r>
      <w:proofErr w:type="spellStart"/>
      <w:r>
        <w:rPr>
          <w:color w:val="000000"/>
          <w:sz w:val="28"/>
          <w:szCs w:val="28"/>
        </w:rPr>
        <w:t>Аксакшурское</w:t>
      </w:r>
      <w:proofErr w:type="spellEnd"/>
      <w:r>
        <w:rPr>
          <w:color w:val="000000"/>
          <w:sz w:val="28"/>
          <w:szCs w:val="28"/>
        </w:rPr>
        <w:t>»</w:t>
      </w:r>
      <w:r w:rsidRPr="00850A8C">
        <w:rPr>
          <w:color w:val="000000"/>
          <w:sz w:val="28"/>
          <w:szCs w:val="28"/>
        </w:rPr>
        <w:t>, при назначении на которые граждане и при замещении которых муниципальные служащие, обязаны представлять сведения о своих доходах,</w:t>
      </w:r>
      <w:r>
        <w:rPr>
          <w:color w:val="000000"/>
          <w:sz w:val="28"/>
          <w:szCs w:val="28"/>
        </w:rPr>
        <w:t xml:space="preserve"> 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951173">
        <w:rPr>
          <w:color w:val="000000"/>
          <w:sz w:val="28"/>
          <w:szCs w:val="28"/>
        </w:rPr>
        <w:t>расходах</w:t>
      </w:r>
      <w:r>
        <w:rPr>
          <w:color w:val="000000"/>
          <w:sz w:val="28"/>
          <w:szCs w:val="28"/>
        </w:rPr>
        <w:t>,</w:t>
      </w:r>
      <w:r w:rsidRPr="00850A8C">
        <w:rPr>
          <w:color w:val="000000"/>
          <w:sz w:val="28"/>
          <w:szCs w:val="28"/>
        </w:rPr>
        <w:t xml:space="preserve"> об имуществе и обязательствах имущественного характера, а также сведения о доходах,</w:t>
      </w:r>
      <w:r>
        <w:rPr>
          <w:color w:val="000000"/>
          <w:sz w:val="28"/>
          <w:szCs w:val="28"/>
        </w:rPr>
        <w:t xml:space="preserve"> о </w:t>
      </w:r>
      <w:r w:rsidRPr="00951173">
        <w:rPr>
          <w:color w:val="000000"/>
          <w:sz w:val="28"/>
          <w:szCs w:val="28"/>
        </w:rPr>
        <w:t>расходах,</w:t>
      </w:r>
      <w:r w:rsidRPr="00850A8C">
        <w:rPr>
          <w:color w:val="000000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</w:t>
      </w:r>
      <w:r>
        <w:rPr>
          <w:color w:val="000000"/>
          <w:sz w:val="28"/>
          <w:szCs w:val="28"/>
        </w:rPr>
        <w:t xml:space="preserve">х детей, утвержденным распоряжением </w:t>
      </w:r>
      <w:r w:rsidRPr="00850A8C">
        <w:rPr>
          <w:color w:val="000000"/>
          <w:sz w:val="28"/>
          <w:szCs w:val="28"/>
        </w:rPr>
        <w:t xml:space="preserve"> Администрации муниципального образования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Аксакшурское</w:t>
      </w:r>
      <w:proofErr w:type="spellEnd"/>
      <w:r>
        <w:rPr>
          <w:color w:val="000000"/>
          <w:sz w:val="28"/>
          <w:szCs w:val="28"/>
        </w:rPr>
        <w:t>» № 12-р от 29 апреля 2010</w:t>
      </w:r>
      <w:r w:rsidRPr="00850A8C">
        <w:rPr>
          <w:color w:val="000000"/>
          <w:sz w:val="28"/>
          <w:szCs w:val="28"/>
        </w:rPr>
        <w:t xml:space="preserve"> года (далее - Перечень должностей), на официальном сайте муниципального образования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Аксакшурское</w:t>
      </w:r>
      <w:proofErr w:type="spellEnd"/>
      <w:r>
        <w:rPr>
          <w:color w:val="000000"/>
          <w:sz w:val="28"/>
          <w:szCs w:val="28"/>
        </w:rPr>
        <w:t>»</w:t>
      </w:r>
      <w:r w:rsidRPr="00850A8C">
        <w:rPr>
          <w:color w:val="000000"/>
          <w:sz w:val="28"/>
          <w:szCs w:val="28"/>
        </w:rPr>
        <w:t xml:space="preserve"> в сети Интернет (далее – официальный сайт), а также по предоставлению этих сведений средствам</w:t>
      </w:r>
      <w:proofErr w:type="gramEnd"/>
      <w:r w:rsidRPr="00850A8C">
        <w:rPr>
          <w:color w:val="000000"/>
          <w:sz w:val="28"/>
          <w:szCs w:val="28"/>
        </w:rPr>
        <w:t xml:space="preserve"> массовой информации для опубликования в связи с их запросами.</w:t>
      </w:r>
    </w:p>
    <w:p w:rsidR="0005665A" w:rsidRPr="00850A8C" w:rsidRDefault="0005665A" w:rsidP="0005665A">
      <w:pPr>
        <w:tabs>
          <w:tab w:val="left" w:pos="9720"/>
          <w:tab w:val="left" w:pos="9900"/>
        </w:tabs>
        <w:ind w:left="357" w:right="361" w:firstLine="357"/>
        <w:jc w:val="both"/>
        <w:rPr>
          <w:color w:val="000000"/>
          <w:sz w:val="28"/>
          <w:szCs w:val="28"/>
        </w:rPr>
      </w:pPr>
      <w:r w:rsidRPr="00850A8C">
        <w:rPr>
          <w:color w:val="000000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</w:t>
      </w:r>
      <w:r>
        <w:rPr>
          <w:color w:val="000000"/>
          <w:sz w:val="28"/>
          <w:szCs w:val="28"/>
        </w:rPr>
        <w:t xml:space="preserve"> о </w:t>
      </w:r>
      <w:r w:rsidRPr="00951173">
        <w:rPr>
          <w:color w:val="000000"/>
          <w:sz w:val="28"/>
          <w:szCs w:val="28"/>
        </w:rPr>
        <w:t>расходах</w:t>
      </w:r>
      <w:r>
        <w:rPr>
          <w:b/>
          <w:color w:val="000000"/>
          <w:sz w:val="28"/>
          <w:szCs w:val="28"/>
        </w:rPr>
        <w:t>,</w:t>
      </w:r>
      <w:r w:rsidRPr="00850A8C">
        <w:rPr>
          <w:color w:val="000000"/>
          <w:sz w:val="28"/>
          <w:szCs w:val="28"/>
        </w:rPr>
        <w:t xml:space="preserve"> об имуществе и обязательствах имущественного характера:</w:t>
      </w:r>
    </w:p>
    <w:p w:rsidR="0005665A" w:rsidRPr="00850A8C" w:rsidRDefault="0005665A" w:rsidP="0005665A">
      <w:pPr>
        <w:tabs>
          <w:tab w:val="left" w:pos="9720"/>
          <w:tab w:val="left" w:pos="9900"/>
        </w:tabs>
        <w:ind w:left="357" w:right="361" w:firstLine="357"/>
        <w:jc w:val="both"/>
        <w:rPr>
          <w:color w:val="000000"/>
          <w:sz w:val="28"/>
          <w:szCs w:val="28"/>
        </w:rPr>
      </w:pPr>
      <w:r w:rsidRPr="00850A8C">
        <w:rPr>
          <w:color w:val="000000"/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05665A" w:rsidRPr="00850A8C" w:rsidRDefault="0005665A" w:rsidP="0005665A">
      <w:pPr>
        <w:tabs>
          <w:tab w:val="left" w:pos="9720"/>
          <w:tab w:val="left" w:pos="9900"/>
        </w:tabs>
        <w:ind w:left="357" w:right="361" w:firstLine="357"/>
        <w:jc w:val="both"/>
        <w:rPr>
          <w:color w:val="000000"/>
          <w:sz w:val="28"/>
          <w:szCs w:val="28"/>
        </w:rPr>
      </w:pPr>
      <w:r w:rsidRPr="00850A8C">
        <w:rPr>
          <w:color w:val="000000"/>
          <w:sz w:val="28"/>
          <w:szCs w:val="28"/>
        </w:rPr>
        <w:t>б)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05665A" w:rsidRDefault="0005665A" w:rsidP="0005665A">
      <w:pPr>
        <w:tabs>
          <w:tab w:val="left" w:pos="9720"/>
          <w:tab w:val="left" w:pos="9900"/>
        </w:tabs>
        <w:ind w:left="357" w:right="361" w:firstLine="357"/>
        <w:jc w:val="both"/>
        <w:rPr>
          <w:color w:val="000000"/>
          <w:sz w:val="28"/>
          <w:szCs w:val="28"/>
        </w:rPr>
      </w:pPr>
      <w:r w:rsidRPr="00850A8C">
        <w:rPr>
          <w:color w:val="000000"/>
          <w:sz w:val="28"/>
          <w:szCs w:val="28"/>
        </w:rPr>
        <w:lastRenderedPageBreak/>
        <w:t>в) декларированный годовой доход муниципального служащего, его супруги (супруга) и несо</w:t>
      </w:r>
      <w:r>
        <w:rPr>
          <w:color w:val="000000"/>
          <w:sz w:val="28"/>
          <w:szCs w:val="28"/>
        </w:rPr>
        <w:t>вершеннолетних детей;</w:t>
      </w:r>
    </w:p>
    <w:p w:rsidR="0005665A" w:rsidRPr="00951173" w:rsidRDefault="0005665A" w:rsidP="0005665A">
      <w:pPr>
        <w:tabs>
          <w:tab w:val="left" w:pos="9720"/>
          <w:tab w:val="left" w:pos="9900"/>
        </w:tabs>
        <w:ind w:left="357" w:right="361" w:firstLine="35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г) </w:t>
      </w:r>
      <w:r w:rsidRPr="00951173">
        <w:rPr>
          <w:sz w:val="28"/>
          <w:szCs w:val="28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государственную должность Удмуртской Республики, (государственного гражданского служащего Удмуртской Республики) и его супруги (супруга) за три последних календарных года, предшествующих году</w:t>
      </w:r>
      <w:proofErr w:type="gramEnd"/>
      <w:r w:rsidRPr="00951173">
        <w:rPr>
          <w:sz w:val="28"/>
          <w:szCs w:val="28"/>
        </w:rPr>
        <w:t xml:space="preserve"> совершения сделки.</w:t>
      </w:r>
    </w:p>
    <w:p w:rsidR="0005665A" w:rsidRPr="00850A8C" w:rsidRDefault="0005665A" w:rsidP="0005665A">
      <w:pPr>
        <w:tabs>
          <w:tab w:val="left" w:pos="9720"/>
          <w:tab w:val="left" w:pos="9900"/>
        </w:tabs>
        <w:ind w:left="357" w:right="361" w:firstLine="357"/>
        <w:jc w:val="both"/>
        <w:rPr>
          <w:color w:val="000000"/>
          <w:sz w:val="28"/>
          <w:szCs w:val="28"/>
        </w:rPr>
      </w:pPr>
      <w:r w:rsidRPr="00850A8C">
        <w:rPr>
          <w:color w:val="000000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</w:t>
      </w:r>
      <w:r>
        <w:rPr>
          <w:color w:val="000000"/>
          <w:sz w:val="28"/>
          <w:szCs w:val="28"/>
        </w:rPr>
        <w:t xml:space="preserve"> о </w:t>
      </w:r>
      <w:r w:rsidRPr="00951173">
        <w:rPr>
          <w:color w:val="000000"/>
          <w:sz w:val="28"/>
          <w:szCs w:val="28"/>
        </w:rPr>
        <w:t>расходах</w:t>
      </w:r>
      <w:r>
        <w:rPr>
          <w:color w:val="000000"/>
          <w:sz w:val="28"/>
          <w:szCs w:val="28"/>
        </w:rPr>
        <w:t>,</w:t>
      </w:r>
      <w:r w:rsidRPr="00850A8C">
        <w:rPr>
          <w:color w:val="000000"/>
          <w:sz w:val="28"/>
          <w:szCs w:val="28"/>
        </w:rPr>
        <w:t xml:space="preserve"> об имуществе и обязательствах имущественного характера запрещается указывать:</w:t>
      </w:r>
    </w:p>
    <w:p w:rsidR="0005665A" w:rsidRPr="00850A8C" w:rsidRDefault="0005665A" w:rsidP="0005665A">
      <w:pPr>
        <w:tabs>
          <w:tab w:val="left" w:pos="9720"/>
          <w:tab w:val="left" w:pos="9900"/>
        </w:tabs>
        <w:ind w:left="357" w:right="361" w:firstLine="357"/>
        <w:jc w:val="both"/>
        <w:rPr>
          <w:color w:val="000000"/>
          <w:sz w:val="28"/>
          <w:szCs w:val="28"/>
        </w:rPr>
      </w:pPr>
      <w:proofErr w:type="gramStart"/>
      <w:r w:rsidRPr="00850A8C">
        <w:rPr>
          <w:color w:val="000000"/>
          <w:sz w:val="28"/>
          <w:szCs w:val="28"/>
        </w:rPr>
        <w:t>а) иные сведения (кроме указанных в пункте 2 настоящего Порядка) о доходах</w:t>
      </w:r>
      <w:r>
        <w:rPr>
          <w:color w:val="000000"/>
          <w:sz w:val="28"/>
          <w:szCs w:val="28"/>
        </w:rPr>
        <w:t xml:space="preserve">, о </w:t>
      </w:r>
      <w:r w:rsidRPr="00951173">
        <w:rPr>
          <w:color w:val="000000"/>
          <w:sz w:val="28"/>
          <w:szCs w:val="28"/>
        </w:rPr>
        <w:t>расходах</w:t>
      </w:r>
      <w:r w:rsidRPr="00850A8C">
        <w:rPr>
          <w:color w:val="000000"/>
          <w:sz w:val="28"/>
          <w:szCs w:val="28"/>
        </w:rPr>
        <w:t xml:space="preserve">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5665A" w:rsidRPr="00850A8C" w:rsidRDefault="0005665A" w:rsidP="0005665A">
      <w:pPr>
        <w:tabs>
          <w:tab w:val="left" w:pos="9720"/>
          <w:tab w:val="left" w:pos="9900"/>
        </w:tabs>
        <w:ind w:left="357" w:right="361" w:firstLine="357"/>
        <w:jc w:val="both"/>
        <w:rPr>
          <w:color w:val="000000"/>
          <w:sz w:val="28"/>
          <w:szCs w:val="28"/>
        </w:rPr>
      </w:pPr>
      <w:r w:rsidRPr="00850A8C">
        <w:rPr>
          <w:color w:val="000000"/>
          <w:sz w:val="28"/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05665A" w:rsidRPr="00850A8C" w:rsidRDefault="0005665A" w:rsidP="0005665A">
      <w:pPr>
        <w:tabs>
          <w:tab w:val="left" w:pos="9720"/>
          <w:tab w:val="left" w:pos="9900"/>
        </w:tabs>
        <w:ind w:left="357" w:right="361" w:firstLine="357"/>
        <w:jc w:val="both"/>
        <w:rPr>
          <w:color w:val="000000"/>
          <w:sz w:val="28"/>
          <w:szCs w:val="28"/>
        </w:rPr>
      </w:pPr>
      <w:r w:rsidRPr="00850A8C">
        <w:rPr>
          <w:color w:val="000000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05665A" w:rsidRPr="00850A8C" w:rsidRDefault="0005665A" w:rsidP="0005665A">
      <w:pPr>
        <w:tabs>
          <w:tab w:val="left" w:pos="9720"/>
          <w:tab w:val="left" w:pos="9900"/>
        </w:tabs>
        <w:ind w:left="357" w:right="361" w:firstLine="357"/>
        <w:jc w:val="both"/>
        <w:rPr>
          <w:color w:val="000000"/>
          <w:sz w:val="28"/>
          <w:szCs w:val="28"/>
        </w:rPr>
      </w:pPr>
      <w:r w:rsidRPr="00850A8C">
        <w:rPr>
          <w:color w:val="000000"/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05665A" w:rsidRPr="00850A8C" w:rsidRDefault="0005665A" w:rsidP="0005665A">
      <w:pPr>
        <w:tabs>
          <w:tab w:val="left" w:pos="9720"/>
          <w:tab w:val="left" w:pos="9900"/>
        </w:tabs>
        <w:ind w:left="357" w:right="361" w:firstLine="357"/>
        <w:jc w:val="both"/>
        <w:rPr>
          <w:color w:val="000000"/>
          <w:sz w:val="28"/>
          <w:szCs w:val="28"/>
        </w:rPr>
      </w:pPr>
      <w:proofErr w:type="spellStart"/>
      <w:r w:rsidRPr="00850A8C">
        <w:rPr>
          <w:color w:val="000000"/>
          <w:sz w:val="28"/>
          <w:szCs w:val="28"/>
        </w:rPr>
        <w:t>д</w:t>
      </w:r>
      <w:proofErr w:type="spellEnd"/>
      <w:r w:rsidRPr="00850A8C">
        <w:rPr>
          <w:color w:val="000000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05665A" w:rsidRPr="00850A8C" w:rsidRDefault="0005665A" w:rsidP="0005665A">
      <w:pPr>
        <w:tabs>
          <w:tab w:val="left" w:pos="9720"/>
          <w:tab w:val="left" w:pos="9900"/>
        </w:tabs>
        <w:ind w:left="357" w:right="361" w:firstLine="357"/>
        <w:jc w:val="both"/>
        <w:rPr>
          <w:color w:val="000000"/>
          <w:sz w:val="28"/>
          <w:szCs w:val="28"/>
        </w:rPr>
      </w:pPr>
      <w:r w:rsidRPr="00850A8C">
        <w:rPr>
          <w:color w:val="000000"/>
          <w:sz w:val="28"/>
          <w:szCs w:val="28"/>
        </w:rPr>
        <w:t xml:space="preserve">4. </w:t>
      </w:r>
      <w:proofErr w:type="gramStart"/>
      <w:r w:rsidRPr="00850A8C">
        <w:rPr>
          <w:color w:val="000000"/>
          <w:sz w:val="28"/>
          <w:szCs w:val="28"/>
        </w:rPr>
        <w:t>На основании сведений о доходах,</w:t>
      </w:r>
      <w:r>
        <w:rPr>
          <w:color w:val="000000"/>
          <w:sz w:val="28"/>
          <w:szCs w:val="28"/>
        </w:rPr>
        <w:t xml:space="preserve"> о </w:t>
      </w:r>
      <w:r w:rsidRPr="00074AB7">
        <w:rPr>
          <w:color w:val="000000"/>
          <w:sz w:val="28"/>
          <w:szCs w:val="28"/>
        </w:rPr>
        <w:t>расходах,</w:t>
      </w:r>
      <w:r w:rsidRPr="00850A8C">
        <w:rPr>
          <w:color w:val="000000"/>
          <w:sz w:val="28"/>
          <w:szCs w:val="28"/>
        </w:rPr>
        <w:t xml:space="preserve"> об имуществе и обязательствах имущественного характера, указанных в пункте 2 настоящего Порядка, представленных муниципальными служащими, </w:t>
      </w:r>
      <w:r>
        <w:rPr>
          <w:color w:val="000000"/>
          <w:sz w:val="28"/>
          <w:szCs w:val="28"/>
        </w:rPr>
        <w:t>старший специалист</w:t>
      </w:r>
      <w:r w:rsidRPr="00850A8C">
        <w:rPr>
          <w:color w:val="000000"/>
          <w:sz w:val="28"/>
          <w:szCs w:val="28"/>
        </w:rPr>
        <w:t xml:space="preserve"> Администрации муниципального образования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Аксакшурское</w:t>
      </w:r>
      <w:proofErr w:type="spellEnd"/>
      <w:r>
        <w:rPr>
          <w:color w:val="000000"/>
          <w:sz w:val="28"/>
          <w:szCs w:val="28"/>
        </w:rPr>
        <w:t>»</w:t>
      </w:r>
      <w:r w:rsidRPr="00850A8C">
        <w:rPr>
          <w:color w:val="000000"/>
          <w:sz w:val="28"/>
          <w:szCs w:val="28"/>
        </w:rPr>
        <w:t xml:space="preserve"> формирует сводную таблицу сведений о доходах,</w:t>
      </w:r>
      <w:r>
        <w:rPr>
          <w:color w:val="000000"/>
          <w:sz w:val="28"/>
          <w:szCs w:val="28"/>
        </w:rPr>
        <w:t xml:space="preserve"> о </w:t>
      </w:r>
      <w:r w:rsidRPr="00074AB7">
        <w:rPr>
          <w:color w:val="000000"/>
          <w:sz w:val="28"/>
          <w:szCs w:val="28"/>
        </w:rPr>
        <w:t>расходах</w:t>
      </w:r>
      <w:r>
        <w:rPr>
          <w:b/>
          <w:color w:val="000000"/>
          <w:sz w:val="28"/>
          <w:szCs w:val="28"/>
        </w:rPr>
        <w:t>,</w:t>
      </w:r>
      <w:r w:rsidRPr="00850A8C">
        <w:rPr>
          <w:color w:val="000000"/>
          <w:sz w:val="28"/>
          <w:szCs w:val="28"/>
        </w:rPr>
        <w:t xml:space="preserve"> об имуществе и обязательствах имущественного характера, указанных в пункте 2 настоящего Порядка, по форме согласно приложению к настоящему Порядку (далее – сводная таблица) и размещает</w:t>
      </w:r>
      <w:proofErr w:type="gramEnd"/>
      <w:r w:rsidRPr="00850A8C">
        <w:rPr>
          <w:color w:val="000000"/>
          <w:sz w:val="28"/>
          <w:szCs w:val="28"/>
        </w:rPr>
        <w:t xml:space="preserve"> информацию на официальном сайте.</w:t>
      </w:r>
    </w:p>
    <w:p w:rsidR="0005665A" w:rsidRPr="00074AB7" w:rsidRDefault="0005665A" w:rsidP="0005665A">
      <w:pPr>
        <w:tabs>
          <w:tab w:val="left" w:pos="9720"/>
          <w:tab w:val="left" w:pos="9900"/>
        </w:tabs>
        <w:ind w:left="357" w:right="361" w:firstLine="357"/>
        <w:jc w:val="both"/>
        <w:rPr>
          <w:sz w:val="28"/>
          <w:szCs w:val="28"/>
        </w:rPr>
      </w:pPr>
      <w:r w:rsidRPr="00850A8C">
        <w:rPr>
          <w:color w:val="000000"/>
          <w:sz w:val="28"/>
          <w:szCs w:val="28"/>
        </w:rPr>
        <w:t>5.</w:t>
      </w:r>
      <w:r w:rsidRPr="008B74A7">
        <w:rPr>
          <w:sz w:val="28"/>
          <w:szCs w:val="28"/>
        </w:rPr>
        <w:t xml:space="preserve"> </w:t>
      </w:r>
      <w:proofErr w:type="gramStart"/>
      <w:r w:rsidRPr="00074AB7">
        <w:rPr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должности муниципальной службы мун</w:t>
      </w:r>
      <w:r>
        <w:rPr>
          <w:sz w:val="28"/>
          <w:szCs w:val="28"/>
        </w:rPr>
        <w:t>иципального образования «</w:t>
      </w:r>
      <w:proofErr w:type="spellStart"/>
      <w:r>
        <w:rPr>
          <w:sz w:val="28"/>
          <w:szCs w:val="28"/>
        </w:rPr>
        <w:t>Аксакшур</w:t>
      </w:r>
      <w:r w:rsidRPr="00074AB7">
        <w:rPr>
          <w:sz w:val="28"/>
          <w:szCs w:val="28"/>
        </w:rPr>
        <w:t>ское</w:t>
      </w:r>
      <w:proofErr w:type="spellEnd"/>
      <w:r w:rsidRPr="00074AB7">
        <w:rPr>
          <w:sz w:val="28"/>
          <w:szCs w:val="28"/>
        </w:rPr>
        <w:t>» размещаются на официальном сайте, ежегодно обновляются в течение 14 рабочих дней со дня истечения срока, установленного для их подачи, и находятся на официальном сайте в течение всего срока  полномочий главы муниципального образования и замещения</w:t>
      </w:r>
      <w:proofErr w:type="gramEnd"/>
      <w:r w:rsidRPr="00074AB7">
        <w:rPr>
          <w:sz w:val="28"/>
          <w:szCs w:val="28"/>
        </w:rPr>
        <w:t xml:space="preserve"> соответствующим лицом должности муниципальной службы муниципального образов</w:t>
      </w:r>
      <w:r>
        <w:rPr>
          <w:sz w:val="28"/>
          <w:szCs w:val="28"/>
        </w:rPr>
        <w:t>ания «</w:t>
      </w:r>
      <w:proofErr w:type="spellStart"/>
      <w:r>
        <w:rPr>
          <w:sz w:val="28"/>
          <w:szCs w:val="28"/>
        </w:rPr>
        <w:t>Аксакшур</w:t>
      </w:r>
      <w:r w:rsidRPr="00074AB7">
        <w:rPr>
          <w:sz w:val="28"/>
          <w:szCs w:val="28"/>
        </w:rPr>
        <w:t>ское</w:t>
      </w:r>
      <w:proofErr w:type="spellEnd"/>
      <w:r w:rsidRPr="00074AB7">
        <w:rPr>
          <w:sz w:val="28"/>
          <w:szCs w:val="28"/>
        </w:rPr>
        <w:t>».</w:t>
      </w:r>
    </w:p>
    <w:p w:rsidR="0005665A" w:rsidRPr="00850A8C" w:rsidRDefault="0005665A" w:rsidP="0005665A">
      <w:pPr>
        <w:tabs>
          <w:tab w:val="left" w:pos="9720"/>
        </w:tabs>
        <w:ind w:left="357" w:firstLine="357"/>
        <w:jc w:val="both"/>
        <w:rPr>
          <w:color w:val="000000"/>
          <w:sz w:val="28"/>
          <w:szCs w:val="28"/>
        </w:rPr>
      </w:pPr>
      <w:r w:rsidRPr="00850A8C">
        <w:rPr>
          <w:color w:val="000000"/>
          <w:sz w:val="28"/>
          <w:szCs w:val="28"/>
        </w:rPr>
        <w:lastRenderedPageBreak/>
        <w:t>6. При размещении на официальном сайте сведений о доходах,</w:t>
      </w:r>
      <w:r>
        <w:rPr>
          <w:color w:val="000000"/>
          <w:sz w:val="28"/>
          <w:szCs w:val="28"/>
        </w:rPr>
        <w:t xml:space="preserve"> о расходах,</w:t>
      </w:r>
      <w:r w:rsidRPr="00850A8C">
        <w:rPr>
          <w:color w:val="000000"/>
          <w:sz w:val="28"/>
          <w:szCs w:val="28"/>
        </w:rPr>
        <w:t xml:space="preserve"> об имуществе и обязательствах имущественного характера за каждый последующий год указанные сведения, размещенные в предыдущие годы, сохраняются на официальном сайте. </w:t>
      </w:r>
    </w:p>
    <w:p w:rsidR="0005665A" w:rsidRPr="00850A8C" w:rsidRDefault="0005665A" w:rsidP="0005665A">
      <w:pPr>
        <w:tabs>
          <w:tab w:val="left" w:pos="9900"/>
          <w:tab w:val="left" w:pos="10080"/>
        </w:tabs>
        <w:ind w:left="357" w:right="1" w:firstLine="357"/>
        <w:jc w:val="both"/>
        <w:rPr>
          <w:color w:val="000000"/>
          <w:sz w:val="28"/>
          <w:szCs w:val="28"/>
        </w:rPr>
      </w:pPr>
      <w:r w:rsidRPr="00850A8C">
        <w:rPr>
          <w:color w:val="000000"/>
          <w:sz w:val="28"/>
          <w:szCs w:val="28"/>
        </w:rPr>
        <w:t>7. В случае</w:t>
      </w:r>
      <w:proofErr w:type="gramStart"/>
      <w:r w:rsidRPr="00850A8C">
        <w:rPr>
          <w:color w:val="000000"/>
          <w:sz w:val="28"/>
          <w:szCs w:val="28"/>
        </w:rPr>
        <w:t>,</w:t>
      </w:r>
      <w:proofErr w:type="gramEnd"/>
      <w:r w:rsidRPr="00850A8C">
        <w:rPr>
          <w:color w:val="000000"/>
          <w:sz w:val="28"/>
          <w:szCs w:val="28"/>
        </w:rPr>
        <w:t xml:space="preserve"> если муниципальные служащие представили уточненные сведения о доходах, </w:t>
      </w:r>
      <w:r>
        <w:rPr>
          <w:color w:val="000000"/>
          <w:sz w:val="28"/>
          <w:szCs w:val="28"/>
        </w:rPr>
        <w:t xml:space="preserve">о расходах, </w:t>
      </w:r>
      <w:r w:rsidRPr="00850A8C">
        <w:rPr>
          <w:color w:val="000000"/>
          <w:sz w:val="28"/>
          <w:szCs w:val="28"/>
        </w:rPr>
        <w:t>об имуществе и обязательствах имущественного характера и если эти сведения подлежат размещению на официальном сайте в соответствии с пунктом 2 настоящего Порядка, то такие сведения размещаются в 3-х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850A8C">
        <w:rPr>
          <w:color w:val="000000"/>
          <w:sz w:val="28"/>
          <w:szCs w:val="28"/>
        </w:rPr>
        <w:t>дневный</w:t>
      </w:r>
      <w:proofErr w:type="spellEnd"/>
      <w:r w:rsidRPr="00850A8C">
        <w:rPr>
          <w:color w:val="000000"/>
          <w:sz w:val="28"/>
          <w:szCs w:val="28"/>
        </w:rPr>
        <w:t xml:space="preserve"> срок после представления уточненных сведений.</w:t>
      </w:r>
    </w:p>
    <w:p w:rsidR="0005665A" w:rsidRPr="00850A8C" w:rsidRDefault="0005665A" w:rsidP="0005665A">
      <w:pPr>
        <w:shd w:val="clear" w:color="auto" w:fill="FFFFFF"/>
        <w:tabs>
          <w:tab w:val="left" w:pos="9720"/>
        </w:tabs>
        <w:ind w:left="357" w:firstLine="357"/>
        <w:jc w:val="both"/>
        <w:rPr>
          <w:color w:val="000000"/>
          <w:sz w:val="28"/>
          <w:szCs w:val="28"/>
        </w:rPr>
      </w:pPr>
      <w:r w:rsidRPr="00850A8C">
        <w:rPr>
          <w:color w:val="000000"/>
          <w:sz w:val="28"/>
          <w:szCs w:val="28"/>
        </w:rPr>
        <w:t>8. В случае</w:t>
      </w:r>
      <w:proofErr w:type="gramStart"/>
      <w:r w:rsidRPr="00850A8C">
        <w:rPr>
          <w:color w:val="000000"/>
          <w:sz w:val="28"/>
          <w:szCs w:val="28"/>
        </w:rPr>
        <w:t>,</w:t>
      </w:r>
      <w:proofErr w:type="gramEnd"/>
      <w:r w:rsidRPr="00850A8C">
        <w:rPr>
          <w:color w:val="000000"/>
          <w:sz w:val="28"/>
          <w:szCs w:val="28"/>
        </w:rPr>
        <w:t xml:space="preserve"> если гражданин назначен на должность муниципальной службы после даты, указанной в пункте 5 настоящего Порядка, </w:t>
      </w:r>
      <w:r>
        <w:rPr>
          <w:color w:val="000000"/>
          <w:sz w:val="28"/>
          <w:szCs w:val="28"/>
        </w:rPr>
        <w:t>старший специалист</w:t>
      </w:r>
      <w:r w:rsidRPr="00850A8C">
        <w:rPr>
          <w:color w:val="000000"/>
          <w:sz w:val="28"/>
          <w:szCs w:val="28"/>
        </w:rPr>
        <w:t xml:space="preserve"> Администрации муниципального образования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Аксакшурское</w:t>
      </w:r>
      <w:proofErr w:type="spellEnd"/>
      <w:r>
        <w:rPr>
          <w:color w:val="000000"/>
          <w:sz w:val="28"/>
          <w:szCs w:val="28"/>
        </w:rPr>
        <w:t>»</w:t>
      </w:r>
      <w:r w:rsidRPr="00850A8C">
        <w:rPr>
          <w:color w:val="000000"/>
          <w:sz w:val="28"/>
          <w:szCs w:val="28"/>
        </w:rPr>
        <w:t xml:space="preserve"> формирует сводную таблицу и </w:t>
      </w:r>
      <w:r>
        <w:rPr>
          <w:color w:val="000000"/>
          <w:sz w:val="28"/>
          <w:szCs w:val="28"/>
        </w:rPr>
        <w:t xml:space="preserve">размещает её </w:t>
      </w:r>
      <w:r w:rsidRPr="00850A8C">
        <w:rPr>
          <w:color w:val="000000"/>
          <w:sz w:val="28"/>
          <w:szCs w:val="28"/>
        </w:rPr>
        <w:t>на официальном сайте в срок не позднее 1 месяца со дня представления сведений о доходах,</w:t>
      </w:r>
      <w:r>
        <w:rPr>
          <w:color w:val="000000"/>
          <w:sz w:val="28"/>
          <w:szCs w:val="28"/>
        </w:rPr>
        <w:t xml:space="preserve"> о расходах,</w:t>
      </w:r>
      <w:r w:rsidRPr="00850A8C">
        <w:rPr>
          <w:color w:val="000000"/>
          <w:sz w:val="28"/>
          <w:szCs w:val="28"/>
        </w:rPr>
        <w:t xml:space="preserve"> об имуществе и обязательствах имущественного характера</w:t>
      </w:r>
    </w:p>
    <w:p w:rsidR="0005665A" w:rsidRPr="00850A8C" w:rsidRDefault="0005665A" w:rsidP="0005665A">
      <w:pPr>
        <w:tabs>
          <w:tab w:val="left" w:pos="9720"/>
          <w:tab w:val="left" w:pos="9900"/>
        </w:tabs>
        <w:ind w:left="357" w:right="361" w:firstLine="357"/>
        <w:jc w:val="both"/>
        <w:rPr>
          <w:color w:val="000000"/>
          <w:sz w:val="28"/>
          <w:szCs w:val="28"/>
        </w:rPr>
      </w:pPr>
      <w:r w:rsidRPr="00850A8C">
        <w:rPr>
          <w:color w:val="000000"/>
          <w:sz w:val="28"/>
          <w:szCs w:val="28"/>
        </w:rPr>
        <w:t xml:space="preserve">9. </w:t>
      </w:r>
      <w:r>
        <w:rPr>
          <w:color w:val="000000"/>
          <w:sz w:val="28"/>
          <w:szCs w:val="28"/>
        </w:rPr>
        <w:t>Старший специалист</w:t>
      </w:r>
      <w:r w:rsidRPr="00850A8C">
        <w:rPr>
          <w:color w:val="000000"/>
          <w:sz w:val="28"/>
          <w:szCs w:val="28"/>
        </w:rPr>
        <w:t xml:space="preserve"> Администрации муниципального образования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Аксакшурское</w:t>
      </w:r>
      <w:proofErr w:type="spellEnd"/>
      <w:r>
        <w:rPr>
          <w:color w:val="000000"/>
          <w:sz w:val="28"/>
          <w:szCs w:val="28"/>
        </w:rPr>
        <w:t>»</w:t>
      </w:r>
      <w:r w:rsidRPr="00850A8C">
        <w:rPr>
          <w:color w:val="000000"/>
          <w:sz w:val="28"/>
          <w:szCs w:val="28"/>
        </w:rPr>
        <w:t>:</w:t>
      </w:r>
    </w:p>
    <w:p w:rsidR="0005665A" w:rsidRPr="00074AB7" w:rsidRDefault="0005665A" w:rsidP="0005665A">
      <w:pPr>
        <w:tabs>
          <w:tab w:val="left" w:pos="9720"/>
          <w:tab w:val="left" w:pos="9900"/>
        </w:tabs>
        <w:ind w:left="357" w:right="361" w:firstLine="357"/>
        <w:jc w:val="both"/>
        <w:rPr>
          <w:sz w:val="28"/>
          <w:szCs w:val="28"/>
        </w:rPr>
      </w:pPr>
      <w:r w:rsidRPr="00850A8C">
        <w:rPr>
          <w:color w:val="000000"/>
          <w:sz w:val="28"/>
          <w:szCs w:val="28"/>
        </w:rPr>
        <w:t xml:space="preserve">а) </w:t>
      </w:r>
      <w:r w:rsidRPr="00074AB7">
        <w:rPr>
          <w:sz w:val="28"/>
          <w:szCs w:val="28"/>
        </w:rPr>
        <w:t xml:space="preserve">в течение 3 рабочих дней со дня поступления запроса от средства массовой информации сообщает о нем главе муниципального образования, лицу, замещающему должность муниципальной службы муниципального </w:t>
      </w: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Аксакшур</w:t>
      </w:r>
      <w:r w:rsidRPr="00074AB7">
        <w:rPr>
          <w:sz w:val="28"/>
          <w:szCs w:val="28"/>
        </w:rPr>
        <w:t>ское</w:t>
      </w:r>
      <w:proofErr w:type="spellEnd"/>
      <w:r w:rsidRPr="00074AB7">
        <w:rPr>
          <w:sz w:val="28"/>
          <w:szCs w:val="28"/>
        </w:rPr>
        <w:t>», в отношении которого поступил запрос</w:t>
      </w:r>
    </w:p>
    <w:p w:rsidR="0005665A" w:rsidRPr="00074AB7" w:rsidRDefault="0005665A" w:rsidP="000566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4AB7">
        <w:rPr>
          <w:color w:val="000000"/>
          <w:sz w:val="28"/>
          <w:szCs w:val="28"/>
        </w:rPr>
        <w:t xml:space="preserve">б) </w:t>
      </w:r>
      <w:r w:rsidRPr="00074AB7">
        <w:rPr>
          <w:sz w:val="28"/>
          <w:szCs w:val="28"/>
        </w:rPr>
        <w:t xml:space="preserve">в течение 7 рабочих дней со дня поступления запроса от средства массовой информации обеспечивает предоставление ему сведений, указанных в </w:t>
      </w:r>
      <w:hyperlink r:id="rId13" w:anchor="Par61" w:history="1">
        <w:r w:rsidRPr="00074AB7">
          <w:rPr>
            <w:rStyle w:val="a3"/>
            <w:color w:val="auto"/>
            <w:sz w:val="28"/>
            <w:szCs w:val="28"/>
          </w:rPr>
          <w:t>пункте 2</w:t>
        </w:r>
      </w:hyperlink>
      <w:r w:rsidRPr="00074AB7">
        <w:rPr>
          <w:sz w:val="28"/>
          <w:szCs w:val="28"/>
        </w:rPr>
        <w:t xml:space="preserve"> настоящего Порядка, в случае, если запрашиваемые сведения отсутствуют на официальном сайте.</w:t>
      </w:r>
    </w:p>
    <w:p w:rsidR="0005665A" w:rsidRPr="00850A8C" w:rsidRDefault="0005665A" w:rsidP="0005665A">
      <w:pPr>
        <w:tabs>
          <w:tab w:val="left" w:pos="9720"/>
          <w:tab w:val="left" w:pos="9900"/>
        </w:tabs>
        <w:ind w:left="357" w:right="361" w:firstLine="357"/>
        <w:jc w:val="both"/>
        <w:rPr>
          <w:color w:val="000000"/>
          <w:sz w:val="28"/>
          <w:szCs w:val="28"/>
        </w:rPr>
      </w:pPr>
      <w:r w:rsidRPr="00850A8C">
        <w:rPr>
          <w:color w:val="000000"/>
          <w:sz w:val="28"/>
          <w:szCs w:val="28"/>
        </w:rPr>
        <w:t xml:space="preserve">10. </w:t>
      </w:r>
      <w:r>
        <w:rPr>
          <w:color w:val="000000"/>
          <w:sz w:val="28"/>
          <w:szCs w:val="28"/>
        </w:rPr>
        <w:t>Старший специалист</w:t>
      </w:r>
      <w:r w:rsidRPr="00850A8C">
        <w:rPr>
          <w:color w:val="000000"/>
          <w:sz w:val="28"/>
          <w:szCs w:val="28"/>
        </w:rPr>
        <w:t xml:space="preserve"> Администрации муниципального образования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Аксакшурское</w:t>
      </w:r>
      <w:proofErr w:type="spellEnd"/>
      <w:r>
        <w:rPr>
          <w:color w:val="000000"/>
          <w:sz w:val="28"/>
          <w:szCs w:val="28"/>
        </w:rPr>
        <w:t>»</w:t>
      </w:r>
      <w:r w:rsidRPr="00850A8C">
        <w:rPr>
          <w:color w:val="000000"/>
          <w:sz w:val="28"/>
          <w:szCs w:val="28"/>
        </w:rPr>
        <w:t xml:space="preserve"> несёт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5665A" w:rsidRPr="00850A8C" w:rsidRDefault="0005665A" w:rsidP="0005665A">
      <w:pPr>
        <w:tabs>
          <w:tab w:val="left" w:pos="9720"/>
          <w:tab w:val="left" w:pos="9900"/>
        </w:tabs>
        <w:autoSpaceDE w:val="0"/>
        <w:ind w:left="357" w:right="361" w:firstLine="357"/>
        <w:rPr>
          <w:color w:val="000000"/>
          <w:sz w:val="28"/>
          <w:szCs w:val="28"/>
        </w:rPr>
      </w:pPr>
    </w:p>
    <w:p w:rsidR="0005665A" w:rsidRPr="00850A8C" w:rsidRDefault="0005665A" w:rsidP="0005665A">
      <w:pPr>
        <w:tabs>
          <w:tab w:val="left" w:pos="9720"/>
          <w:tab w:val="left" w:pos="9900"/>
        </w:tabs>
        <w:autoSpaceDE w:val="0"/>
        <w:ind w:left="357" w:right="361" w:firstLine="357"/>
        <w:rPr>
          <w:color w:val="000000"/>
          <w:sz w:val="28"/>
          <w:szCs w:val="28"/>
        </w:rPr>
      </w:pPr>
    </w:p>
    <w:p w:rsidR="0005665A" w:rsidRPr="00850A8C" w:rsidRDefault="0005665A" w:rsidP="0005665A">
      <w:pPr>
        <w:tabs>
          <w:tab w:val="left" w:pos="9720"/>
          <w:tab w:val="left" w:pos="9900"/>
        </w:tabs>
        <w:autoSpaceDE w:val="0"/>
        <w:ind w:left="357" w:right="361" w:firstLine="357"/>
        <w:rPr>
          <w:color w:val="000000"/>
          <w:sz w:val="28"/>
          <w:szCs w:val="28"/>
        </w:rPr>
      </w:pPr>
    </w:p>
    <w:p w:rsidR="0005665A" w:rsidRPr="00850A8C" w:rsidRDefault="0005665A" w:rsidP="0005665A">
      <w:pPr>
        <w:tabs>
          <w:tab w:val="left" w:pos="9720"/>
          <w:tab w:val="left" w:pos="9900"/>
        </w:tabs>
        <w:autoSpaceDE w:val="0"/>
        <w:ind w:left="357" w:right="361" w:firstLine="357"/>
        <w:rPr>
          <w:color w:val="000000"/>
          <w:sz w:val="28"/>
          <w:szCs w:val="28"/>
        </w:rPr>
      </w:pPr>
    </w:p>
    <w:p w:rsidR="0005665A" w:rsidRPr="00850A8C" w:rsidRDefault="0005665A" w:rsidP="0005665A">
      <w:pPr>
        <w:tabs>
          <w:tab w:val="left" w:pos="9720"/>
          <w:tab w:val="left" w:pos="9900"/>
        </w:tabs>
        <w:autoSpaceDE w:val="0"/>
        <w:ind w:left="357" w:right="361" w:firstLine="357"/>
        <w:rPr>
          <w:color w:val="000000"/>
          <w:sz w:val="28"/>
          <w:szCs w:val="28"/>
        </w:rPr>
      </w:pPr>
    </w:p>
    <w:p w:rsidR="0005665A" w:rsidRPr="00850A8C" w:rsidRDefault="0005665A" w:rsidP="0005665A">
      <w:pPr>
        <w:tabs>
          <w:tab w:val="left" w:pos="9720"/>
          <w:tab w:val="left" w:pos="9900"/>
        </w:tabs>
        <w:autoSpaceDE w:val="0"/>
        <w:ind w:left="357" w:right="361" w:firstLine="357"/>
        <w:rPr>
          <w:color w:val="000000"/>
          <w:sz w:val="28"/>
          <w:szCs w:val="28"/>
        </w:rPr>
      </w:pPr>
    </w:p>
    <w:p w:rsidR="0005665A" w:rsidRPr="00850A8C" w:rsidRDefault="0005665A" w:rsidP="0005665A">
      <w:pPr>
        <w:tabs>
          <w:tab w:val="left" w:pos="9720"/>
          <w:tab w:val="left" w:pos="9900"/>
        </w:tabs>
        <w:autoSpaceDE w:val="0"/>
        <w:ind w:left="357" w:right="361" w:firstLine="357"/>
        <w:rPr>
          <w:color w:val="000000"/>
          <w:sz w:val="28"/>
          <w:szCs w:val="28"/>
        </w:rPr>
      </w:pPr>
    </w:p>
    <w:p w:rsidR="0005665A" w:rsidRPr="00850A8C" w:rsidRDefault="0005665A" w:rsidP="0005665A">
      <w:pPr>
        <w:tabs>
          <w:tab w:val="left" w:pos="9720"/>
          <w:tab w:val="left" w:pos="9900"/>
        </w:tabs>
        <w:autoSpaceDE w:val="0"/>
        <w:ind w:left="357" w:right="361" w:firstLine="357"/>
        <w:rPr>
          <w:color w:val="000000"/>
          <w:sz w:val="28"/>
          <w:szCs w:val="28"/>
        </w:rPr>
      </w:pPr>
    </w:p>
    <w:p w:rsidR="0005665A" w:rsidRPr="008842EC" w:rsidRDefault="0005665A" w:rsidP="0005665A">
      <w:pPr>
        <w:tabs>
          <w:tab w:val="left" w:pos="9720"/>
          <w:tab w:val="left" w:pos="9900"/>
        </w:tabs>
        <w:autoSpaceDE w:val="0"/>
        <w:ind w:left="357" w:right="361" w:firstLine="357"/>
        <w:rPr>
          <w:sz w:val="28"/>
          <w:szCs w:val="28"/>
        </w:rPr>
      </w:pPr>
    </w:p>
    <w:p w:rsidR="0005665A" w:rsidRPr="008842EC" w:rsidRDefault="0005665A" w:rsidP="0005665A">
      <w:pPr>
        <w:tabs>
          <w:tab w:val="left" w:pos="9900"/>
        </w:tabs>
        <w:autoSpaceDE w:val="0"/>
        <w:spacing w:line="240" w:lineRule="exact"/>
        <w:ind w:left="360" w:right="361" w:firstLine="360"/>
        <w:rPr>
          <w:sz w:val="28"/>
          <w:szCs w:val="28"/>
        </w:rPr>
      </w:pPr>
    </w:p>
    <w:p w:rsidR="0005665A" w:rsidRPr="008842EC" w:rsidRDefault="0005665A" w:rsidP="0005665A">
      <w:pPr>
        <w:tabs>
          <w:tab w:val="left" w:pos="9900"/>
        </w:tabs>
        <w:autoSpaceDE w:val="0"/>
        <w:spacing w:line="240" w:lineRule="exact"/>
        <w:ind w:left="360" w:right="361" w:firstLine="360"/>
        <w:rPr>
          <w:sz w:val="28"/>
          <w:szCs w:val="28"/>
        </w:rPr>
      </w:pPr>
    </w:p>
    <w:p w:rsidR="0005665A" w:rsidRPr="008842EC" w:rsidRDefault="0005665A" w:rsidP="0005665A">
      <w:pPr>
        <w:tabs>
          <w:tab w:val="left" w:pos="9900"/>
        </w:tabs>
        <w:autoSpaceDE w:val="0"/>
        <w:spacing w:line="240" w:lineRule="exact"/>
        <w:ind w:left="360" w:right="361" w:firstLine="360"/>
        <w:rPr>
          <w:sz w:val="28"/>
          <w:szCs w:val="28"/>
        </w:rPr>
      </w:pPr>
    </w:p>
    <w:p w:rsidR="0005665A" w:rsidRPr="008842EC" w:rsidRDefault="0005665A" w:rsidP="0005665A">
      <w:pPr>
        <w:tabs>
          <w:tab w:val="left" w:pos="9900"/>
        </w:tabs>
        <w:autoSpaceDE w:val="0"/>
        <w:spacing w:line="240" w:lineRule="exact"/>
        <w:ind w:left="360" w:right="361" w:firstLine="360"/>
        <w:rPr>
          <w:sz w:val="28"/>
          <w:szCs w:val="28"/>
        </w:rPr>
      </w:pPr>
    </w:p>
    <w:p w:rsidR="0005665A" w:rsidRDefault="0005665A" w:rsidP="0005665A">
      <w:pPr>
        <w:shd w:val="clear" w:color="auto" w:fill="FFFFFF"/>
        <w:jc w:val="both"/>
        <w:sectPr w:rsidR="0005665A" w:rsidSect="00CD4AC0">
          <w:pgSz w:w="11906" w:h="16838"/>
          <w:pgMar w:top="567" w:right="567" w:bottom="902" w:left="1258" w:header="709" w:footer="709" w:gutter="0"/>
          <w:pgNumType w:start="1"/>
          <w:cols w:space="720"/>
          <w:titlePg/>
          <w:docGrid w:linePitch="326"/>
        </w:sectPr>
      </w:pPr>
    </w:p>
    <w:tbl>
      <w:tblPr>
        <w:tblpPr w:leftFromText="180" w:rightFromText="180" w:vertAnchor="text" w:horzAnchor="page" w:tblpX="10747" w:tblpY="26"/>
        <w:tblW w:w="5688" w:type="dxa"/>
        <w:tblLook w:val="01E0"/>
      </w:tblPr>
      <w:tblGrid>
        <w:gridCol w:w="5688"/>
      </w:tblGrid>
      <w:tr w:rsidR="0005665A" w:rsidTr="00C77DBB">
        <w:tc>
          <w:tcPr>
            <w:tcW w:w="5688" w:type="dxa"/>
          </w:tcPr>
          <w:p w:rsidR="0005665A" w:rsidRPr="005639E3" w:rsidRDefault="0005665A" w:rsidP="00C77DB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639E3">
              <w:rPr>
                <w:color w:val="000000"/>
                <w:sz w:val="28"/>
                <w:szCs w:val="28"/>
              </w:rPr>
              <w:lastRenderedPageBreak/>
              <w:t>Приложение</w:t>
            </w:r>
          </w:p>
          <w:p w:rsidR="0005665A" w:rsidRDefault="0005665A" w:rsidP="00C77DBB">
            <w:pPr>
              <w:spacing w:before="120" w:line="240" w:lineRule="exact"/>
              <w:jc w:val="both"/>
            </w:pPr>
            <w:r w:rsidRPr="005639E3">
              <w:rPr>
                <w:color w:val="000000"/>
                <w:sz w:val="28"/>
                <w:szCs w:val="28"/>
              </w:rPr>
              <w:t xml:space="preserve">к Порядку размещения сведений о доходах, </w:t>
            </w:r>
            <w:r>
              <w:rPr>
                <w:color w:val="000000"/>
                <w:sz w:val="28"/>
                <w:szCs w:val="28"/>
              </w:rPr>
              <w:t xml:space="preserve">о расходах, </w:t>
            </w:r>
            <w:r w:rsidRPr="005639E3">
              <w:rPr>
                <w:color w:val="000000"/>
                <w:sz w:val="28"/>
                <w:szCs w:val="28"/>
              </w:rPr>
              <w:t xml:space="preserve">об имуществе и обязательствах имущественного характера муниципальных служащих Администрации  муниципального образования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Аксакшурское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 w:rsidRPr="005639E3">
              <w:rPr>
                <w:color w:val="000000"/>
                <w:sz w:val="28"/>
                <w:szCs w:val="28"/>
              </w:rPr>
              <w:t xml:space="preserve"> и членов их семей на официальном сайте    муниципального образования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Аксакшурское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 w:rsidRPr="005639E3">
              <w:rPr>
                <w:color w:val="000000"/>
                <w:sz w:val="28"/>
                <w:szCs w:val="28"/>
              </w:rPr>
              <w:t xml:space="preserve"> в сети Интернет и предоставления этих сведений средствам массовой информации для опубликования</w:t>
            </w:r>
            <w:r w:rsidRPr="005639E3">
              <w:rPr>
                <w:color w:val="000000"/>
                <w:sz w:val="28"/>
                <w:szCs w:val="28"/>
              </w:rPr>
              <w:br w:type="page"/>
            </w:r>
          </w:p>
        </w:tc>
      </w:tr>
    </w:tbl>
    <w:p w:rsidR="0005665A" w:rsidRDefault="0005665A" w:rsidP="0005665A">
      <w:pPr>
        <w:shd w:val="clear" w:color="auto" w:fill="FFFFFF"/>
        <w:jc w:val="both"/>
      </w:pPr>
    </w:p>
    <w:p w:rsidR="0005665A" w:rsidRDefault="0005665A" w:rsidP="0005665A">
      <w:pPr>
        <w:shd w:val="clear" w:color="auto" w:fill="FFFFFF"/>
        <w:spacing w:line="240" w:lineRule="exact"/>
        <w:jc w:val="center"/>
        <w:rPr>
          <w:b/>
        </w:rPr>
      </w:pPr>
    </w:p>
    <w:p w:rsidR="0005665A" w:rsidRDefault="0005665A" w:rsidP="0005665A">
      <w:pPr>
        <w:shd w:val="clear" w:color="auto" w:fill="FFFFFF"/>
        <w:spacing w:line="240" w:lineRule="exact"/>
        <w:jc w:val="center"/>
        <w:rPr>
          <w:b/>
        </w:rPr>
      </w:pPr>
    </w:p>
    <w:p w:rsidR="0005665A" w:rsidRDefault="0005665A" w:rsidP="0005665A">
      <w:pPr>
        <w:shd w:val="clear" w:color="auto" w:fill="FFFFFF"/>
        <w:spacing w:line="240" w:lineRule="exact"/>
        <w:jc w:val="center"/>
        <w:rPr>
          <w:b/>
        </w:rPr>
      </w:pPr>
    </w:p>
    <w:p w:rsidR="0005665A" w:rsidRDefault="0005665A" w:rsidP="0005665A">
      <w:pPr>
        <w:shd w:val="clear" w:color="auto" w:fill="FFFFFF"/>
        <w:spacing w:line="240" w:lineRule="exact"/>
        <w:jc w:val="center"/>
        <w:rPr>
          <w:b/>
        </w:rPr>
      </w:pPr>
    </w:p>
    <w:p w:rsidR="0005665A" w:rsidRDefault="0005665A" w:rsidP="0005665A">
      <w:pPr>
        <w:shd w:val="clear" w:color="auto" w:fill="FFFFFF"/>
        <w:spacing w:line="240" w:lineRule="exact"/>
        <w:jc w:val="center"/>
        <w:rPr>
          <w:b/>
        </w:rPr>
      </w:pPr>
    </w:p>
    <w:p w:rsidR="0005665A" w:rsidRDefault="0005665A" w:rsidP="0005665A">
      <w:pPr>
        <w:shd w:val="clear" w:color="auto" w:fill="FFFFFF"/>
        <w:spacing w:line="240" w:lineRule="exact"/>
        <w:jc w:val="center"/>
        <w:rPr>
          <w:b/>
        </w:rPr>
      </w:pPr>
    </w:p>
    <w:p w:rsidR="0005665A" w:rsidRDefault="0005665A" w:rsidP="0005665A">
      <w:pPr>
        <w:shd w:val="clear" w:color="auto" w:fill="FFFFFF"/>
        <w:spacing w:line="240" w:lineRule="exact"/>
        <w:jc w:val="center"/>
        <w:rPr>
          <w:b/>
        </w:rPr>
      </w:pPr>
    </w:p>
    <w:p w:rsidR="0005665A" w:rsidRDefault="0005665A" w:rsidP="0005665A">
      <w:pPr>
        <w:shd w:val="clear" w:color="auto" w:fill="FFFFFF"/>
        <w:spacing w:line="240" w:lineRule="exact"/>
        <w:jc w:val="center"/>
        <w:rPr>
          <w:b/>
        </w:rPr>
      </w:pPr>
    </w:p>
    <w:p w:rsidR="0005665A" w:rsidRDefault="0005665A" w:rsidP="0005665A">
      <w:pPr>
        <w:shd w:val="clear" w:color="auto" w:fill="FFFFFF"/>
        <w:spacing w:line="240" w:lineRule="exact"/>
        <w:jc w:val="center"/>
        <w:rPr>
          <w:b/>
        </w:rPr>
      </w:pPr>
    </w:p>
    <w:p w:rsidR="0005665A" w:rsidRDefault="0005665A" w:rsidP="0005665A">
      <w:pPr>
        <w:shd w:val="clear" w:color="auto" w:fill="FFFFFF"/>
        <w:spacing w:line="240" w:lineRule="exact"/>
        <w:jc w:val="center"/>
        <w:rPr>
          <w:b/>
        </w:rPr>
      </w:pPr>
    </w:p>
    <w:p w:rsidR="0005665A" w:rsidRDefault="0005665A" w:rsidP="0005665A">
      <w:pPr>
        <w:shd w:val="clear" w:color="auto" w:fill="FFFFFF"/>
        <w:spacing w:line="240" w:lineRule="exact"/>
        <w:jc w:val="center"/>
        <w:rPr>
          <w:b/>
        </w:rPr>
      </w:pPr>
    </w:p>
    <w:p w:rsidR="0005665A" w:rsidRDefault="0005665A" w:rsidP="0005665A">
      <w:pPr>
        <w:shd w:val="clear" w:color="auto" w:fill="FFFFFF"/>
        <w:spacing w:line="240" w:lineRule="exact"/>
        <w:jc w:val="center"/>
        <w:rPr>
          <w:b/>
        </w:rPr>
      </w:pPr>
    </w:p>
    <w:p w:rsidR="0005665A" w:rsidRPr="00EA5A40" w:rsidRDefault="0005665A" w:rsidP="0005665A">
      <w:pPr>
        <w:shd w:val="clear" w:color="auto" w:fill="FFFFFF"/>
        <w:jc w:val="center"/>
        <w:rPr>
          <w:b/>
          <w:sz w:val="28"/>
          <w:szCs w:val="28"/>
        </w:rPr>
      </w:pPr>
      <w:r w:rsidRPr="00EA5A40">
        <w:rPr>
          <w:b/>
          <w:sz w:val="28"/>
          <w:szCs w:val="28"/>
        </w:rPr>
        <w:t>ФОРМА</w:t>
      </w:r>
    </w:p>
    <w:p w:rsidR="0005665A" w:rsidRDefault="0005665A" w:rsidP="0005665A">
      <w:pPr>
        <w:spacing w:line="240" w:lineRule="exact"/>
        <w:jc w:val="center"/>
        <w:rPr>
          <w:sz w:val="28"/>
          <w:szCs w:val="28"/>
        </w:rPr>
      </w:pPr>
      <w:r w:rsidRPr="00EA5A40">
        <w:rPr>
          <w:sz w:val="28"/>
          <w:szCs w:val="28"/>
        </w:rPr>
        <w:t>размещения сведений о доходах,</w:t>
      </w:r>
      <w:r>
        <w:rPr>
          <w:sz w:val="28"/>
          <w:szCs w:val="28"/>
        </w:rPr>
        <w:t xml:space="preserve"> о расходах,</w:t>
      </w:r>
      <w:r w:rsidRPr="00EA5A40">
        <w:rPr>
          <w:sz w:val="28"/>
          <w:szCs w:val="28"/>
        </w:rPr>
        <w:t xml:space="preserve"> об имуществе  и обязательствах имущественного характера </w:t>
      </w:r>
    </w:p>
    <w:p w:rsidR="0005665A" w:rsidRDefault="0005665A" w:rsidP="0005665A">
      <w:pPr>
        <w:spacing w:line="240" w:lineRule="exact"/>
        <w:jc w:val="center"/>
        <w:rPr>
          <w:sz w:val="28"/>
          <w:szCs w:val="28"/>
        </w:rPr>
      </w:pPr>
      <w:r w:rsidRPr="00EA5A40">
        <w:rPr>
          <w:sz w:val="28"/>
          <w:szCs w:val="28"/>
        </w:rPr>
        <w:t xml:space="preserve">муниципальных служащих Администрации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Аксакшурское</w:t>
      </w:r>
      <w:proofErr w:type="spellEnd"/>
      <w:r>
        <w:rPr>
          <w:sz w:val="28"/>
          <w:szCs w:val="28"/>
        </w:rPr>
        <w:t>»</w:t>
      </w:r>
      <w:r w:rsidRPr="00EA5A40">
        <w:rPr>
          <w:sz w:val="28"/>
          <w:szCs w:val="28"/>
        </w:rPr>
        <w:t xml:space="preserve"> и членов их семей </w:t>
      </w:r>
    </w:p>
    <w:p w:rsidR="0005665A" w:rsidRDefault="0005665A" w:rsidP="0005665A">
      <w:pPr>
        <w:spacing w:line="240" w:lineRule="exact"/>
        <w:jc w:val="center"/>
        <w:rPr>
          <w:sz w:val="28"/>
          <w:szCs w:val="28"/>
        </w:rPr>
      </w:pPr>
      <w:r w:rsidRPr="00EA5A40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Аксакшурское</w:t>
      </w:r>
      <w:proofErr w:type="spellEnd"/>
      <w:r>
        <w:rPr>
          <w:sz w:val="28"/>
          <w:szCs w:val="28"/>
        </w:rPr>
        <w:t xml:space="preserve">» </w:t>
      </w:r>
      <w:r w:rsidRPr="00EA5A40">
        <w:rPr>
          <w:sz w:val="28"/>
          <w:szCs w:val="28"/>
        </w:rPr>
        <w:t xml:space="preserve">в сети Интернет </w:t>
      </w:r>
    </w:p>
    <w:p w:rsidR="0005665A" w:rsidRPr="00EA5A40" w:rsidRDefault="0005665A" w:rsidP="0005665A">
      <w:pPr>
        <w:spacing w:line="240" w:lineRule="exact"/>
        <w:jc w:val="center"/>
        <w:rPr>
          <w:sz w:val="28"/>
          <w:szCs w:val="28"/>
        </w:rPr>
      </w:pPr>
      <w:r w:rsidRPr="00EA5A40">
        <w:rPr>
          <w:sz w:val="28"/>
          <w:szCs w:val="28"/>
        </w:rPr>
        <w:t>и предоставление этих сведений средствам массовой информации для опубликования</w:t>
      </w:r>
    </w:p>
    <w:p w:rsidR="0005665A" w:rsidRPr="00EA5A40" w:rsidRDefault="0005665A" w:rsidP="0005665A">
      <w:pPr>
        <w:spacing w:line="240" w:lineRule="exact"/>
        <w:jc w:val="center"/>
        <w:rPr>
          <w:sz w:val="28"/>
          <w:szCs w:val="28"/>
        </w:rPr>
      </w:pPr>
      <w:r w:rsidRPr="00EA5A40">
        <w:rPr>
          <w:sz w:val="28"/>
          <w:szCs w:val="28"/>
        </w:rPr>
        <w:t>за отчетный финансовый год</w:t>
      </w:r>
    </w:p>
    <w:p w:rsidR="0005665A" w:rsidRPr="00EA5A40" w:rsidRDefault="0005665A" w:rsidP="0005665A">
      <w:pPr>
        <w:spacing w:line="240" w:lineRule="exact"/>
        <w:jc w:val="center"/>
        <w:rPr>
          <w:i/>
          <w:sz w:val="28"/>
          <w:szCs w:val="28"/>
        </w:rPr>
      </w:pPr>
      <w:r w:rsidRPr="00EA5A40">
        <w:rPr>
          <w:sz w:val="28"/>
          <w:szCs w:val="28"/>
        </w:rPr>
        <w:t>с 01 января 20</w:t>
      </w:r>
      <w:r>
        <w:rPr>
          <w:sz w:val="28"/>
          <w:szCs w:val="28"/>
        </w:rPr>
        <w:t>__</w:t>
      </w:r>
      <w:r w:rsidRPr="00EA5A40">
        <w:rPr>
          <w:sz w:val="28"/>
          <w:szCs w:val="28"/>
        </w:rPr>
        <w:t>года  по 31 декабря 20</w:t>
      </w:r>
      <w:r>
        <w:rPr>
          <w:sz w:val="28"/>
          <w:szCs w:val="28"/>
        </w:rPr>
        <w:t xml:space="preserve">__ </w:t>
      </w:r>
      <w:r w:rsidRPr="00EA5A40">
        <w:rPr>
          <w:sz w:val="28"/>
          <w:szCs w:val="28"/>
        </w:rPr>
        <w:t>года</w:t>
      </w:r>
    </w:p>
    <w:p w:rsidR="0005665A" w:rsidRDefault="0005665A" w:rsidP="0005665A">
      <w:pPr>
        <w:jc w:val="right"/>
        <w:rPr>
          <w:b/>
          <w:i/>
        </w:rPr>
      </w:pPr>
    </w:p>
    <w:tbl>
      <w:tblPr>
        <w:tblW w:w="15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553"/>
        <w:gridCol w:w="1509"/>
        <w:gridCol w:w="1616"/>
        <w:gridCol w:w="1260"/>
        <w:gridCol w:w="1800"/>
        <w:gridCol w:w="1496"/>
        <w:gridCol w:w="1440"/>
        <w:gridCol w:w="1260"/>
        <w:gridCol w:w="1744"/>
      </w:tblGrid>
      <w:tr w:rsidR="0005665A" w:rsidRPr="00E34EB4" w:rsidTr="00C77DBB">
        <w:tc>
          <w:tcPr>
            <w:tcW w:w="2162" w:type="dxa"/>
            <w:vMerge w:val="restart"/>
          </w:tcPr>
          <w:p w:rsidR="0005665A" w:rsidRPr="005639E3" w:rsidRDefault="0005665A" w:rsidP="00C77DBB">
            <w:pPr>
              <w:spacing w:before="120" w:line="240" w:lineRule="exact"/>
              <w:jc w:val="center"/>
            </w:pPr>
            <w:r w:rsidRPr="005639E3">
              <w:t xml:space="preserve">Фамилия, имя, отчество муниципального служащего </w:t>
            </w:r>
          </w:p>
          <w:p w:rsidR="0005665A" w:rsidRPr="005639E3" w:rsidRDefault="0005665A" w:rsidP="00C77DBB">
            <w:pPr>
              <w:spacing w:before="120" w:line="240" w:lineRule="exact"/>
              <w:jc w:val="center"/>
            </w:pPr>
            <w:r w:rsidRPr="005639E3">
              <w:t>(члены семьи без указания Ф.И.О.)</w:t>
            </w:r>
          </w:p>
          <w:p w:rsidR="0005665A" w:rsidRPr="005639E3" w:rsidRDefault="0005665A" w:rsidP="00C77DBB">
            <w:pPr>
              <w:spacing w:before="120" w:line="240" w:lineRule="exact"/>
              <w:jc w:val="center"/>
            </w:pPr>
          </w:p>
          <w:p w:rsidR="0005665A" w:rsidRPr="005639E3" w:rsidRDefault="0005665A" w:rsidP="00C77DBB">
            <w:pPr>
              <w:spacing w:before="120" w:line="240" w:lineRule="exact"/>
              <w:jc w:val="center"/>
            </w:pPr>
          </w:p>
        </w:tc>
        <w:tc>
          <w:tcPr>
            <w:tcW w:w="1553" w:type="dxa"/>
            <w:vMerge w:val="restart"/>
          </w:tcPr>
          <w:p w:rsidR="0005665A" w:rsidRPr="005639E3" w:rsidRDefault="0005665A" w:rsidP="00C77DBB">
            <w:pPr>
              <w:spacing w:before="120" w:line="240" w:lineRule="exact"/>
              <w:jc w:val="center"/>
            </w:pPr>
            <w:r w:rsidRPr="005639E3">
              <w:t xml:space="preserve">Должность </w:t>
            </w:r>
            <w:proofErr w:type="spellStart"/>
            <w:proofErr w:type="gramStart"/>
            <w:r w:rsidRPr="005639E3">
              <w:t>муниципаль-ного</w:t>
            </w:r>
            <w:proofErr w:type="spellEnd"/>
            <w:proofErr w:type="gramEnd"/>
            <w:r w:rsidRPr="005639E3">
              <w:t xml:space="preserve"> служащего</w:t>
            </w:r>
          </w:p>
          <w:p w:rsidR="0005665A" w:rsidRPr="005639E3" w:rsidRDefault="0005665A" w:rsidP="00C77DBB">
            <w:pPr>
              <w:spacing w:before="120" w:line="240" w:lineRule="exact"/>
              <w:jc w:val="center"/>
              <w:rPr>
                <w:lang w:val="en-US"/>
              </w:rPr>
            </w:pPr>
          </w:p>
          <w:p w:rsidR="0005665A" w:rsidRPr="005639E3" w:rsidRDefault="0005665A" w:rsidP="00C77DBB">
            <w:pPr>
              <w:spacing w:before="120" w:line="240" w:lineRule="exact"/>
              <w:jc w:val="center"/>
              <w:rPr>
                <w:lang w:val="en-US"/>
              </w:rPr>
            </w:pPr>
          </w:p>
          <w:p w:rsidR="0005665A" w:rsidRPr="005639E3" w:rsidRDefault="0005665A" w:rsidP="00C77DBB">
            <w:pPr>
              <w:spacing w:before="120" w:line="240" w:lineRule="exact"/>
              <w:jc w:val="center"/>
              <w:rPr>
                <w:lang w:val="en-US"/>
              </w:rPr>
            </w:pPr>
          </w:p>
          <w:p w:rsidR="0005665A" w:rsidRPr="005639E3" w:rsidRDefault="0005665A" w:rsidP="00C77DBB">
            <w:pPr>
              <w:spacing w:before="120" w:line="240" w:lineRule="exact"/>
              <w:jc w:val="center"/>
              <w:rPr>
                <w:lang w:val="en-US"/>
              </w:rPr>
            </w:pPr>
          </w:p>
          <w:p w:rsidR="0005665A" w:rsidRPr="005639E3" w:rsidRDefault="0005665A" w:rsidP="00C77DBB">
            <w:pPr>
              <w:spacing w:before="120" w:line="240" w:lineRule="exact"/>
              <w:jc w:val="center"/>
              <w:rPr>
                <w:lang w:val="en-US"/>
              </w:rPr>
            </w:pPr>
          </w:p>
          <w:p w:rsidR="0005665A" w:rsidRPr="005639E3" w:rsidRDefault="0005665A" w:rsidP="00C77DBB">
            <w:pPr>
              <w:spacing w:before="120" w:line="240" w:lineRule="exact"/>
              <w:jc w:val="center"/>
            </w:pPr>
          </w:p>
        </w:tc>
        <w:tc>
          <w:tcPr>
            <w:tcW w:w="1509" w:type="dxa"/>
            <w:vMerge w:val="restart"/>
          </w:tcPr>
          <w:p w:rsidR="0005665A" w:rsidRPr="005639E3" w:rsidRDefault="0005665A" w:rsidP="00C77DBB">
            <w:pPr>
              <w:spacing w:before="120" w:line="240" w:lineRule="exact"/>
              <w:jc w:val="center"/>
            </w:pPr>
            <w:proofErr w:type="spellStart"/>
            <w:r w:rsidRPr="005639E3">
              <w:t>Деклариро</w:t>
            </w:r>
            <w:r>
              <w:t>-</w:t>
            </w:r>
            <w:r w:rsidRPr="005639E3">
              <w:t>ванный</w:t>
            </w:r>
            <w:proofErr w:type="spellEnd"/>
            <w:r w:rsidRPr="005639E3">
              <w:t xml:space="preserve"> годовой доход </w:t>
            </w:r>
            <w:proofErr w:type="gramStart"/>
            <w:r w:rsidRPr="005639E3">
              <w:t>за</w:t>
            </w:r>
            <w:proofErr w:type="gramEnd"/>
            <w:r w:rsidRPr="005639E3">
              <w:t xml:space="preserve"> </w:t>
            </w:r>
          </w:p>
          <w:p w:rsidR="0005665A" w:rsidRPr="005639E3" w:rsidRDefault="0005665A" w:rsidP="00C77DBB">
            <w:pPr>
              <w:spacing w:before="120" w:line="240" w:lineRule="exact"/>
              <w:jc w:val="center"/>
            </w:pPr>
            <w:r w:rsidRPr="005639E3">
              <w:t>20</w:t>
            </w:r>
            <w:r>
              <w:t>___</w:t>
            </w:r>
            <w:r w:rsidRPr="005639E3">
              <w:t xml:space="preserve">год </w:t>
            </w:r>
          </w:p>
          <w:p w:rsidR="0005665A" w:rsidRPr="005639E3" w:rsidRDefault="0005665A" w:rsidP="00C77DBB">
            <w:pPr>
              <w:spacing w:before="120" w:line="240" w:lineRule="exact"/>
              <w:jc w:val="center"/>
            </w:pPr>
            <w:r w:rsidRPr="005639E3">
              <w:t>(рублей)</w:t>
            </w:r>
          </w:p>
        </w:tc>
        <w:tc>
          <w:tcPr>
            <w:tcW w:w="6172" w:type="dxa"/>
            <w:gridSpan w:val="4"/>
          </w:tcPr>
          <w:p w:rsidR="0005665A" w:rsidRPr="005639E3" w:rsidRDefault="0005665A" w:rsidP="00C77DBB">
            <w:pPr>
              <w:spacing w:before="120" w:line="240" w:lineRule="exact"/>
              <w:jc w:val="center"/>
            </w:pPr>
            <w:r w:rsidRPr="005639E3">
              <w:t>Перечень объектов недвижимого имущества и транспортных средств, принадлежащих на  праве собственности</w:t>
            </w:r>
          </w:p>
        </w:tc>
        <w:tc>
          <w:tcPr>
            <w:tcW w:w="4444" w:type="dxa"/>
            <w:gridSpan w:val="3"/>
          </w:tcPr>
          <w:p w:rsidR="0005665A" w:rsidRPr="005639E3" w:rsidRDefault="0005665A" w:rsidP="00C77DBB">
            <w:pPr>
              <w:spacing w:before="120" w:line="240" w:lineRule="exact"/>
              <w:jc w:val="center"/>
            </w:pPr>
            <w:r w:rsidRPr="005639E3">
              <w:t xml:space="preserve">Перечень объектов недвижимого имущества, находящихся  в пользовании </w:t>
            </w:r>
          </w:p>
        </w:tc>
      </w:tr>
      <w:tr w:rsidR="0005665A" w:rsidRPr="00E34EB4" w:rsidTr="00C77DBB">
        <w:trPr>
          <w:trHeight w:val="625"/>
        </w:trPr>
        <w:tc>
          <w:tcPr>
            <w:tcW w:w="2162" w:type="dxa"/>
            <w:vMerge/>
            <w:vAlign w:val="center"/>
          </w:tcPr>
          <w:p w:rsidR="0005665A" w:rsidRPr="005639E3" w:rsidRDefault="0005665A" w:rsidP="00C77DBB"/>
        </w:tc>
        <w:tc>
          <w:tcPr>
            <w:tcW w:w="1553" w:type="dxa"/>
            <w:vMerge/>
            <w:vAlign w:val="center"/>
          </w:tcPr>
          <w:p w:rsidR="0005665A" w:rsidRPr="005639E3" w:rsidRDefault="0005665A" w:rsidP="00C77DBB"/>
        </w:tc>
        <w:tc>
          <w:tcPr>
            <w:tcW w:w="1509" w:type="dxa"/>
            <w:vMerge/>
            <w:vAlign w:val="center"/>
          </w:tcPr>
          <w:p w:rsidR="0005665A" w:rsidRPr="005639E3" w:rsidRDefault="0005665A" w:rsidP="00C77DBB"/>
        </w:tc>
        <w:tc>
          <w:tcPr>
            <w:tcW w:w="4676" w:type="dxa"/>
            <w:gridSpan w:val="3"/>
          </w:tcPr>
          <w:p w:rsidR="0005665A" w:rsidRPr="005639E3" w:rsidRDefault="0005665A" w:rsidP="00C77DBB">
            <w:pPr>
              <w:spacing w:before="120" w:line="240" w:lineRule="exact"/>
              <w:jc w:val="center"/>
            </w:pPr>
            <w:r w:rsidRPr="005639E3">
              <w:t>Объекты недвижимого имущества</w:t>
            </w:r>
          </w:p>
        </w:tc>
        <w:tc>
          <w:tcPr>
            <w:tcW w:w="1496" w:type="dxa"/>
            <w:vMerge w:val="restart"/>
          </w:tcPr>
          <w:p w:rsidR="0005665A" w:rsidRPr="005639E3" w:rsidRDefault="0005665A" w:rsidP="00C77DBB">
            <w:pPr>
              <w:spacing w:before="120" w:line="240" w:lineRule="exact"/>
              <w:jc w:val="center"/>
            </w:pPr>
            <w:proofErr w:type="spellStart"/>
            <w:proofErr w:type="gramStart"/>
            <w:r w:rsidRPr="005639E3">
              <w:t>Транспорт</w:t>
            </w:r>
            <w:r>
              <w:t>-</w:t>
            </w:r>
            <w:r w:rsidRPr="005639E3">
              <w:t>ные</w:t>
            </w:r>
            <w:proofErr w:type="spellEnd"/>
            <w:proofErr w:type="gramEnd"/>
            <w:r w:rsidRPr="005639E3">
              <w:t xml:space="preserve"> средства</w:t>
            </w:r>
          </w:p>
          <w:p w:rsidR="0005665A" w:rsidRPr="005639E3" w:rsidRDefault="0005665A" w:rsidP="00C77DBB">
            <w:pPr>
              <w:spacing w:before="120" w:line="240" w:lineRule="exact"/>
              <w:jc w:val="center"/>
            </w:pPr>
            <w:r w:rsidRPr="005639E3">
              <w:t xml:space="preserve"> (вид, марка)</w:t>
            </w:r>
          </w:p>
          <w:p w:rsidR="0005665A" w:rsidRPr="005639E3" w:rsidRDefault="0005665A" w:rsidP="00C77DBB">
            <w:pPr>
              <w:spacing w:before="120"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05665A" w:rsidRPr="005639E3" w:rsidRDefault="0005665A" w:rsidP="00C77DBB">
            <w:pPr>
              <w:spacing w:before="120" w:line="240" w:lineRule="exact"/>
              <w:jc w:val="center"/>
            </w:pPr>
            <w:r w:rsidRPr="005639E3">
              <w:t xml:space="preserve">Вид объектов </w:t>
            </w:r>
            <w:proofErr w:type="spellStart"/>
            <w:proofErr w:type="gramStart"/>
            <w:r w:rsidRPr="005639E3">
              <w:t>недвижи</w:t>
            </w:r>
            <w:r>
              <w:t>-</w:t>
            </w:r>
            <w:r w:rsidRPr="005639E3">
              <w:t>мого</w:t>
            </w:r>
            <w:proofErr w:type="spellEnd"/>
            <w:proofErr w:type="gramEnd"/>
            <w:r w:rsidRPr="005639E3">
              <w:t xml:space="preserve"> имущества</w:t>
            </w:r>
          </w:p>
        </w:tc>
        <w:tc>
          <w:tcPr>
            <w:tcW w:w="1260" w:type="dxa"/>
            <w:vMerge w:val="restart"/>
          </w:tcPr>
          <w:p w:rsidR="0005665A" w:rsidRPr="005639E3" w:rsidRDefault="0005665A" w:rsidP="00C77DBB">
            <w:pPr>
              <w:spacing w:before="120" w:line="240" w:lineRule="exact"/>
              <w:jc w:val="center"/>
            </w:pPr>
            <w:r w:rsidRPr="005639E3">
              <w:t>Площадь (кв</w:t>
            </w:r>
            <w:proofErr w:type="gramStart"/>
            <w:r w:rsidRPr="005639E3">
              <w:t>.м</w:t>
            </w:r>
            <w:proofErr w:type="gramEnd"/>
            <w:r w:rsidRPr="005639E3">
              <w:t>)</w:t>
            </w:r>
          </w:p>
        </w:tc>
        <w:tc>
          <w:tcPr>
            <w:tcW w:w="1744" w:type="dxa"/>
            <w:vMerge w:val="restart"/>
          </w:tcPr>
          <w:p w:rsidR="0005665A" w:rsidRPr="005639E3" w:rsidRDefault="0005665A" w:rsidP="00C77DBB">
            <w:pPr>
              <w:spacing w:before="120" w:line="240" w:lineRule="exact"/>
              <w:jc w:val="center"/>
            </w:pPr>
            <w:r w:rsidRPr="005639E3">
              <w:t>Страна расположения</w:t>
            </w:r>
          </w:p>
        </w:tc>
      </w:tr>
      <w:tr w:rsidR="0005665A" w:rsidRPr="00E34EB4" w:rsidTr="00C77DBB">
        <w:trPr>
          <w:trHeight w:val="1766"/>
        </w:trPr>
        <w:tc>
          <w:tcPr>
            <w:tcW w:w="2162" w:type="dxa"/>
            <w:vMerge/>
            <w:vAlign w:val="center"/>
          </w:tcPr>
          <w:p w:rsidR="0005665A" w:rsidRPr="00E34EB4" w:rsidRDefault="0005665A" w:rsidP="00C77DB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vMerge/>
            <w:vAlign w:val="center"/>
          </w:tcPr>
          <w:p w:rsidR="0005665A" w:rsidRPr="00E34EB4" w:rsidRDefault="0005665A" w:rsidP="00C77DBB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vAlign w:val="center"/>
          </w:tcPr>
          <w:p w:rsidR="0005665A" w:rsidRPr="00E34EB4" w:rsidRDefault="0005665A" w:rsidP="00C77DBB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05665A" w:rsidRPr="005639E3" w:rsidRDefault="0005665A" w:rsidP="00C77DBB">
            <w:pPr>
              <w:spacing w:before="120" w:line="240" w:lineRule="exact"/>
              <w:jc w:val="center"/>
            </w:pPr>
            <w:r w:rsidRPr="005639E3">
              <w:t>Вид объектов недвижимого имущества</w:t>
            </w:r>
            <w:r>
              <w:t>, доля владения</w:t>
            </w:r>
          </w:p>
        </w:tc>
        <w:tc>
          <w:tcPr>
            <w:tcW w:w="1260" w:type="dxa"/>
          </w:tcPr>
          <w:p w:rsidR="0005665A" w:rsidRPr="005639E3" w:rsidRDefault="0005665A" w:rsidP="00C77DBB">
            <w:pPr>
              <w:spacing w:before="120" w:line="240" w:lineRule="exact"/>
              <w:jc w:val="center"/>
            </w:pPr>
            <w:r w:rsidRPr="005639E3">
              <w:t>Площадь</w:t>
            </w:r>
          </w:p>
          <w:p w:rsidR="0005665A" w:rsidRPr="005639E3" w:rsidRDefault="0005665A" w:rsidP="00C77DBB">
            <w:pPr>
              <w:spacing w:before="120" w:line="240" w:lineRule="exact"/>
              <w:jc w:val="center"/>
            </w:pPr>
            <w:r w:rsidRPr="005639E3">
              <w:t>(кв.м.)</w:t>
            </w:r>
          </w:p>
        </w:tc>
        <w:tc>
          <w:tcPr>
            <w:tcW w:w="1800" w:type="dxa"/>
          </w:tcPr>
          <w:p w:rsidR="0005665A" w:rsidRPr="005639E3" w:rsidRDefault="0005665A" w:rsidP="00C77DBB">
            <w:pPr>
              <w:spacing w:before="120" w:line="240" w:lineRule="exact"/>
              <w:jc w:val="center"/>
            </w:pPr>
            <w:r w:rsidRPr="005639E3">
              <w:t>Страна расположения</w:t>
            </w:r>
          </w:p>
        </w:tc>
        <w:tc>
          <w:tcPr>
            <w:tcW w:w="1496" w:type="dxa"/>
            <w:vMerge/>
            <w:vAlign w:val="center"/>
          </w:tcPr>
          <w:p w:rsidR="0005665A" w:rsidRPr="00E34EB4" w:rsidRDefault="0005665A" w:rsidP="00C77DB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05665A" w:rsidRPr="00E34EB4" w:rsidRDefault="0005665A" w:rsidP="00C77D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05665A" w:rsidRPr="00E34EB4" w:rsidRDefault="0005665A" w:rsidP="00C77DBB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vAlign w:val="center"/>
          </w:tcPr>
          <w:p w:rsidR="0005665A" w:rsidRPr="00E34EB4" w:rsidRDefault="0005665A" w:rsidP="00C77DBB">
            <w:pPr>
              <w:rPr>
                <w:sz w:val="20"/>
                <w:szCs w:val="20"/>
              </w:rPr>
            </w:pPr>
          </w:p>
        </w:tc>
      </w:tr>
      <w:tr w:rsidR="0005665A" w:rsidRPr="00E34EB4" w:rsidTr="00C77DBB">
        <w:tc>
          <w:tcPr>
            <w:tcW w:w="2162" w:type="dxa"/>
            <w:vAlign w:val="center"/>
          </w:tcPr>
          <w:p w:rsidR="0005665A" w:rsidRPr="00E34EB4" w:rsidRDefault="0005665A" w:rsidP="00C77DBB"/>
        </w:tc>
        <w:tc>
          <w:tcPr>
            <w:tcW w:w="1553" w:type="dxa"/>
          </w:tcPr>
          <w:p w:rsidR="0005665A" w:rsidRPr="00E34EB4" w:rsidRDefault="0005665A" w:rsidP="00C77DBB">
            <w:pPr>
              <w:spacing w:before="120" w:line="240" w:lineRule="exact"/>
              <w:jc w:val="center"/>
              <w:rPr>
                <w:lang w:val="en-US"/>
              </w:rPr>
            </w:pPr>
          </w:p>
        </w:tc>
        <w:tc>
          <w:tcPr>
            <w:tcW w:w="1509" w:type="dxa"/>
          </w:tcPr>
          <w:p w:rsidR="0005665A" w:rsidRPr="00E34EB4" w:rsidRDefault="0005665A" w:rsidP="00C77DBB">
            <w:pPr>
              <w:spacing w:before="120" w:line="240" w:lineRule="exact"/>
              <w:jc w:val="center"/>
            </w:pPr>
          </w:p>
        </w:tc>
        <w:tc>
          <w:tcPr>
            <w:tcW w:w="1616" w:type="dxa"/>
          </w:tcPr>
          <w:p w:rsidR="0005665A" w:rsidRPr="00E34EB4" w:rsidRDefault="0005665A" w:rsidP="00C77DBB">
            <w:pPr>
              <w:spacing w:before="120" w:line="240" w:lineRule="exact"/>
              <w:jc w:val="center"/>
            </w:pPr>
          </w:p>
        </w:tc>
        <w:tc>
          <w:tcPr>
            <w:tcW w:w="1260" w:type="dxa"/>
          </w:tcPr>
          <w:p w:rsidR="0005665A" w:rsidRPr="00E34EB4" w:rsidRDefault="0005665A" w:rsidP="00C77DBB">
            <w:pPr>
              <w:spacing w:before="120" w:line="240" w:lineRule="exact"/>
              <w:jc w:val="center"/>
            </w:pPr>
          </w:p>
        </w:tc>
        <w:tc>
          <w:tcPr>
            <w:tcW w:w="1800" w:type="dxa"/>
          </w:tcPr>
          <w:p w:rsidR="0005665A" w:rsidRPr="00E34EB4" w:rsidRDefault="0005665A" w:rsidP="00C77DBB">
            <w:pPr>
              <w:spacing w:before="120" w:line="240" w:lineRule="exact"/>
              <w:jc w:val="center"/>
            </w:pPr>
          </w:p>
        </w:tc>
        <w:tc>
          <w:tcPr>
            <w:tcW w:w="1496" w:type="dxa"/>
          </w:tcPr>
          <w:p w:rsidR="0005665A" w:rsidRPr="00E34EB4" w:rsidRDefault="0005665A" w:rsidP="00C77DBB">
            <w:pPr>
              <w:spacing w:before="120" w:line="240" w:lineRule="exact"/>
              <w:jc w:val="center"/>
            </w:pPr>
          </w:p>
        </w:tc>
        <w:tc>
          <w:tcPr>
            <w:tcW w:w="1440" w:type="dxa"/>
          </w:tcPr>
          <w:p w:rsidR="0005665A" w:rsidRPr="00E34EB4" w:rsidRDefault="0005665A" w:rsidP="00C77DBB">
            <w:pPr>
              <w:spacing w:before="120" w:line="240" w:lineRule="exact"/>
              <w:jc w:val="center"/>
            </w:pPr>
          </w:p>
        </w:tc>
        <w:tc>
          <w:tcPr>
            <w:tcW w:w="1260" w:type="dxa"/>
          </w:tcPr>
          <w:p w:rsidR="0005665A" w:rsidRPr="00E34EB4" w:rsidRDefault="0005665A" w:rsidP="00C77DBB">
            <w:pPr>
              <w:spacing w:before="120" w:line="240" w:lineRule="exact"/>
              <w:jc w:val="center"/>
            </w:pPr>
          </w:p>
        </w:tc>
        <w:tc>
          <w:tcPr>
            <w:tcW w:w="1744" w:type="dxa"/>
          </w:tcPr>
          <w:p w:rsidR="0005665A" w:rsidRPr="00E34EB4" w:rsidRDefault="0005665A" w:rsidP="00C77DBB">
            <w:pPr>
              <w:spacing w:before="120" w:line="240" w:lineRule="exact"/>
              <w:jc w:val="center"/>
            </w:pPr>
          </w:p>
        </w:tc>
      </w:tr>
      <w:tr w:rsidR="0005665A" w:rsidRPr="00E34EB4" w:rsidTr="00C77DBB">
        <w:tc>
          <w:tcPr>
            <w:tcW w:w="2162" w:type="dxa"/>
            <w:vAlign w:val="center"/>
          </w:tcPr>
          <w:p w:rsidR="0005665A" w:rsidRPr="005639E3" w:rsidRDefault="0005665A" w:rsidP="00C77DBB">
            <w:r w:rsidRPr="005639E3">
              <w:t>Супруга (супруг)</w:t>
            </w:r>
          </w:p>
        </w:tc>
        <w:tc>
          <w:tcPr>
            <w:tcW w:w="1553" w:type="dxa"/>
          </w:tcPr>
          <w:p w:rsidR="0005665A" w:rsidRPr="00E34EB4" w:rsidRDefault="0005665A" w:rsidP="00C77DBB">
            <w:pPr>
              <w:spacing w:before="120" w:line="240" w:lineRule="exact"/>
              <w:jc w:val="center"/>
              <w:rPr>
                <w:lang w:val="en-US"/>
              </w:rPr>
            </w:pPr>
          </w:p>
        </w:tc>
        <w:tc>
          <w:tcPr>
            <w:tcW w:w="1509" w:type="dxa"/>
          </w:tcPr>
          <w:p w:rsidR="0005665A" w:rsidRPr="00E34EB4" w:rsidRDefault="0005665A" w:rsidP="00C77DBB">
            <w:pPr>
              <w:spacing w:before="120" w:line="240" w:lineRule="exact"/>
              <w:jc w:val="center"/>
            </w:pPr>
          </w:p>
        </w:tc>
        <w:tc>
          <w:tcPr>
            <w:tcW w:w="1616" w:type="dxa"/>
          </w:tcPr>
          <w:p w:rsidR="0005665A" w:rsidRPr="00E34EB4" w:rsidRDefault="0005665A" w:rsidP="00C77DBB">
            <w:pPr>
              <w:spacing w:before="120" w:line="240" w:lineRule="exact"/>
              <w:jc w:val="center"/>
            </w:pPr>
          </w:p>
        </w:tc>
        <w:tc>
          <w:tcPr>
            <w:tcW w:w="1260" w:type="dxa"/>
          </w:tcPr>
          <w:p w:rsidR="0005665A" w:rsidRPr="00E34EB4" w:rsidRDefault="0005665A" w:rsidP="00C77DBB">
            <w:pPr>
              <w:spacing w:before="120" w:line="240" w:lineRule="exact"/>
              <w:jc w:val="center"/>
            </w:pPr>
          </w:p>
        </w:tc>
        <w:tc>
          <w:tcPr>
            <w:tcW w:w="1800" w:type="dxa"/>
          </w:tcPr>
          <w:p w:rsidR="0005665A" w:rsidRPr="00E34EB4" w:rsidRDefault="0005665A" w:rsidP="00C77DBB">
            <w:pPr>
              <w:spacing w:before="120" w:line="240" w:lineRule="exact"/>
              <w:jc w:val="center"/>
            </w:pPr>
          </w:p>
        </w:tc>
        <w:tc>
          <w:tcPr>
            <w:tcW w:w="1496" w:type="dxa"/>
          </w:tcPr>
          <w:p w:rsidR="0005665A" w:rsidRPr="00E34EB4" w:rsidRDefault="0005665A" w:rsidP="00C77DBB">
            <w:pPr>
              <w:spacing w:before="120" w:line="240" w:lineRule="exact"/>
              <w:jc w:val="center"/>
            </w:pPr>
          </w:p>
        </w:tc>
        <w:tc>
          <w:tcPr>
            <w:tcW w:w="1440" w:type="dxa"/>
          </w:tcPr>
          <w:p w:rsidR="0005665A" w:rsidRPr="00E34EB4" w:rsidRDefault="0005665A" w:rsidP="00C77DBB">
            <w:pPr>
              <w:spacing w:before="120" w:line="240" w:lineRule="exact"/>
              <w:jc w:val="center"/>
            </w:pPr>
          </w:p>
        </w:tc>
        <w:tc>
          <w:tcPr>
            <w:tcW w:w="1260" w:type="dxa"/>
          </w:tcPr>
          <w:p w:rsidR="0005665A" w:rsidRPr="00E34EB4" w:rsidRDefault="0005665A" w:rsidP="00C77DBB">
            <w:pPr>
              <w:spacing w:before="120" w:line="240" w:lineRule="exact"/>
              <w:jc w:val="center"/>
            </w:pPr>
          </w:p>
        </w:tc>
        <w:tc>
          <w:tcPr>
            <w:tcW w:w="1744" w:type="dxa"/>
          </w:tcPr>
          <w:p w:rsidR="0005665A" w:rsidRPr="00E34EB4" w:rsidRDefault="0005665A" w:rsidP="00C77DBB">
            <w:pPr>
              <w:spacing w:before="120" w:line="240" w:lineRule="exact"/>
              <w:jc w:val="center"/>
            </w:pPr>
          </w:p>
        </w:tc>
      </w:tr>
      <w:tr w:rsidR="0005665A" w:rsidRPr="00E34EB4" w:rsidTr="00C77DBB">
        <w:tc>
          <w:tcPr>
            <w:tcW w:w="2162" w:type="dxa"/>
            <w:vAlign w:val="center"/>
          </w:tcPr>
          <w:p w:rsidR="0005665A" w:rsidRPr="005639E3" w:rsidRDefault="0005665A" w:rsidP="00C77DBB">
            <w:r w:rsidRPr="005639E3">
              <w:lastRenderedPageBreak/>
              <w:t>Несовершеннолетний ребенок (сын или дочь)</w:t>
            </w:r>
          </w:p>
        </w:tc>
        <w:tc>
          <w:tcPr>
            <w:tcW w:w="1553" w:type="dxa"/>
          </w:tcPr>
          <w:p w:rsidR="0005665A" w:rsidRPr="00E34EB4" w:rsidRDefault="0005665A" w:rsidP="00C77DBB">
            <w:pPr>
              <w:spacing w:before="120" w:line="240" w:lineRule="exact"/>
              <w:jc w:val="center"/>
            </w:pPr>
          </w:p>
        </w:tc>
        <w:tc>
          <w:tcPr>
            <w:tcW w:w="1509" w:type="dxa"/>
          </w:tcPr>
          <w:p w:rsidR="0005665A" w:rsidRPr="00E34EB4" w:rsidRDefault="0005665A" w:rsidP="00C77DBB">
            <w:pPr>
              <w:spacing w:before="120" w:line="240" w:lineRule="exact"/>
              <w:jc w:val="center"/>
            </w:pPr>
          </w:p>
        </w:tc>
        <w:tc>
          <w:tcPr>
            <w:tcW w:w="1616" w:type="dxa"/>
          </w:tcPr>
          <w:p w:rsidR="0005665A" w:rsidRPr="00E34EB4" w:rsidRDefault="0005665A" w:rsidP="00C77DBB">
            <w:pPr>
              <w:spacing w:before="120" w:line="240" w:lineRule="exact"/>
              <w:jc w:val="center"/>
            </w:pPr>
          </w:p>
        </w:tc>
        <w:tc>
          <w:tcPr>
            <w:tcW w:w="1260" w:type="dxa"/>
          </w:tcPr>
          <w:p w:rsidR="0005665A" w:rsidRPr="00E34EB4" w:rsidRDefault="0005665A" w:rsidP="00C77DBB">
            <w:pPr>
              <w:spacing w:before="120" w:line="240" w:lineRule="exact"/>
              <w:jc w:val="center"/>
            </w:pPr>
          </w:p>
        </w:tc>
        <w:tc>
          <w:tcPr>
            <w:tcW w:w="1800" w:type="dxa"/>
          </w:tcPr>
          <w:p w:rsidR="0005665A" w:rsidRPr="00E34EB4" w:rsidRDefault="0005665A" w:rsidP="00C77DBB">
            <w:pPr>
              <w:spacing w:before="120" w:line="240" w:lineRule="exact"/>
              <w:jc w:val="center"/>
            </w:pPr>
          </w:p>
        </w:tc>
        <w:tc>
          <w:tcPr>
            <w:tcW w:w="1496" w:type="dxa"/>
          </w:tcPr>
          <w:p w:rsidR="0005665A" w:rsidRPr="00E34EB4" w:rsidRDefault="0005665A" w:rsidP="00C77DBB">
            <w:pPr>
              <w:spacing w:before="120" w:line="240" w:lineRule="exact"/>
              <w:jc w:val="center"/>
            </w:pPr>
          </w:p>
        </w:tc>
        <w:tc>
          <w:tcPr>
            <w:tcW w:w="1440" w:type="dxa"/>
          </w:tcPr>
          <w:p w:rsidR="0005665A" w:rsidRPr="00E34EB4" w:rsidRDefault="0005665A" w:rsidP="00C77DBB">
            <w:pPr>
              <w:spacing w:before="120" w:line="240" w:lineRule="exact"/>
              <w:jc w:val="center"/>
            </w:pPr>
          </w:p>
        </w:tc>
        <w:tc>
          <w:tcPr>
            <w:tcW w:w="1260" w:type="dxa"/>
          </w:tcPr>
          <w:p w:rsidR="0005665A" w:rsidRPr="00E34EB4" w:rsidRDefault="0005665A" w:rsidP="00C77DBB">
            <w:pPr>
              <w:spacing w:before="120" w:line="240" w:lineRule="exact"/>
              <w:jc w:val="center"/>
            </w:pPr>
          </w:p>
        </w:tc>
        <w:tc>
          <w:tcPr>
            <w:tcW w:w="1744" w:type="dxa"/>
          </w:tcPr>
          <w:p w:rsidR="0005665A" w:rsidRPr="00E34EB4" w:rsidRDefault="0005665A" w:rsidP="00C77DBB">
            <w:pPr>
              <w:spacing w:before="120" w:line="240" w:lineRule="exact"/>
              <w:jc w:val="center"/>
            </w:pPr>
          </w:p>
        </w:tc>
      </w:tr>
    </w:tbl>
    <w:p w:rsidR="0005665A" w:rsidRDefault="0005665A" w:rsidP="0005665A"/>
    <w:p w:rsidR="0005665A" w:rsidRDefault="0005665A" w:rsidP="0005665A"/>
    <w:p w:rsidR="0005665A" w:rsidRDefault="0005665A" w:rsidP="0005665A"/>
    <w:p w:rsidR="0005665A" w:rsidRDefault="0005665A" w:rsidP="0005665A"/>
    <w:p w:rsidR="003639A2" w:rsidRDefault="003639A2"/>
    <w:sectPr w:rsidR="003639A2" w:rsidSect="00A804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A722A"/>
    <w:multiLevelType w:val="hybridMultilevel"/>
    <w:tmpl w:val="25C0AB26"/>
    <w:lvl w:ilvl="0" w:tplc="B66CC6A4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5665A"/>
    <w:rsid w:val="0005665A"/>
    <w:rsid w:val="00170EAC"/>
    <w:rsid w:val="003639A2"/>
    <w:rsid w:val="00530319"/>
    <w:rsid w:val="0075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665A"/>
    <w:rPr>
      <w:color w:val="0000FF"/>
      <w:u w:val="single"/>
    </w:rPr>
  </w:style>
  <w:style w:type="paragraph" w:customStyle="1" w:styleId="ConsPlusNormal">
    <w:name w:val="ConsPlusNormal"/>
    <w:rsid w:val="000566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66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6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0D1D02231ACA6EACC89BD77A497392EF3207757775054534943A793270805D28E275DCBE30864E77D4AwFX6N" TargetMode="External"/><Relationship Id="rId13" Type="http://schemas.openxmlformats.org/officeDocument/2006/relationships/hyperlink" Target="file:///\\Arm-01\&#1086;&#1073;&#1097;&#1072;&#1103;\&#1057;&#1053;\&#1086;%20&#1074;&#1085;&#1077;&#1089;.%20&#1080;&#1079;&#1084;.%20&#1074;%20&#1087;&#1086;&#1088;&#1103;&#1076;&#1086;&#1082;%20&#1088;&#1072;&#1079;&#1084;.%20&#1089;&#1074;&#1077;&#1076;.%2090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0D1D02231ACA6EACC89BD77A497392EF3207757775054534943A793270805D28E275DCBE30864E77D4CwFX4N" TargetMode="External"/><Relationship Id="rId12" Type="http://schemas.openxmlformats.org/officeDocument/2006/relationships/hyperlink" Target="file:///\\Arm-01\&#1086;&#1073;&#1097;&#1072;&#1103;\&#1057;&#1053;\&#1086;%20&#1074;&#1085;&#1077;&#1089;.%20&#1080;&#1079;&#1084;.%20&#1074;%20&#1087;&#1086;&#1088;&#1103;&#1076;&#1086;&#1082;%20&#1088;&#1072;&#1079;&#1084;.%20&#1089;&#1074;&#1077;&#1076;.%209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598CC406BD9ACED5CDE7A2E76D9E080EBF9BC93D999D90880615CF3121DC228F29154A7C1A7C548093D5E5X6N" TargetMode="External"/><Relationship Id="rId11" Type="http://schemas.openxmlformats.org/officeDocument/2006/relationships/hyperlink" Target="consultantplus://offline/ref=1D40D1D02231ACA6EACC89BD77A497392EF3207757775054534943A793270805D28E275DCBE30864E77D4AwFX6N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40D1D02231ACA6EACC89BD77A497392EF3207757775054534943A793270805D28E275DCBE30864E77D4AwFX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0D1D02231ACA6EACC89BD77A497392EF3207757775054534943A793270805D28E275DCBE30864E77D4AwFX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aksak</dc:creator>
  <cp:lastModifiedBy>aksak</cp:lastModifiedBy>
  <cp:revision>3</cp:revision>
  <cp:lastPrinted>2015-12-18T07:52:00Z</cp:lastPrinted>
  <dcterms:created xsi:type="dcterms:W3CDTF">2015-12-18T07:44:00Z</dcterms:created>
  <dcterms:modified xsi:type="dcterms:W3CDTF">2016-03-25T06:36:00Z</dcterms:modified>
</cp:coreProperties>
</file>