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8C" w:rsidRDefault="005F1E8C"/>
    <w:p w:rsidR="00121A1F" w:rsidRPr="00121A1F" w:rsidRDefault="00121A1F" w:rsidP="00121A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21A1F">
        <w:rPr>
          <w:rFonts w:ascii="Times New Roman" w:hAnsi="Times New Roman" w:cs="Times New Roman"/>
          <w:sz w:val="28"/>
          <w:szCs w:val="28"/>
        </w:rPr>
        <w:t>Настоящий Примерный перечень документации по охране труда в организации (далее - Примерный перечень) разработан на основании Трудового кодекса Российской Федерации и других законодательных и нормативных правовых актов по охране труда для оказания работодателям помощи в организации и проведении работ по охране труда в целях обеспечения безопасных условий труда работников при осуществлении производственной деятельности.</w:t>
      </w:r>
      <w:proofErr w:type="gramEnd"/>
    </w:p>
    <w:p w:rsidR="00121A1F" w:rsidRPr="00121A1F" w:rsidRDefault="00121A1F" w:rsidP="00121A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21A1F">
        <w:rPr>
          <w:rFonts w:ascii="Times New Roman" w:hAnsi="Times New Roman" w:cs="Times New Roman"/>
          <w:sz w:val="28"/>
          <w:szCs w:val="28"/>
        </w:rPr>
        <w:t>Примерный перечень рекомендуется использовать работодателями при осуществлении производственной деятельности, независимо от организационно-правовых форм и  форм собственности организаций.</w:t>
      </w:r>
    </w:p>
    <w:p w:rsidR="00121A1F" w:rsidRPr="00121A1F" w:rsidRDefault="00121A1F" w:rsidP="00121A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21A1F">
        <w:rPr>
          <w:rFonts w:ascii="Times New Roman" w:hAnsi="Times New Roman" w:cs="Times New Roman"/>
          <w:sz w:val="28"/>
          <w:szCs w:val="28"/>
        </w:rPr>
        <w:t>На основании настоящего Примерного перечня работодатели могут разрабатывать свои Перечни, учитывающие специфику деятельности организации.</w:t>
      </w:r>
    </w:p>
    <w:p w:rsidR="00121A1F" w:rsidRPr="00121A1F" w:rsidRDefault="00121A1F" w:rsidP="00121A1F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21A1F">
        <w:rPr>
          <w:rFonts w:ascii="Times New Roman" w:hAnsi="Times New Roman" w:cs="Times New Roman"/>
          <w:sz w:val="28"/>
          <w:szCs w:val="28"/>
        </w:rPr>
        <w:t>В Примерном перечне использованы условные сокращения:</w:t>
      </w:r>
    </w:p>
    <w:p w:rsidR="00121A1F" w:rsidRPr="00121A1F" w:rsidRDefault="00121A1F" w:rsidP="00121A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21A1F">
        <w:rPr>
          <w:rFonts w:ascii="Times New Roman" w:hAnsi="Times New Roman" w:cs="Times New Roman"/>
          <w:sz w:val="28"/>
          <w:szCs w:val="28"/>
        </w:rPr>
        <w:t>ТК РФ – Трудовой кодекс Российской Федерации от 30.12.2001 г. № 197-ФЗ.</w:t>
      </w:r>
    </w:p>
    <w:p w:rsidR="00121A1F" w:rsidRPr="00121A1F" w:rsidRDefault="00121A1F" w:rsidP="00121A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21A1F">
        <w:rPr>
          <w:rFonts w:ascii="Times New Roman" w:hAnsi="Times New Roman" w:cs="Times New Roman"/>
          <w:sz w:val="28"/>
          <w:szCs w:val="28"/>
        </w:rPr>
        <w:t>426-ФЗ – федеральный закон от 28.12.2013 г. № 426-ФЗ «О специальной оценке условий труда».</w:t>
      </w:r>
    </w:p>
    <w:p w:rsidR="00121A1F" w:rsidRDefault="00121A1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5705"/>
        <w:gridCol w:w="3191"/>
      </w:tblGrid>
      <w:tr w:rsidR="00121A1F" w:rsidTr="00FB3D78">
        <w:trPr>
          <w:trHeight w:val="982"/>
        </w:trPr>
        <w:tc>
          <w:tcPr>
            <w:tcW w:w="675" w:type="dxa"/>
          </w:tcPr>
          <w:p w:rsidR="00121A1F" w:rsidRDefault="00121A1F" w:rsidP="00FB3D78">
            <w:r>
              <w:t>№</w:t>
            </w:r>
          </w:p>
          <w:p w:rsidR="00121A1F" w:rsidRDefault="00121A1F" w:rsidP="00FB3D7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121A1F" w:rsidRDefault="00121A1F" w:rsidP="00FB3D78">
            <w:r>
              <w:t>Локальные акты и действия работодателя в соответствии с требованиями охраны труда</w:t>
            </w:r>
            <w:r>
              <w:tab/>
            </w:r>
          </w:p>
          <w:p w:rsidR="00121A1F" w:rsidRDefault="00121A1F" w:rsidP="00FB3D78"/>
        </w:tc>
        <w:tc>
          <w:tcPr>
            <w:tcW w:w="3191" w:type="dxa"/>
          </w:tcPr>
          <w:p w:rsidR="00121A1F" w:rsidRDefault="00121A1F" w:rsidP="00FB3D78">
            <w:r>
              <w:t>Законодательные акты, определяющие обязанности работодателя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1.</w:t>
            </w:r>
          </w:p>
          <w:p w:rsidR="00121A1F" w:rsidRDefault="00121A1F" w:rsidP="00FB3D78"/>
          <w:p w:rsidR="00121A1F" w:rsidRDefault="00121A1F" w:rsidP="00FB3D78">
            <w:r>
              <w:t>1.1</w:t>
            </w:r>
          </w:p>
          <w:p w:rsidR="00121A1F" w:rsidRDefault="00121A1F" w:rsidP="00FB3D78"/>
          <w:p w:rsidR="00121A1F" w:rsidRDefault="00121A1F" w:rsidP="00FB3D78">
            <w:r>
              <w:t>1.2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 xml:space="preserve"> 1.3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 </w:t>
            </w:r>
          </w:p>
          <w:p w:rsidR="00121A1F" w:rsidRDefault="00121A1F" w:rsidP="00FB3D78"/>
          <w:p w:rsidR="00121A1F" w:rsidRDefault="00121A1F" w:rsidP="00FB3D78">
            <w:r>
              <w:lastRenderedPageBreak/>
              <w:t>1.4</w:t>
            </w:r>
          </w:p>
        </w:tc>
        <w:tc>
          <w:tcPr>
            <w:tcW w:w="5705" w:type="dxa"/>
          </w:tcPr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lastRenderedPageBreak/>
              <w:t>Создание службы охраны труда в организации.</w:t>
            </w:r>
          </w:p>
          <w:p w:rsidR="00121A1F" w:rsidRDefault="00121A1F" w:rsidP="00FB3D78"/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t>Положение о службе охраны труда.</w:t>
            </w:r>
          </w:p>
          <w:p w:rsidR="00121A1F" w:rsidRDefault="00121A1F" w:rsidP="00FB3D78"/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t>Приказ о приеме на работу специалиста по охране труда.</w:t>
            </w:r>
          </w:p>
          <w:p w:rsidR="00121A1F" w:rsidRDefault="00121A1F" w:rsidP="00FB3D78"/>
          <w:p w:rsidR="00121A1F" w:rsidRDefault="00121A1F" w:rsidP="00FB3D78">
            <w:r>
              <w:t>При отсутствии в штатном расписании должности специалиста по охране труда издается распорядительный документ об осуществлении его функций непосредственно руководителем организации или другим уполномоченным работодателем работником.</w:t>
            </w:r>
          </w:p>
          <w:p w:rsidR="00121A1F" w:rsidRDefault="00121A1F" w:rsidP="00FB3D78"/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t xml:space="preserve">Договор на производство работ (оказание услуг) с организацией или специалистом, </w:t>
            </w:r>
            <w:proofErr w:type="gramStart"/>
            <w:r w:rsidRPr="00101E45">
              <w:rPr>
                <w:b/>
              </w:rPr>
              <w:t>оказывающими</w:t>
            </w:r>
            <w:proofErr w:type="gramEnd"/>
            <w:r w:rsidRPr="00101E45">
              <w:rPr>
                <w:b/>
              </w:rPr>
              <w:t xml:space="preserve"> услуги в области охраны труда.</w:t>
            </w:r>
          </w:p>
          <w:p w:rsidR="00121A1F" w:rsidRDefault="00121A1F" w:rsidP="00FB3D78"/>
          <w:p w:rsidR="00121A1F" w:rsidRDefault="00121A1F" w:rsidP="00FB3D78">
            <w:r>
              <w:t>Гражданско-правовой договор заключается работодателем при отсутствии в организации службы охраны труда, специалиста по охране труда.</w:t>
            </w:r>
          </w:p>
          <w:p w:rsidR="00121A1F" w:rsidRDefault="00121A1F" w:rsidP="00FB3D78"/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lastRenderedPageBreak/>
              <w:t>Приказ (распоряжение) о возложении ответственности за организацию работы по охране труда в организации.</w:t>
            </w:r>
          </w:p>
          <w:p w:rsidR="00121A1F" w:rsidRDefault="00121A1F" w:rsidP="00FB3D78"/>
          <w:p w:rsidR="00121A1F" w:rsidRDefault="00121A1F" w:rsidP="00FB3D78">
            <w:r>
              <w:t>При отсутствии у работодателя службы охраны труда или специалиста по охране труда их функции осуществляют работодатель – индивидуальный предприниматель (лично), руководитель организации или уполномоченный работодателем работник.</w:t>
            </w:r>
          </w:p>
        </w:tc>
        <w:tc>
          <w:tcPr>
            <w:tcW w:w="3191" w:type="dxa"/>
          </w:tcPr>
          <w:p w:rsidR="00121A1F" w:rsidRDefault="00121A1F" w:rsidP="00FB3D78">
            <w:r>
              <w:lastRenderedPageBreak/>
              <w:t>ТК РФ</w:t>
            </w:r>
          </w:p>
          <w:p w:rsidR="00121A1F" w:rsidRDefault="00121A1F" w:rsidP="00FB3D78"/>
          <w:p w:rsidR="00121A1F" w:rsidRDefault="00121A1F" w:rsidP="00FB3D78">
            <w:r>
              <w:t>ст. 217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lastRenderedPageBreak/>
              <w:t>2.</w:t>
            </w:r>
          </w:p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>2.1</w:t>
            </w:r>
          </w:p>
          <w:p w:rsidR="00121A1F" w:rsidRDefault="00121A1F" w:rsidP="00FB3D78"/>
          <w:p w:rsidR="00121A1F" w:rsidRDefault="00121A1F" w:rsidP="00FB3D78">
            <w:r>
              <w:t>2.2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2.3</w:t>
            </w:r>
          </w:p>
        </w:tc>
        <w:tc>
          <w:tcPr>
            <w:tcW w:w="5705" w:type="dxa"/>
          </w:tcPr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t>Положение (стандарт) о системе управления охраной труда в организации.</w:t>
            </w:r>
          </w:p>
          <w:p w:rsidR="00121A1F" w:rsidRPr="00101E45" w:rsidRDefault="00121A1F" w:rsidP="00FB3D78">
            <w:pPr>
              <w:rPr>
                <w:b/>
              </w:rPr>
            </w:pPr>
          </w:p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t>Структура управления охраной труда.</w:t>
            </w:r>
          </w:p>
          <w:p w:rsidR="00121A1F" w:rsidRPr="00101E45" w:rsidRDefault="00121A1F" w:rsidP="00FB3D78">
            <w:pPr>
              <w:rPr>
                <w:b/>
              </w:rPr>
            </w:pPr>
          </w:p>
          <w:p w:rsidR="00121A1F" w:rsidRPr="00101E45" w:rsidRDefault="00121A1F" w:rsidP="00FB3D78">
            <w:pPr>
              <w:rPr>
                <w:b/>
              </w:rPr>
            </w:pPr>
            <w:r w:rsidRPr="00101E45">
              <w:rPr>
                <w:b/>
              </w:rPr>
              <w:t>Распределение должностных обязанностей по охране труда между руководителями и главными специалистами по направлениям деятельности.</w:t>
            </w:r>
          </w:p>
          <w:p w:rsidR="00121A1F" w:rsidRPr="00101E45" w:rsidRDefault="00121A1F" w:rsidP="00FB3D78">
            <w:pPr>
              <w:rPr>
                <w:b/>
              </w:rPr>
            </w:pPr>
          </w:p>
          <w:p w:rsidR="00121A1F" w:rsidRDefault="00121A1F" w:rsidP="00FB3D78">
            <w:r w:rsidRPr="00101E45">
              <w:rPr>
                <w:b/>
              </w:rPr>
              <w:t>Должностные инструкции в соответствии со штатным расписанием с разделом об обязанностях, правах и ответственности в области охраны труда.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211, 212, 217, 221, 223, 225, 226, 228.</w:t>
            </w:r>
          </w:p>
          <w:p w:rsidR="00121A1F" w:rsidRDefault="00121A1F" w:rsidP="00FB3D78"/>
          <w:p w:rsidR="00121A1F" w:rsidRDefault="00121A1F" w:rsidP="00FB3D78">
            <w:r>
              <w:t>426-ФЗ</w:t>
            </w:r>
          </w:p>
          <w:p w:rsidR="00121A1F" w:rsidRDefault="00121A1F" w:rsidP="00FB3D78"/>
          <w:p w:rsidR="00121A1F" w:rsidRDefault="00121A1F" w:rsidP="00FB3D78">
            <w:r>
              <w:t>ст. 8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3.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3.1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3.2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Обеспечение наличия комплекта нормативных правовых актов, содержащих требования охраны труда.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Перечень нормативных правовых актов по охране труда.</w:t>
            </w:r>
          </w:p>
          <w:p w:rsidR="00121A1F" w:rsidRDefault="00121A1F" w:rsidP="00FB3D78"/>
          <w:p w:rsidR="00121A1F" w:rsidRDefault="00121A1F" w:rsidP="00FB3D78">
            <w:r>
              <w:t>Перечень составляется с учетом специфики организации и вид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экономической деятельности. Нормативными правовыми актами обеспечиваются все подразделения организации.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Комплект нормативных правовых актов, содержащих требования охраны труда.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К РФ </w:t>
            </w:r>
          </w:p>
          <w:p w:rsidR="00121A1F" w:rsidRDefault="00121A1F" w:rsidP="00FB3D78"/>
          <w:p w:rsidR="00121A1F" w:rsidRDefault="00121A1F" w:rsidP="00FB3D78">
            <w:r>
              <w:t>ст. 211, 212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4.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Приказы (распоряжения) руководителя об организации безопасного производства работ и назначении ответственных лиц:</w:t>
            </w:r>
          </w:p>
          <w:p w:rsidR="00121A1F" w:rsidRDefault="00121A1F" w:rsidP="00FB3D78"/>
          <w:p w:rsidR="00121A1F" w:rsidRDefault="00121A1F" w:rsidP="00FB3D78">
            <w:r>
              <w:t>- при эксплуатации производственных зданий и сооружений;</w:t>
            </w:r>
          </w:p>
          <w:p w:rsidR="00121A1F" w:rsidRDefault="00121A1F" w:rsidP="00FB3D78"/>
          <w:p w:rsidR="00121A1F" w:rsidRDefault="00121A1F" w:rsidP="00FB3D78">
            <w:r>
              <w:t>- при эксплуатации оборудования (электроустановок, грузоподъемного оборудования, котлов, сосудов, газового хозяйства и т.д.);</w:t>
            </w:r>
          </w:p>
          <w:p w:rsidR="00121A1F" w:rsidRDefault="00121A1F" w:rsidP="00FB3D78"/>
          <w:p w:rsidR="00121A1F" w:rsidRDefault="00121A1F" w:rsidP="00FB3D78">
            <w:r>
              <w:t xml:space="preserve">- при производстве различных работ и осуществлении технологических процессов (строительных, погрузочно-разгрузочных, ремонтных и т.д.); </w:t>
            </w:r>
          </w:p>
          <w:p w:rsidR="00121A1F" w:rsidRDefault="00121A1F" w:rsidP="00FB3D78"/>
          <w:p w:rsidR="00121A1F" w:rsidRDefault="00121A1F" w:rsidP="00FB3D78">
            <w:r>
              <w:t>- при эксплуатации самоходных машин, авто- и электротранспорта и т.п.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212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5.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Список контингента и поименный список работников, подлежащих периодическим медицинским осмотрам (обследованиям).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213, 266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lastRenderedPageBreak/>
              <w:t>6.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6.1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 xml:space="preserve"> 6.2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Документы по организации вводного инструктажа по охране труда.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Программа вводного инструктажа по охране труда.</w:t>
            </w:r>
          </w:p>
          <w:p w:rsidR="00121A1F" w:rsidRDefault="00121A1F" w:rsidP="00FB3D78"/>
          <w:p w:rsidR="00121A1F" w:rsidRDefault="00121A1F" w:rsidP="00FB3D78">
            <w:r>
              <w:t>Разрабатывается службой (</w:t>
            </w:r>
            <w:proofErr w:type="gramStart"/>
            <w:r>
              <w:t xml:space="preserve">специалистом) </w:t>
            </w:r>
            <w:proofErr w:type="gramEnd"/>
            <w:r>
              <w:t>охраны труда, утверждается работодателем в установленном порядке.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Журнал регистрации вводного инструктажа по охране труда.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225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7.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7.1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7.2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Документы по организации инструктажа по охране труда на рабочем месте.</w:t>
            </w:r>
          </w:p>
          <w:p w:rsidR="00121A1F" w:rsidRDefault="00121A1F" w:rsidP="00FB3D78"/>
          <w:p w:rsidR="00121A1F" w:rsidRDefault="00121A1F" w:rsidP="00FB3D78">
            <w:r>
              <w:t>Виды инструктажей по охране труда:</w:t>
            </w:r>
          </w:p>
          <w:p w:rsidR="00121A1F" w:rsidRDefault="00121A1F" w:rsidP="00FB3D78"/>
          <w:p w:rsidR="00121A1F" w:rsidRDefault="00121A1F" w:rsidP="00FB3D78">
            <w:r>
              <w:t>1. Первичный инструктаж на рабочем месте.</w:t>
            </w:r>
          </w:p>
          <w:p w:rsidR="00121A1F" w:rsidRDefault="00121A1F" w:rsidP="00FB3D78"/>
          <w:p w:rsidR="00121A1F" w:rsidRDefault="00121A1F" w:rsidP="00FB3D78">
            <w:r>
              <w:t>Инструктаж регистрируется в журнале инструктажа на рабочем месте или в личной карточке прохождения обучения.</w:t>
            </w:r>
          </w:p>
          <w:p w:rsidR="00121A1F" w:rsidRDefault="00121A1F" w:rsidP="00FB3D78"/>
          <w:p w:rsidR="00121A1F" w:rsidRDefault="00121A1F" w:rsidP="00FB3D78">
            <w:r>
              <w:t>2. Повторный инструктаж.</w:t>
            </w:r>
          </w:p>
          <w:p w:rsidR="00121A1F" w:rsidRDefault="00121A1F" w:rsidP="00FB3D78"/>
          <w:p w:rsidR="00121A1F" w:rsidRDefault="00121A1F" w:rsidP="00FB3D78">
            <w:r>
              <w:t>Проводится со всеми работающими по программе первичного инструктажа на рабочем месте не реже одного раза в шесть месяцев с записью в журнале регистрации инструктажа на рабочем месте.</w:t>
            </w:r>
          </w:p>
          <w:p w:rsidR="00121A1F" w:rsidRDefault="00121A1F" w:rsidP="00FB3D78"/>
          <w:p w:rsidR="00121A1F" w:rsidRDefault="00121A1F" w:rsidP="00FB3D78">
            <w:r>
              <w:t>3. Внеплановый инструктаж.</w:t>
            </w:r>
          </w:p>
          <w:p w:rsidR="00121A1F" w:rsidRDefault="00121A1F" w:rsidP="00FB3D78"/>
          <w:p w:rsidR="00121A1F" w:rsidRDefault="00121A1F" w:rsidP="00FB3D78">
            <w:r>
              <w:t>О проведении внепланового инструктажа делается запись в журнале регистрации инструктажа на рабочем месте.</w:t>
            </w:r>
          </w:p>
          <w:p w:rsidR="00121A1F" w:rsidRDefault="00121A1F" w:rsidP="00FB3D78"/>
          <w:p w:rsidR="00121A1F" w:rsidRDefault="00121A1F" w:rsidP="00FB3D78">
            <w:r>
              <w:t>4. Целевой инструктаж.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Программа первичного инструктажа на рабочем месте.</w:t>
            </w:r>
          </w:p>
          <w:p w:rsidR="00121A1F" w:rsidRDefault="00121A1F" w:rsidP="00FB3D78"/>
          <w:p w:rsidR="00121A1F" w:rsidRDefault="00121A1F" w:rsidP="00FB3D78">
            <w:r>
              <w:t>Разрабатывается  и утверждается руководителями подразделений для отдельных профессий или видов работ и согласовывается со службой (специалистом) охраны труда и уполномоченным работниками представительным органом подразделения.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 xml:space="preserve"> Журнал регистрации инструктажа на рабочем месте.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225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8.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8.1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 xml:space="preserve"> 8.2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lastRenderedPageBreak/>
              <w:t>8.3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8.4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8.5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8.6</w:t>
            </w:r>
          </w:p>
          <w:p w:rsidR="00121A1F" w:rsidRDefault="00121A1F" w:rsidP="00FB3D78"/>
          <w:p w:rsidR="00121A1F" w:rsidRDefault="00121A1F" w:rsidP="00FB3D78">
            <w:r>
              <w:t>8.7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lastRenderedPageBreak/>
              <w:t xml:space="preserve">Документы по организации </w:t>
            </w:r>
            <w:proofErr w:type="gramStart"/>
            <w:r w:rsidRPr="0080393B">
              <w:rPr>
                <w:b/>
              </w:rPr>
              <w:t>обучения по охране</w:t>
            </w:r>
            <w:proofErr w:type="gramEnd"/>
            <w:r w:rsidRPr="0080393B">
              <w:rPr>
                <w:b/>
              </w:rPr>
              <w:t xml:space="preserve"> труда руководителей и специалистов.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Приказ о назначении комиссии по проверке знаний требований охраны труда.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График проведения проверки знаний по охране труда руководителей и специалистов.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lastRenderedPageBreak/>
              <w:t xml:space="preserve">График </w:t>
            </w:r>
            <w:proofErr w:type="gramStart"/>
            <w:r w:rsidRPr="0080393B">
              <w:rPr>
                <w:b/>
              </w:rPr>
              <w:t>обучения по охране</w:t>
            </w:r>
            <w:proofErr w:type="gramEnd"/>
            <w:r w:rsidRPr="0080393B">
              <w:rPr>
                <w:b/>
              </w:rPr>
              <w:t xml:space="preserve"> труда работников рабочих профессий.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График обучения работников оказанию первой помощи пострадавшим.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 xml:space="preserve">Программы </w:t>
            </w:r>
            <w:proofErr w:type="gramStart"/>
            <w:r w:rsidRPr="0080393B">
              <w:rPr>
                <w:b/>
              </w:rPr>
              <w:t>обучения по охране</w:t>
            </w:r>
            <w:proofErr w:type="gramEnd"/>
            <w:r w:rsidRPr="0080393B">
              <w:rPr>
                <w:b/>
              </w:rPr>
              <w:t xml:space="preserve"> труда, утвержденные работодателем в установленном порядке.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 xml:space="preserve">Протоколы </w:t>
            </w:r>
            <w:proofErr w:type="gramStart"/>
            <w:r w:rsidRPr="0080393B">
              <w:rPr>
                <w:b/>
              </w:rPr>
              <w:t>проверки знаний требований охраны труда</w:t>
            </w:r>
            <w:proofErr w:type="gramEnd"/>
            <w:r w:rsidRPr="0080393B">
              <w:rPr>
                <w:b/>
              </w:rPr>
              <w:t>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Default="00121A1F" w:rsidP="00FB3D78">
            <w:r w:rsidRPr="0080393B">
              <w:rPr>
                <w:b/>
              </w:rPr>
              <w:t>Удостоверения о проверке знаний требований охраны труда.</w:t>
            </w:r>
          </w:p>
        </w:tc>
        <w:tc>
          <w:tcPr>
            <w:tcW w:w="3191" w:type="dxa"/>
          </w:tcPr>
          <w:p w:rsidR="00121A1F" w:rsidRDefault="00121A1F" w:rsidP="00FB3D78">
            <w:r>
              <w:lastRenderedPageBreak/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225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lastRenderedPageBreak/>
              <w:t>9.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9.1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 xml:space="preserve"> 9.2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9.3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9.4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9.5</w:t>
            </w:r>
          </w:p>
        </w:tc>
        <w:tc>
          <w:tcPr>
            <w:tcW w:w="5705" w:type="dxa"/>
          </w:tcPr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Документы по разработке и утверждению инструкций по охране труда для профессий и видов работ.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Перечень профессий и видов работ, для которых должны быть разработаны инструкции по охране труда.</w:t>
            </w:r>
          </w:p>
          <w:p w:rsidR="00121A1F" w:rsidRDefault="00121A1F" w:rsidP="00FB3D78"/>
          <w:p w:rsidR="00121A1F" w:rsidRDefault="00121A1F" w:rsidP="00FB3D78">
            <w:r>
              <w:t>Перечень утверждается работодателем.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Приказ (распоряжение) о разработке инструкций по охране труда для работников.</w:t>
            </w:r>
          </w:p>
          <w:p w:rsidR="00121A1F" w:rsidRPr="0080393B" w:rsidRDefault="00121A1F" w:rsidP="00FB3D78">
            <w:pPr>
              <w:rPr>
                <w:b/>
              </w:rPr>
            </w:pPr>
          </w:p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Журнал учета инструкций по охране труда для работников.</w:t>
            </w:r>
          </w:p>
          <w:p w:rsidR="00121A1F" w:rsidRDefault="00121A1F" w:rsidP="00FB3D78"/>
          <w:p w:rsidR="00121A1F" w:rsidRPr="0080393B" w:rsidRDefault="00121A1F" w:rsidP="00FB3D78">
            <w:pPr>
              <w:rPr>
                <w:b/>
              </w:rPr>
            </w:pPr>
            <w:r w:rsidRPr="0080393B">
              <w:rPr>
                <w:b/>
              </w:rPr>
              <w:t>Журнал учета выдачи инструкций по охране труда для работников.</w:t>
            </w:r>
          </w:p>
          <w:p w:rsidR="00121A1F" w:rsidRDefault="00121A1F" w:rsidP="00FB3D78"/>
          <w:p w:rsidR="00121A1F" w:rsidRDefault="00121A1F" w:rsidP="00FB3D78">
            <w:r>
              <w:t>Учет и выдача инструкций руководителям подразделений в организации производится службой или специалистом по охране труда.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Комплект действующих инструкций по охране труда.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212, 225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10.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Локальные акты о бесплатном обеспечении работников организации средствами индивидуальной защиты и смывающими и обезвреживающими средствами.</w:t>
            </w:r>
          </w:p>
          <w:p w:rsidR="00121A1F" w:rsidRDefault="00121A1F" w:rsidP="00FB3D78"/>
          <w:p w:rsidR="00121A1F" w:rsidRDefault="00121A1F" w:rsidP="00FB3D78">
            <w:r>
              <w:t>Сертифицированные средства индивидуальной защиты, а также смывающие и обезвреживающие средства выдаются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221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11.</w:t>
            </w:r>
          </w:p>
          <w:p w:rsidR="00121A1F" w:rsidRDefault="00121A1F" w:rsidP="00FB3D78"/>
          <w:p w:rsidR="00121A1F" w:rsidRDefault="00121A1F" w:rsidP="00FB3D78">
            <w:r>
              <w:t>11.1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 xml:space="preserve"> 11.2</w:t>
            </w:r>
          </w:p>
          <w:p w:rsidR="00121A1F" w:rsidRDefault="00121A1F" w:rsidP="00FB3D78"/>
          <w:p w:rsidR="00121A1F" w:rsidRDefault="00121A1F" w:rsidP="00FB3D78">
            <w:r>
              <w:lastRenderedPageBreak/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11.3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lastRenderedPageBreak/>
              <w:t>Организация работ повышенной опасности.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Перечень работ повышенной опасности.</w:t>
            </w:r>
          </w:p>
          <w:p w:rsidR="00121A1F" w:rsidRDefault="00121A1F" w:rsidP="00FB3D78"/>
          <w:p w:rsidR="00121A1F" w:rsidRDefault="00121A1F" w:rsidP="00FB3D78">
            <w:r>
              <w:t xml:space="preserve">В перечне указываются наименование работ и документ, регламентирующий порядок выполнения этих работ. 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Перечень видов работ (мест производства, условий), на выполнение которых необходимо выдавать наряд-</w:t>
            </w:r>
            <w:r w:rsidRPr="00905AA9">
              <w:rPr>
                <w:b/>
              </w:rPr>
              <w:lastRenderedPageBreak/>
              <w:t>допуск.</w:t>
            </w:r>
          </w:p>
          <w:p w:rsidR="00121A1F" w:rsidRDefault="00121A1F" w:rsidP="00FB3D78"/>
          <w:p w:rsidR="00121A1F" w:rsidRDefault="00121A1F" w:rsidP="00FB3D78">
            <w:r>
              <w:t>Перечень составляется в соответствии со спецификой организации и утверждается ее руководителем.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Журнал регистрации нарядов-допусков.</w:t>
            </w:r>
          </w:p>
          <w:p w:rsidR="00121A1F" w:rsidRDefault="00121A1F" w:rsidP="00FB3D78"/>
          <w:p w:rsidR="00121A1F" w:rsidRDefault="00121A1F" w:rsidP="00FB3D78">
            <w:r>
              <w:t>В журнале указывается дата выдачи, номер наряда-допуска, фамилия выдающего наряд-допуск, фамилия производителя работ, место производства работ, дата закрытия и фамилия закрывающего наряд-допуск.</w:t>
            </w:r>
          </w:p>
        </w:tc>
        <w:tc>
          <w:tcPr>
            <w:tcW w:w="3191" w:type="dxa"/>
          </w:tcPr>
          <w:p w:rsidR="00121A1F" w:rsidRDefault="00121A1F" w:rsidP="00FB3D78">
            <w:r>
              <w:lastRenderedPageBreak/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211, 212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lastRenderedPageBreak/>
              <w:t>12.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Перечень профессий и видов работ, к которым предъявляются  дополнительные требования  безопасности труда.</w:t>
            </w:r>
          </w:p>
          <w:p w:rsidR="00121A1F" w:rsidRDefault="00121A1F" w:rsidP="00FB3D78"/>
          <w:p w:rsidR="00121A1F" w:rsidRDefault="00121A1F" w:rsidP="00FB3D78">
            <w:r>
              <w:t>К выполнению работ, к которым предъявляются дополнительные требования по безопасности труда, допускаются лица не моложе 18 лет, прошедшие медицинский осмотр и признанные годными, имеющими профессиональные навыки, после прохождения обучения безопасным методам и приемам работ и получения соответствующего удостоверения.</w:t>
            </w:r>
          </w:p>
        </w:tc>
        <w:tc>
          <w:tcPr>
            <w:tcW w:w="3191" w:type="dxa"/>
          </w:tcPr>
          <w:p w:rsidR="00121A1F" w:rsidRDefault="00121A1F" w:rsidP="00FB3D78">
            <w:r>
              <w:t xml:space="preserve">ТК РФ </w:t>
            </w:r>
          </w:p>
          <w:p w:rsidR="00121A1F" w:rsidRDefault="00121A1F" w:rsidP="00FB3D78"/>
          <w:p w:rsidR="00121A1F" w:rsidRDefault="00121A1F" w:rsidP="00FB3D78">
            <w:r>
              <w:t>ст. 211, 212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13.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13.1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13.2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>13.3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13.4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Документы по организации деятельности комитета (комиссии) по охране труда.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Распорядительные документы о создании комитета (комиссии) по охране труда.</w:t>
            </w:r>
          </w:p>
          <w:p w:rsidR="00121A1F" w:rsidRDefault="00121A1F" w:rsidP="00FB3D78"/>
          <w:p w:rsidR="00121A1F" w:rsidRDefault="00121A1F" w:rsidP="00FB3D78">
            <w:r>
              <w:t>Комитет (комиссия) создается по инициативе работодателя и (или) работников либо их представительного органа на паритетной основе.</w:t>
            </w:r>
          </w:p>
          <w:p w:rsidR="00121A1F" w:rsidRDefault="00121A1F" w:rsidP="00FB3D78"/>
          <w:p w:rsidR="00121A1F" w:rsidRDefault="00121A1F" w:rsidP="00FB3D78">
            <w:r>
              <w:t>Состав комитета (комиссии) утверждается приказом (распоряжением) работодателя.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Положение о комитете (комиссии) по охране труда.</w:t>
            </w:r>
          </w:p>
          <w:p w:rsidR="00121A1F" w:rsidRDefault="00121A1F" w:rsidP="00FB3D78"/>
          <w:p w:rsidR="00121A1F" w:rsidRDefault="00121A1F" w:rsidP="00FB3D78">
            <w:r>
              <w:t>Утверждается приказом (распоряжением) работодателя с учетом мнения выборного профсоюзного органа и (или) иного уполномоченного работниками организации представительного органа.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Планы работы, утвержденные председателем комитета (комиссии).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Default="00121A1F" w:rsidP="00FB3D78">
            <w:r w:rsidRPr="00905AA9">
              <w:rPr>
                <w:b/>
              </w:rPr>
              <w:t>Протоколы заседаний, решения.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218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14.</w:t>
            </w:r>
          </w:p>
          <w:p w:rsidR="00121A1F" w:rsidRDefault="00121A1F" w:rsidP="00FB3D78"/>
          <w:p w:rsidR="00121A1F" w:rsidRDefault="00121A1F" w:rsidP="00FB3D78">
            <w:r>
              <w:t>14.1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lastRenderedPageBreak/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>14.2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lastRenderedPageBreak/>
              <w:t>Мероприятия по охране труда.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Коллективный договор (раздел “Условия и охрана труда”)</w:t>
            </w:r>
          </w:p>
          <w:p w:rsidR="00121A1F" w:rsidRDefault="00121A1F" w:rsidP="00FB3D78"/>
          <w:p w:rsidR="00121A1F" w:rsidRDefault="00121A1F" w:rsidP="00FB3D78">
            <w:r>
              <w:t xml:space="preserve">В течение семи дней со дня подписания коллективный договор направляется работодателем на уведомительную регистрацию в Министерство труда </w:t>
            </w:r>
            <w:r>
              <w:lastRenderedPageBreak/>
              <w:t>Удмуртской Республики.</w:t>
            </w:r>
          </w:p>
          <w:p w:rsidR="00121A1F" w:rsidRDefault="00121A1F" w:rsidP="00FB3D78"/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План мероприятий по улучшению условий и охраны труда и снижению профессиональных рисков.</w:t>
            </w:r>
          </w:p>
        </w:tc>
        <w:tc>
          <w:tcPr>
            <w:tcW w:w="3191" w:type="dxa"/>
          </w:tcPr>
          <w:p w:rsidR="00121A1F" w:rsidRDefault="00121A1F" w:rsidP="00FB3D78">
            <w:r>
              <w:lastRenderedPageBreak/>
              <w:t>ТК РФ</w:t>
            </w:r>
          </w:p>
          <w:p w:rsidR="00121A1F" w:rsidRDefault="00121A1F" w:rsidP="00FB3D78"/>
          <w:p w:rsidR="00121A1F" w:rsidRDefault="00121A1F" w:rsidP="00FB3D78">
            <w:r>
              <w:t>ст. 22, 40-44, 50, 51, 212, 226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lastRenderedPageBreak/>
              <w:t>15.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15.1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15.2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 xml:space="preserve"> 15.3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15.4</w:t>
            </w:r>
          </w:p>
          <w:p w:rsidR="00121A1F" w:rsidRDefault="00121A1F" w:rsidP="00FB3D78"/>
          <w:p w:rsidR="00121A1F" w:rsidRDefault="00121A1F" w:rsidP="00FB3D78">
            <w:r>
              <w:t>15.5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15.6</w:t>
            </w:r>
          </w:p>
          <w:p w:rsidR="00121A1F" w:rsidRDefault="00121A1F" w:rsidP="00FB3D78"/>
          <w:p w:rsidR="00121A1F" w:rsidRDefault="00121A1F" w:rsidP="00FB3D78"/>
          <w:p w:rsidR="00121A1F" w:rsidRDefault="00121A1F" w:rsidP="00FB3D78">
            <w:r>
              <w:t>15.7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>15.8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/>
          <w:p w:rsidR="00121A1F" w:rsidRDefault="00121A1F" w:rsidP="00FB3D78">
            <w:r>
              <w:t xml:space="preserve"> 15.9</w:t>
            </w:r>
          </w:p>
          <w:p w:rsidR="00121A1F" w:rsidRDefault="00121A1F" w:rsidP="00FB3D78"/>
          <w:p w:rsidR="00121A1F" w:rsidRDefault="00121A1F" w:rsidP="00FB3D78">
            <w:r>
              <w:t xml:space="preserve"> </w:t>
            </w:r>
          </w:p>
          <w:p w:rsidR="00121A1F" w:rsidRDefault="00121A1F" w:rsidP="00FB3D78">
            <w:r>
              <w:t>15.10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Документы по расследованию и учету несчастных случаев на производстве.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Медицинское заключение о характере полученных повреждений здоровья в результате несчастного случая на производстве и степени их тяжести.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Справка о заключительном диагнозе пострадавшего от несчастного случая на производстве.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Приказ (распоряжение) о формировании комиссии по расследованию несчастного случая на производстве.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Сообщение о страховом случае.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Извещение о групповом, тяжелом, смертельном несчастном случае на производстве.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Акт о несчастном случае на производстве формы Н-1 (Н-1ПС).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Акт о расследовании группового несчастного случая (тяжелого несчастного случая, несчастного случая со</w:t>
            </w:r>
            <w:r>
              <w:t xml:space="preserve"> </w:t>
            </w:r>
            <w:r w:rsidRPr="00905AA9">
              <w:rPr>
                <w:b/>
              </w:rPr>
              <w:t>смертельным исходом).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Документы, прилагаемые к акту расследования несчастного случая на производстве (протокол опроса пострадавшего, протокол осмотра места несчастного случая, заключение государственного инспектора труда и т.д.).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Сообщения о последствиях несчастного случая на производстве и принятых мерах.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Журнал регистрации несчастных случаев на производстве.</w:t>
            </w:r>
          </w:p>
          <w:p w:rsidR="00121A1F" w:rsidRDefault="00121A1F" w:rsidP="00FB3D78"/>
          <w:p w:rsidR="00121A1F" w:rsidRDefault="00121A1F" w:rsidP="00FB3D78">
            <w:r>
              <w:t>Срок хранения документов 45 лет.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228 – 231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16.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Документы по расследованию профессиональных заболеваний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Pr="00905AA9" w:rsidRDefault="00121A1F" w:rsidP="00FB3D78">
            <w:r w:rsidRPr="00905AA9">
              <w:t>Акт о случае профессионального заболевания вместе с материалами расследования хранится в организации 75 лет.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212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17.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Сведения о травматизме на производстве и профессиональных заболеваниях.</w:t>
            </w:r>
          </w:p>
          <w:p w:rsidR="00121A1F" w:rsidRDefault="00121A1F" w:rsidP="00FB3D78"/>
          <w:p w:rsidR="00121A1F" w:rsidRDefault="00121A1F" w:rsidP="00FB3D78">
            <w:r>
              <w:t>Представляется в территориальный орган Федеральной службы государственной статистики в субъекте Российской Федерации 1 раз в год.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210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lastRenderedPageBreak/>
              <w:t>18.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Сведения о состоянии условий труда и компенсациях за работу во вредных и (или) опасных условиях труда.</w:t>
            </w:r>
          </w:p>
          <w:p w:rsidR="00121A1F" w:rsidRDefault="00121A1F" w:rsidP="00FB3D78"/>
          <w:p w:rsidR="00121A1F" w:rsidRDefault="00121A1F" w:rsidP="00FB3D78">
            <w:r>
              <w:t>Представляется в территориальный орган Федеральной службы государственной статистики в субъекте Российской Федерации 1 раз в год.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210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19.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Документы и материалы по специальной оценке условий труда.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212,</w:t>
            </w:r>
          </w:p>
          <w:p w:rsidR="00121A1F" w:rsidRDefault="00121A1F" w:rsidP="00FB3D78"/>
          <w:p w:rsidR="00121A1F" w:rsidRDefault="00121A1F" w:rsidP="00FB3D78">
            <w:r>
              <w:t>ст. 8</w:t>
            </w:r>
          </w:p>
          <w:p w:rsidR="00121A1F" w:rsidRDefault="00121A1F" w:rsidP="00FB3D78"/>
          <w:p w:rsidR="00121A1F" w:rsidRDefault="00121A1F" w:rsidP="00FB3D78">
            <w:r>
              <w:t>426-ФЗ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20.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proofErr w:type="gramStart"/>
            <w:r w:rsidRPr="00905AA9">
              <w:rPr>
                <w:b/>
              </w:rPr>
              <w:t>Локальные акты о предоставлении работникам гарантий и компенсаций за работу во вредных и (или) опасных) условиях труда</w:t>
            </w:r>
            <w:proofErr w:type="gramEnd"/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212</w:t>
            </w:r>
          </w:p>
        </w:tc>
      </w:tr>
      <w:tr w:rsidR="00121A1F" w:rsidTr="00FB3D78">
        <w:tc>
          <w:tcPr>
            <w:tcW w:w="675" w:type="dxa"/>
          </w:tcPr>
          <w:p w:rsidR="00121A1F" w:rsidRDefault="00121A1F" w:rsidP="00FB3D78">
            <w:r>
              <w:t>21.</w:t>
            </w:r>
          </w:p>
        </w:tc>
        <w:tc>
          <w:tcPr>
            <w:tcW w:w="5705" w:type="dxa"/>
          </w:tcPr>
          <w:p w:rsidR="00121A1F" w:rsidRPr="00905AA9" w:rsidRDefault="00121A1F" w:rsidP="00FB3D78">
            <w:pPr>
              <w:rPr>
                <w:b/>
              </w:rPr>
            </w:pPr>
            <w:r w:rsidRPr="00905AA9">
              <w:rPr>
                <w:b/>
              </w:rPr>
              <w:t>Документы, подтверждающие страхование работников от несчастных случаев на производстве и профессиональных заболеваний.</w:t>
            </w:r>
          </w:p>
          <w:p w:rsidR="00121A1F" w:rsidRPr="00905AA9" w:rsidRDefault="00121A1F" w:rsidP="00FB3D78">
            <w:pPr>
              <w:rPr>
                <w:b/>
              </w:rPr>
            </w:pPr>
          </w:p>
          <w:p w:rsidR="00121A1F" w:rsidRDefault="00121A1F" w:rsidP="00FB3D78">
            <w:r w:rsidRPr="00905AA9">
              <w:rPr>
                <w:b/>
              </w:rPr>
              <w:t>Регистрация страхователя (юридического или физического лица) производится в региональном отделении Фонда социального страхования Российской Федерации.</w:t>
            </w:r>
          </w:p>
        </w:tc>
        <w:tc>
          <w:tcPr>
            <w:tcW w:w="3191" w:type="dxa"/>
          </w:tcPr>
          <w:p w:rsidR="00121A1F" w:rsidRDefault="00121A1F" w:rsidP="00FB3D78">
            <w:r>
              <w:t>ТК РФ</w:t>
            </w:r>
          </w:p>
          <w:p w:rsidR="00121A1F" w:rsidRDefault="00121A1F" w:rsidP="00FB3D78"/>
          <w:p w:rsidR="00121A1F" w:rsidRDefault="00121A1F" w:rsidP="00FB3D78">
            <w:r>
              <w:t>ст. 212</w:t>
            </w:r>
          </w:p>
        </w:tc>
      </w:tr>
    </w:tbl>
    <w:p w:rsidR="00121A1F" w:rsidRDefault="00121A1F"/>
    <w:sectPr w:rsidR="00121A1F" w:rsidSect="00121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F"/>
    <w:rsid w:val="00121A1F"/>
    <w:rsid w:val="002D3ABF"/>
    <w:rsid w:val="00322148"/>
    <w:rsid w:val="005277C8"/>
    <w:rsid w:val="005F1E8C"/>
    <w:rsid w:val="0067069C"/>
    <w:rsid w:val="00E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2015-10-06T10:30:00Z</dcterms:created>
  <dcterms:modified xsi:type="dcterms:W3CDTF">2015-10-06T10:31:00Z</dcterms:modified>
</cp:coreProperties>
</file>