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86" w:rsidRPr="0017249A" w:rsidRDefault="00BC4086" w:rsidP="001724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249A"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BC4086" w:rsidRPr="0017249A" w:rsidRDefault="00BC4086" w:rsidP="001724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249A">
        <w:rPr>
          <w:rFonts w:ascii="Times New Roman" w:hAnsi="Times New Roman" w:cs="Times New Roman"/>
          <w:sz w:val="24"/>
          <w:szCs w:val="24"/>
        </w:rPr>
        <w:t>от «___»__________2018г. №_______</w:t>
      </w:r>
    </w:p>
    <w:p w:rsidR="00FC6277" w:rsidRPr="0017249A" w:rsidRDefault="00FC6277" w:rsidP="00172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49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7249A" w:rsidRDefault="00FC6277" w:rsidP="00172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49A">
        <w:rPr>
          <w:rFonts w:ascii="Times New Roman" w:hAnsi="Times New Roman" w:cs="Times New Roman"/>
          <w:b/>
          <w:sz w:val="24"/>
          <w:szCs w:val="24"/>
        </w:rPr>
        <w:t xml:space="preserve">о  ходе исполнения программ поддержки предпринимательства </w:t>
      </w:r>
    </w:p>
    <w:p w:rsidR="00FC6277" w:rsidRPr="0017249A" w:rsidRDefault="00FC6277" w:rsidP="00172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49A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17249A">
        <w:rPr>
          <w:rFonts w:ascii="Times New Roman" w:hAnsi="Times New Roman" w:cs="Times New Roman"/>
          <w:b/>
          <w:sz w:val="24"/>
          <w:szCs w:val="24"/>
        </w:rPr>
        <w:t>Малопургинском</w:t>
      </w:r>
      <w:proofErr w:type="spellEnd"/>
      <w:r w:rsidRPr="0017249A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2C3D15" w:rsidRPr="0017249A" w:rsidRDefault="004402FB" w:rsidP="00172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   территории  Малопургинского  района (по данным единого реестра субъектов малого и среднего предпринимательства налоговой службы) на 1 января 2018 года зарегистрировано 518 индивидуальных предпринимателя,   7 средних и 140 малых (включая микр</w:t>
      </w:r>
      <w:proofErr w:type="gramStart"/>
      <w:r w:rsidRPr="0017249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7249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предприятий.  Число субъектов малого и среднего предпринимательства на 10</w:t>
      </w:r>
      <w:r w:rsidR="002C3D15" w:rsidRPr="0017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населения составляет 199,9</w:t>
      </w:r>
      <w:r w:rsidRPr="0017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FC6277" w:rsidRPr="0017249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диницы, что больше  2016 года</w:t>
      </w:r>
      <w:r w:rsidRPr="0017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43 единицы. По числу предпринимателей район занимает 13 место в Республике. </w:t>
      </w:r>
    </w:p>
    <w:p w:rsidR="002C3D15" w:rsidRPr="0017249A" w:rsidRDefault="002C3D15" w:rsidP="00172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Подпрограмма предусматривает оказание финансовой, консультационной и имущественной поддержки субъектам малого и среднего предпринимательства.</w:t>
      </w:r>
      <w:r w:rsidRPr="0017249A">
        <w:rPr>
          <w:rFonts w:ascii="Times New Roman" w:hAnsi="Times New Roman" w:cs="Times New Roman"/>
          <w:sz w:val="24"/>
          <w:szCs w:val="24"/>
        </w:rPr>
        <w:t xml:space="preserve"> На финансирование подпрограммы «Создание благоприятных условий ведения предпринимательской деятельности, содействие развитию малого и среднего предпринимательства на территории муниципального образования «Малопургинский  район» в бюджете на 2018 год предусмотрено 11 </w:t>
      </w:r>
      <w:proofErr w:type="spellStart"/>
      <w:r w:rsidRPr="0017249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7249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7249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7249A">
        <w:rPr>
          <w:rFonts w:ascii="Times New Roman" w:hAnsi="Times New Roman" w:cs="Times New Roman"/>
          <w:sz w:val="24"/>
          <w:szCs w:val="24"/>
        </w:rPr>
        <w:t xml:space="preserve">. На сегодняшний день на выполнение мероприятий подпрограммы использовано 8,6 тыс. руб. В честь Дня российского предпринимательства  проведено торжественное мероприятие в районом Доме культуры, в честь дня работника торговли организован торжественный прием Главой района. </w:t>
      </w:r>
      <w:r w:rsidR="00FC6277" w:rsidRPr="0017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</w:t>
      </w:r>
      <w:r w:rsidR="004402FB" w:rsidRPr="0017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оказывалась финансовая поддержка субъектам малого и среднего предпринимательства</w:t>
      </w:r>
      <w:r w:rsidR="00FC6277" w:rsidRPr="0017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Удмуртской Республики</w:t>
      </w:r>
      <w:r w:rsidRPr="0017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средства, предусмотренные программой на </w:t>
      </w:r>
      <w:proofErr w:type="spellStart"/>
      <w:r w:rsidRPr="00172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17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 для предпринимателей, не использованы.</w:t>
      </w:r>
    </w:p>
    <w:p w:rsidR="00FC6277" w:rsidRPr="0017249A" w:rsidRDefault="002C3D15" w:rsidP="00172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402FB" w:rsidRPr="0017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172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17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имущественной поддержки Администрацией в 2017 году утвержден перечень муниципального имущества из 10 помещений, которое может быть передано в аренду на торгах только для субъектов малого и среднего предпринимательства. В 2018 году проведено  4 аукциона на право аренды имущества, поддержкой воспользовались 2 предпринимателя. </w:t>
      </w:r>
    </w:p>
    <w:p w:rsidR="001A60CB" w:rsidRPr="0017249A" w:rsidRDefault="002C3D15" w:rsidP="0017249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1724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оказания консультационной и информационной поддержки</w:t>
      </w:r>
      <w:r w:rsidRPr="0017249A">
        <w:rPr>
          <w:rFonts w:ascii="Times New Roman" w:hAnsi="Times New Roman"/>
          <w:sz w:val="24"/>
          <w:szCs w:val="24"/>
        </w:rPr>
        <w:t xml:space="preserve">   в отношении субъектов малого </w:t>
      </w:r>
      <w:r w:rsidR="001A60CB" w:rsidRPr="0017249A">
        <w:rPr>
          <w:rFonts w:ascii="Times New Roman" w:hAnsi="Times New Roman"/>
          <w:sz w:val="24"/>
          <w:szCs w:val="24"/>
        </w:rPr>
        <w:t xml:space="preserve">и среднего </w:t>
      </w:r>
      <w:r w:rsidRPr="0017249A">
        <w:rPr>
          <w:rFonts w:ascii="Times New Roman" w:hAnsi="Times New Roman"/>
          <w:sz w:val="24"/>
          <w:szCs w:val="24"/>
        </w:rPr>
        <w:t>предпринимательства, зарегистрированных и осуществляющих предпринимательскую деятельность на территории муниципального образования, проводится мониторинг, который   размещается на официальном сайте муниципального образования «Малопургинский район» и направляется в Государственный Совет Удмуртской Республики.</w:t>
      </w:r>
      <w:proofErr w:type="gramEnd"/>
      <w:r w:rsidR="001A60CB" w:rsidRPr="0017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2018 году в районе  организованы семинары   об особенностях и изменениях 54-ФЗ по онлайн кассам, обороту алкогольной продукции в системе «ЕГАИС», внедрению системы «Меркурий» при производстве и обороте продукции животноводства.</w:t>
      </w:r>
      <w:r w:rsidRPr="001724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60CB" w:rsidRPr="001724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постоянной основе до  предпринимателей доводится информация  </w:t>
      </w:r>
      <w:r w:rsidRPr="001724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 конкурсах, ярмарках</w:t>
      </w:r>
      <w:r w:rsidR="001A60CB" w:rsidRPr="0017249A">
        <w:rPr>
          <w:rFonts w:ascii="Times New Roman" w:eastAsia="Times New Roman" w:hAnsi="Times New Roman" w:cs="Times New Roman"/>
          <w:sz w:val="24"/>
          <w:szCs w:val="24"/>
          <w:lang w:eastAsia="en-US"/>
        </w:rPr>
        <w:t>, форумах</w:t>
      </w:r>
      <w:r w:rsidRPr="001724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A60CB" w:rsidRPr="001724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(«Бренд Удмуртии», «Репутация и доверие», «Лучший инвестор Удмуртской Республики»  и др.) </w:t>
      </w:r>
      <w:r w:rsidRPr="001724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посредством размещения информации на сайте МО «Малопургинский район», в СМИ</w:t>
      </w:r>
      <w:r w:rsidR="001A60CB" w:rsidRPr="001724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1724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том числе  направление уведомлений  по электронной почте.</w:t>
      </w:r>
      <w:r w:rsidRPr="0017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3D15" w:rsidRPr="0017249A" w:rsidRDefault="001A60CB" w:rsidP="0017249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C3D15" w:rsidRPr="001724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района была также опубликована информация о проводимых в республике образовательных мероприятиях:</w:t>
      </w:r>
    </w:p>
    <w:p w:rsidR="002C3D15" w:rsidRPr="0017249A" w:rsidRDefault="002C3D15" w:rsidP="0017249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«Группа ВТБ запускает в Удмуртии образовательный проект для предпринимателей»; </w:t>
      </w:r>
    </w:p>
    <w:p w:rsidR="002C3D15" w:rsidRPr="0017249A" w:rsidRDefault="002C3D15" w:rsidP="0017249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«Реформа онлайн-ККТ по 54-ФЗ. Как изменится жизнь российского бизнеса в 2017 году?» </w:t>
      </w:r>
      <w:r w:rsidR="00140216" w:rsidRPr="0017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(инициатор </w:t>
      </w:r>
      <w:r w:rsidRPr="0017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 «Удмуртская ТПП»);</w:t>
      </w:r>
    </w:p>
    <w:p w:rsidR="002C3D15" w:rsidRPr="0017249A" w:rsidRDefault="002C3D15" w:rsidP="0017249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9A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«Размещение заказа для нужд государственных корпораций, государственных компаний, субъектов естественных монополий, государственных унитарных предприятий, муниципальных предприятий, автономных учреждений» (методический центр ТАНДЕМ – ЛИДЕР);</w:t>
      </w:r>
    </w:p>
    <w:p w:rsidR="002C3D15" w:rsidRPr="0017249A" w:rsidRDefault="002C3D15" w:rsidP="0017249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мастер класс по повышению квалификации визажистов, свадебных стилистов, парикмахеров – модельеров;</w:t>
      </w:r>
    </w:p>
    <w:p w:rsidR="002C3D15" w:rsidRPr="0017249A" w:rsidRDefault="002C3D15" w:rsidP="0017249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мастер-класс по повышению квалификации парикмахеров «Растяжка цвета в разных техниках»;</w:t>
      </w:r>
    </w:p>
    <w:p w:rsidR="002C3D15" w:rsidRPr="0017249A" w:rsidRDefault="002C3D15" w:rsidP="001724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49A">
        <w:rPr>
          <w:rFonts w:ascii="Times New Roman" w:eastAsia="Times New Roman" w:hAnsi="Times New Roman" w:cs="Times New Roman"/>
          <w:sz w:val="24"/>
          <w:szCs w:val="24"/>
          <w:lang w:eastAsia="ru-RU"/>
        </w:rPr>
        <w:t>- «Тенденции в прическах и стрижках 2017».</w:t>
      </w:r>
    </w:p>
    <w:p w:rsidR="002C3D15" w:rsidRPr="0017249A" w:rsidRDefault="001A60CB" w:rsidP="00172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 обращении о</w:t>
      </w:r>
      <w:r w:rsidRPr="0017249A">
        <w:rPr>
          <w:rFonts w:ascii="Times New Roman" w:hAnsi="Times New Roman"/>
          <w:sz w:val="24"/>
          <w:szCs w:val="24"/>
          <w:lang w:eastAsia="ru-RU"/>
        </w:rPr>
        <w:t>казываются  консультации  инициаторам инвестиционных проектов, п</w:t>
      </w:r>
      <w:r w:rsidR="002C3D15" w:rsidRPr="00172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родолжается работа  по</w:t>
      </w:r>
      <w:r w:rsidR="001546F2" w:rsidRPr="0017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включению проектов</w:t>
      </w:r>
      <w:r w:rsidR="002C3D15" w:rsidRPr="0017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приоритетных инвестиционных проектов Удмуртской Республики. </w:t>
      </w:r>
    </w:p>
    <w:p w:rsidR="002C3D15" w:rsidRPr="0017249A" w:rsidRDefault="001546F2" w:rsidP="00172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49A">
        <w:rPr>
          <w:rFonts w:ascii="Times New Roman" w:hAnsi="Times New Roman"/>
          <w:sz w:val="24"/>
          <w:szCs w:val="24"/>
          <w:lang w:eastAsia="ru-RU"/>
        </w:rPr>
        <w:t>Для строительства придорожного комплекса ф</w:t>
      </w:r>
      <w:r w:rsidR="002C3D15" w:rsidRPr="0017249A">
        <w:rPr>
          <w:rFonts w:ascii="Times New Roman" w:hAnsi="Times New Roman"/>
          <w:sz w:val="24"/>
          <w:szCs w:val="24"/>
        </w:rPr>
        <w:t>ормируется земельный участок в д</w:t>
      </w:r>
      <w:r w:rsidRPr="0017249A">
        <w:rPr>
          <w:rFonts w:ascii="Times New Roman" w:hAnsi="Times New Roman"/>
          <w:sz w:val="24"/>
          <w:szCs w:val="24"/>
        </w:rPr>
        <w:t>.</w:t>
      </w:r>
      <w:r w:rsidR="00BC4086" w:rsidRPr="00172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49A">
        <w:rPr>
          <w:rFonts w:ascii="Times New Roman" w:hAnsi="Times New Roman"/>
          <w:sz w:val="24"/>
          <w:szCs w:val="24"/>
        </w:rPr>
        <w:t>Бобь</w:t>
      </w:r>
      <w:proofErr w:type="gramStart"/>
      <w:r w:rsidRPr="0017249A">
        <w:rPr>
          <w:rFonts w:ascii="Times New Roman" w:hAnsi="Times New Roman"/>
          <w:sz w:val="24"/>
          <w:szCs w:val="24"/>
        </w:rPr>
        <w:t>я</w:t>
      </w:r>
      <w:proofErr w:type="spellEnd"/>
      <w:r w:rsidR="00BC4086" w:rsidRPr="0017249A">
        <w:rPr>
          <w:rFonts w:ascii="Times New Roman" w:hAnsi="Times New Roman"/>
          <w:sz w:val="24"/>
          <w:szCs w:val="24"/>
        </w:rPr>
        <w:t>-</w:t>
      </w:r>
      <w:proofErr w:type="gramEnd"/>
      <w:r w:rsidR="00BC4086" w:rsidRPr="0017249A">
        <w:rPr>
          <w:rFonts w:ascii="Times New Roman" w:hAnsi="Times New Roman"/>
          <w:sz w:val="24"/>
          <w:szCs w:val="24"/>
        </w:rPr>
        <w:t xml:space="preserve"> Уча (площадью 4 га).    Т</w:t>
      </w:r>
      <w:r w:rsidR="002C3D15" w:rsidRPr="0017249A">
        <w:rPr>
          <w:rFonts w:ascii="Times New Roman" w:hAnsi="Times New Roman"/>
          <w:sz w:val="24"/>
          <w:szCs w:val="24"/>
        </w:rPr>
        <w:t xml:space="preserve">ехническое задание </w:t>
      </w:r>
      <w:proofErr w:type="gramStart"/>
      <w:r w:rsidR="002C3D15" w:rsidRPr="0017249A">
        <w:rPr>
          <w:rFonts w:ascii="Times New Roman" w:hAnsi="Times New Roman"/>
          <w:sz w:val="24"/>
          <w:szCs w:val="24"/>
        </w:rPr>
        <w:t>на  выполнение работ по подготовке</w:t>
      </w:r>
      <w:r w:rsidRPr="0017249A">
        <w:rPr>
          <w:rFonts w:ascii="Times New Roman" w:hAnsi="Times New Roman"/>
          <w:sz w:val="24"/>
          <w:szCs w:val="24"/>
        </w:rPr>
        <w:t xml:space="preserve"> </w:t>
      </w:r>
      <w:r w:rsidR="002C3D15" w:rsidRPr="0017249A">
        <w:rPr>
          <w:rFonts w:ascii="Times New Roman" w:hAnsi="Times New Roman"/>
          <w:sz w:val="24"/>
          <w:szCs w:val="24"/>
        </w:rPr>
        <w:t xml:space="preserve"> проекта по внесению изменений в Генеральный план поселения</w:t>
      </w:r>
      <w:r w:rsidR="00BC4086" w:rsidRPr="0017249A">
        <w:rPr>
          <w:rFonts w:ascii="Times New Roman" w:hAnsi="Times New Roman"/>
          <w:sz w:val="24"/>
          <w:szCs w:val="24"/>
        </w:rPr>
        <w:t xml:space="preserve"> направлено в проектный институт</w:t>
      </w:r>
      <w:proofErr w:type="gramEnd"/>
      <w:r w:rsidR="00BC4086" w:rsidRPr="0017249A">
        <w:rPr>
          <w:rFonts w:ascii="Times New Roman" w:hAnsi="Times New Roman"/>
          <w:sz w:val="24"/>
          <w:szCs w:val="24"/>
        </w:rPr>
        <w:t xml:space="preserve">. </w:t>
      </w:r>
    </w:p>
    <w:p w:rsidR="004402FB" w:rsidRPr="0017249A" w:rsidRDefault="004402FB" w:rsidP="0017249A">
      <w:pPr>
        <w:spacing w:after="0" w:line="240" w:lineRule="auto"/>
        <w:jc w:val="both"/>
        <w:rPr>
          <w:sz w:val="24"/>
          <w:szCs w:val="24"/>
        </w:rPr>
      </w:pPr>
      <w:r w:rsidRPr="0017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D15" w:rsidRPr="0017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724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Федерального закона  от 24 июля 2007 года № 209-ФЗ «О развитии малого и среднего предпринимательства в Российской Федерации» ведется реестр субъектов малого и среднего предпринимательства – получателей поддер</w:t>
      </w:r>
      <w:r w:rsidR="001546F2" w:rsidRPr="0017249A">
        <w:rPr>
          <w:rFonts w:ascii="Times New Roman" w:eastAsia="Times New Roman" w:hAnsi="Times New Roman" w:cs="Times New Roman"/>
          <w:sz w:val="24"/>
          <w:szCs w:val="24"/>
          <w:lang w:eastAsia="ru-RU"/>
        </w:rPr>
        <w:t>жки</w:t>
      </w:r>
      <w:r w:rsidR="0017249A" w:rsidRPr="00172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49A" w:rsidRDefault="0017249A" w:rsidP="0017249A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7249A" w:rsidRPr="0017249A" w:rsidRDefault="0017249A" w:rsidP="0017249A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17249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Заместитель главы Администрации по </w:t>
      </w:r>
      <w:proofErr w:type="gramStart"/>
      <w:r w:rsidRPr="0017249A">
        <w:rPr>
          <w:rFonts w:ascii="Times New Roman" w:eastAsia="Arial" w:hAnsi="Times New Roman" w:cs="Times New Roman"/>
          <w:sz w:val="24"/>
          <w:szCs w:val="24"/>
          <w:lang w:eastAsia="ar-SA"/>
        </w:rPr>
        <w:t>стратегическому</w:t>
      </w:r>
      <w:proofErr w:type="gramEnd"/>
      <w:r w:rsidRPr="0017249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4402FB" w:rsidRPr="0017249A" w:rsidRDefault="0017249A" w:rsidP="0017249A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7249A">
        <w:rPr>
          <w:rFonts w:ascii="Times New Roman" w:eastAsia="Arial" w:hAnsi="Times New Roman" w:cs="Times New Roman"/>
          <w:sz w:val="24"/>
          <w:szCs w:val="24"/>
          <w:lang w:eastAsia="ar-SA"/>
        </w:rPr>
        <w:t>развитию и экономике района Т.Г. Иванова</w:t>
      </w:r>
    </w:p>
    <w:p w:rsidR="004402FB" w:rsidRDefault="004402FB" w:rsidP="0017249A">
      <w:pPr>
        <w:pStyle w:val="a3"/>
        <w:shd w:val="clear" w:color="auto" w:fill="FFFFFF"/>
        <w:spacing w:before="0" w:after="0" w:line="330" w:lineRule="atLeast"/>
        <w:jc w:val="right"/>
        <w:rPr>
          <w:color w:val="3E3E3E"/>
          <w:sz w:val="28"/>
          <w:szCs w:val="28"/>
        </w:rPr>
      </w:pPr>
    </w:p>
    <w:sectPr w:rsidR="004402FB" w:rsidSect="00172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19"/>
    <w:rsid w:val="00056919"/>
    <w:rsid w:val="00140216"/>
    <w:rsid w:val="001546F2"/>
    <w:rsid w:val="0017249A"/>
    <w:rsid w:val="001A60CB"/>
    <w:rsid w:val="002C3D15"/>
    <w:rsid w:val="004402FB"/>
    <w:rsid w:val="00567517"/>
    <w:rsid w:val="007F6383"/>
    <w:rsid w:val="009B59D1"/>
    <w:rsid w:val="00BC4086"/>
    <w:rsid w:val="00F52089"/>
    <w:rsid w:val="00F86E31"/>
    <w:rsid w:val="00FC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19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691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F63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19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691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F6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2018-09-18T04:21:00Z</cp:lastPrinted>
  <dcterms:created xsi:type="dcterms:W3CDTF">2018-09-17T12:59:00Z</dcterms:created>
  <dcterms:modified xsi:type="dcterms:W3CDTF">2018-09-18T04:21:00Z</dcterms:modified>
</cp:coreProperties>
</file>