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01" w:rsidRDefault="00E04201" w:rsidP="00F86674">
      <w:pPr>
        <w:pStyle w:val="ConsPlusNormal"/>
        <w:ind w:right="284" w:firstLine="567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5669"/>
      </w:tblGrid>
      <w:tr w:rsidR="00686937" w:rsidRPr="00686937" w:rsidTr="002800C7">
        <w:trPr>
          <w:gridAfter w:val="1"/>
          <w:wAfter w:w="5669" w:type="dxa"/>
          <w:cantSplit/>
          <w:trHeight w:val="1576"/>
        </w:trPr>
        <w:tc>
          <w:tcPr>
            <w:tcW w:w="4112" w:type="dxa"/>
            <w:hideMark/>
          </w:tcPr>
          <w:p w:rsidR="00686937" w:rsidRPr="00686937" w:rsidRDefault="00686937" w:rsidP="0068693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937" w:rsidRPr="00686937" w:rsidTr="002800C7">
        <w:trPr>
          <w:cantSplit/>
          <w:trHeight w:val="2218"/>
        </w:trPr>
        <w:tc>
          <w:tcPr>
            <w:tcW w:w="4112" w:type="dxa"/>
          </w:tcPr>
          <w:p w:rsidR="00686937" w:rsidRPr="00686937" w:rsidRDefault="00686937" w:rsidP="00686937">
            <w:pPr>
              <w:spacing w:after="0" w:line="192" w:lineRule="auto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</w:p>
          <w:p w:rsidR="00686937" w:rsidRPr="00686937" w:rsidRDefault="00686937" w:rsidP="00686937">
            <w:pPr>
              <w:spacing w:after="0" w:line="192" w:lineRule="auto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</w:p>
          <w:p w:rsidR="00686937" w:rsidRPr="00686937" w:rsidRDefault="00686937" w:rsidP="0068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686937" w:rsidRPr="00686937" w:rsidRDefault="00686937" w:rsidP="0068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686937" w:rsidRPr="00686937" w:rsidRDefault="00686937" w:rsidP="0068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«Малопургинский район» </w:t>
            </w:r>
          </w:p>
          <w:p w:rsidR="00686937" w:rsidRPr="00686937" w:rsidRDefault="00686937" w:rsidP="0068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6937" w:rsidRPr="00686937" w:rsidRDefault="00686937" w:rsidP="0068693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86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Пичи</w:t>
            </w:r>
            <w:proofErr w:type="spellEnd"/>
            <w:r w:rsidRPr="00686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Пурга </w:t>
            </w:r>
            <w:proofErr w:type="spellStart"/>
            <w:r w:rsidRPr="00686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ёрос</w:t>
            </w:r>
            <w:proofErr w:type="spellEnd"/>
            <w:r w:rsidRPr="00686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  <w:p w:rsidR="00686937" w:rsidRPr="00686937" w:rsidRDefault="00686937" w:rsidP="006869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 </w:t>
            </w:r>
            <w:proofErr w:type="spellStart"/>
            <w:r w:rsidRPr="00686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кылдытэтлэн</w:t>
            </w:r>
            <w:proofErr w:type="spellEnd"/>
            <w:r w:rsidRPr="00686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АДМИНИСТРАЦИЕЗ</w:t>
            </w:r>
            <w:r w:rsidRPr="00686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6937" w:rsidRPr="00686937" w:rsidRDefault="00686937" w:rsidP="0068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686937" w:rsidRPr="00686937" w:rsidRDefault="00686937" w:rsidP="0068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686937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Победы пл., д.1, с. Малая Пурга, </w:t>
            </w:r>
          </w:p>
          <w:p w:rsidR="00686937" w:rsidRPr="00686937" w:rsidRDefault="00686937" w:rsidP="0068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686937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Удмуртская Республика, 427820, </w:t>
            </w:r>
          </w:p>
          <w:p w:rsidR="00686937" w:rsidRPr="00686937" w:rsidRDefault="00686937" w:rsidP="0068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686937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 тел. /факс (34138) 4-16-84,</w:t>
            </w:r>
          </w:p>
          <w:p w:rsidR="00686937" w:rsidRPr="00686937" w:rsidRDefault="001147AE" w:rsidP="0068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hyperlink r:id="rId7" w:history="1">
              <w:r w:rsidR="00686937" w:rsidRPr="0068693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0"/>
                  <w:u w:val="single"/>
                  <w:lang w:val="en-US" w:eastAsia="ru-RU"/>
                </w:rPr>
                <w:t>mal</w:t>
              </w:r>
              <w:r w:rsidR="00686937" w:rsidRPr="0068693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0"/>
                  <w:u w:val="single"/>
                  <w:lang w:eastAsia="ru-RU"/>
                </w:rPr>
                <w:t>-</w:t>
              </w:r>
              <w:r w:rsidR="00686937" w:rsidRPr="0068693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0"/>
                  <w:u w:val="single"/>
                  <w:lang w:val="en-US" w:eastAsia="ru-RU"/>
                </w:rPr>
                <w:t>purga</w:t>
              </w:r>
              <w:r w:rsidR="00686937" w:rsidRPr="0068693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0"/>
                  <w:u w:val="single"/>
                  <w:lang w:eastAsia="ru-RU"/>
                </w:rPr>
                <w:t>@</w:t>
              </w:r>
              <w:r w:rsidR="00686937" w:rsidRPr="0068693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0"/>
                  <w:u w:val="single"/>
                  <w:lang w:val="en-US" w:eastAsia="ru-RU"/>
                </w:rPr>
                <w:t>udmnet</w:t>
              </w:r>
              <w:r w:rsidR="00686937" w:rsidRPr="0068693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686937" w:rsidRPr="0068693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0"/>
                  <w:u w:val="single"/>
                  <w:lang w:eastAsia="ru-RU"/>
                </w:rPr>
                <w:t>ru</w:t>
              </w:r>
              <w:proofErr w:type="spellEnd"/>
            </w:hyperlink>
            <w:r w:rsidR="00686937" w:rsidRPr="00686937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 </w:t>
            </w:r>
          </w:p>
          <w:p w:rsidR="00686937" w:rsidRPr="00686937" w:rsidRDefault="00686937" w:rsidP="0068693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5669" w:type="dxa"/>
          </w:tcPr>
          <w:p w:rsidR="00686937" w:rsidRPr="00686937" w:rsidRDefault="00686937" w:rsidP="00686937">
            <w:pPr>
              <w:widowControl w:val="0"/>
              <w:tabs>
                <w:tab w:val="left" w:pos="-67"/>
              </w:tabs>
              <w:autoSpaceDE w:val="0"/>
              <w:snapToGrid w:val="0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86937" w:rsidRPr="00686937" w:rsidRDefault="00686937" w:rsidP="00686937">
            <w:pPr>
              <w:widowControl w:val="0"/>
              <w:tabs>
                <w:tab w:val="left" w:pos="-67"/>
              </w:tabs>
              <w:autoSpaceDE w:val="0"/>
              <w:snapToGrid w:val="0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69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Председателю</w:t>
            </w:r>
          </w:p>
          <w:p w:rsidR="00686937" w:rsidRPr="00686937" w:rsidRDefault="00686937" w:rsidP="00686937">
            <w:pPr>
              <w:widowControl w:val="0"/>
              <w:tabs>
                <w:tab w:val="left" w:pos="-67"/>
              </w:tabs>
              <w:autoSpaceDE w:val="0"/>
              <w:snapToGrid w:val="0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69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Совета депутатов муниципального образования «Малопургинский район»</w:t>
            </w:r>
          </w:p>
          <w:p w:rsidR="00686937" w:rsidRPr="00686937" w:rsidRDefault="00686937" w:rsidP="00686937">
            <w:pPr>
              <w:widowControl w:val="0"/>
              <w:tabs>
                <w:tab w:val="left" w:pos="-67"/>
              </w:tabs>
              <w:autoSpaceDE w:val="0"/>
              <w:snapToGrid w:val="0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869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В.Е.Москвину</w:t>
            </w:r>
            <w:proofErr w:type="spellEnd"/>
          </w:p>
          <w:p w:rsidR="00686937" w:rsidRPr="00686937" w:rsidRDefault="00686937" w:rsidP="0068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86937" w:rsidRPr="00686937" w:rsidRDefault="00686937" w:rsidP="0068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69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686937" w:rsidRPr="00686937" w:rsidRDefault="00686937" w:rsidP="006869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869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______________ № __________</w:t>
      </w:r>
    </w:p>
    <w:p w:rsidR="00686937" w:rsidRPr="00686937" w:rsidRDefault="00686937" w:rsidP="006869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69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68693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 №                    от</w:t>
      </w:r>
      <w:r w:rsidRPr="006869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</w:p>
    <w:p w:rsidR="00686937" w:rsidRPr="00686937" w:rsidRDefault="00686937" w:rsidP="00686937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937" w:rsidRPr="00686937" w:rsidRDefault="00686937" w:rsidP="00686937">
      <w:pPr>
        <w:spacing w:after="0" w:line="240" w:lineRule="auto"/>
        <w:ind w:left="-425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2215" w:rsidRDefault="00686937" w:rsidP="007C2215">
      <w:pPr>
        <w:autoSpaceDE w:val="0"/>
        <w:autoSpaceDN w:val="0"/>
        <w:adjustRightInd w:val="0"/>
        <w:spacing w:after="0" w:line="240" w:lineRule="auto"/>
        <w:ind w:left="426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9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 В соответствии с планом работы Совета депутатов  Администрация муниципального образования «Малопургинский район» направляет на рассмотрение  Президиума  Совета депутатов муниципального образования «Малопургинский район» </w:t>
      </w:r>
      <w:r w:rsidR="007C2215">
        <w:rPr>
          <w:rFonts w:ascii="Times New Roman" w:eastAsia="Calibri" w:hAnsi="Times New Roman" w:cs="Times New Roman"/>
          <w:sz w:val="28"/>
          <w:szCs w:val="28"/>
        </w:rPr>
        <w:t>и</w:t>
      </w:r>
      <w:r w:rsidR="007C2215" w:rsidRPr="00AA1F09">
        <w:rPr>
          <w:rFonts w:ascii="Times New Roman" w:eastAsia="Calibri" w:hAnsi="Times New Roman" w:cs="Times New Roman"/>
          <w:sz w:val="28"/>
          <w:szCs w:val="28"/>
        </w:rPr>
        <w:t>нф</w:t>
      </w:r>
      <w:r w:rsidR="007C2215">
        <w:rPr>
          <w:rFonts w:ascii="Times New Roman" w:eastAsia="Calibri" w:hAnsi="Times New Roman" w:cs="Times New Roman"/>
          <w:sz w:val="28"/>
          <w:szCs w:val="28"/>
        </w:rPr>
        <w:t>ормацию</w:t>
      </w:r>
      <w:r w:rsidR="007C2215">
        <w:rPr>
          <w:rFonts w:ascii="Times New Roman" w:hAnsi="Times New Roman" w:cs="Times New Roman"/>
          <w:sz w:val="28"/>
          <w:szCs w:val="28"/>
        </w:rPr>
        <w:t xml:space="preserve"> о результатах  </w:t>
      </w:r>
      <w:proofErr w:type="gramStart"/>
      <w:r w:rsidR="007C2215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7C2215" w:rsidRPr="00AA1F09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органов местно</w:t>
      </w:r>
      <w:r w:rsidR="007C2215">
        <w:rPr>
          <w:rFonts w:ascii="Times New Roman" w:hAnsi="Times New Roman" w:cs="Times New Roman"/>
          <w:sz w:val="28"/>
          <w:szCs w:val="28"/>
        </w:rPr>
        <w:t>го самоуправления</w:t>
      </w:r>
      <w:proofErr w:type="gramEnd"/>
      <w:r w:rsidR="007C2215">
        <w:rPr>
          <w:rFonts w:ascii="Times New Roman" w:hAnsi="Times New Roman" w:cs="Times New Roman"/>
          <w:sz w:val="28"/>
          <w:szCs w:val="28"/>
        </w:rPr>
        <w:t xml:space="preserve"> по итогам 2016</w:t>
      </w:r>
      <w:r w:rsidR="007C2215" w:rsidRPr="00AA1F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2215">
        <w:rPr>
          <w:rFonts w:ascii="Times New Roman" w:hAnsi="Times New Roman" w:cs="Times New Roman"/>
          <w:sz w:val="28"/>
          <w:szCs w:val="28"/>
        </w:rPr>
        <w:t>.</w:t>
      </w:r>
    </w:p>
    <w:p w:rsidR="00686937" w:rsidRPr="00686937" w:rsidRDefault="00686937" w:rsidP="007C221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937" w:rsidRPr="00686937" w:rsidRDefault="007C2215" w:rsidP="0068693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86937" w:rsidRPr="00686937">
        <w:rPr>
          <w:rFonts w:ascii="Times New Roman" w:eastAsia="Calibri" w:hAnsi="Times New Roman" w:cs="Times New Roman"/>
          <w:sz w:val="28"/>
          <w:szCs w:val="28"/>
        </w:rPr>
        <w:t xml:space="preserve">Приложение: в 1 экз. на </w:t>
      </w:r>
      <w:r>
        <w:rPr>
          <w:rFonts w:ascii="Times New Roman" w:eastAsia="Calibri" w:hAnsi="Times New Roman" w:cs="Times New Roman"/>
          <w:sz w:val="28"/>
          <w:szCs w:val="28"/>
        </w:rPr>
        <w:t>3 л</w:t>
      </w:r>
      <w:r w:rsidR="00686937" w:rsidRPr="006869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6937" w:rsidRPr="00686937" w:rsidRDefault="00686937" w:rsidP="00686937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937" w:rsidRPr="00686937" w:rsidRDefault="00686937" w:rsidP="0068693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68693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86937" w:rsidRPr="00686937" w:rsidRDefault="00686937" w:rsidP="00686937">
      <w:pPr>
        <w:ind w:firstLine="1"/>
        <w:rPr>
          <w:rFonts w:ascii="Times New Roman" w:eastAsia="Calibri" w:hAnsi="Times New Roman" w:cs="Times New Roman"/>
          <w:sz w:val="28"/>
          <w:szCs w:val="28"/>
        </w:rPr>
      </w:pPr>
    </w:p>
    <w:p w:rsidR="00686937" w:rsidRPr="00686937" w:rsidRDefault="007C2215" w:rsidP="00686937">
      <w:pPr>
        <w:ind w:firstLine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86937" w:rsidRPr="0068693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686937" w:rsidRPr="00686937">
        <w:rPr>
          <w:rFonts w:ascii="Times New Roman" w:eastAsia="Calibri" w:hAnsi="Times New Roman" w:cs="Times New Roman"/>
          <w:sz w:val="28"/>
          <w:szCs w:val="28"/>
        </w:rPr>
        <w:t>Малопургинского</w:t>
      </w:r>
      <w:proofErr w:type="spellEnd"/>
      <w:r w:rsidR="00686937" w:rsidRPr="00686937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</w:t>
      </w:r>
      <w:proofErr w:type="spellStart"/>
      <w:r w:rsidR="00686937" w:rsidRPr="00686937">
        <w:rPr>
          <w:rFonts w:ascii="Times New Roman" w:eastAsia="Calibri" w:hAnsi="Times New Roman" w:cs="Times New Roman"/>
          <w:sz w:val="28"/>
          <w:szCs w:val="28"/>
        </w:rPr>
        <w:t>С.И.Колодкина</w:t>
      </w:r>
      <w:proofErr w:type="spellEnd"/>
    </w:p>
    <w:p w:rsidR="00686937" w:rsidRPr="00686937" w:rsidRDefault="00686937" w:rsidP="00686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937" w:rsidRPr="00686937" w:rsidRDefault="00686937" w:rsidP="00686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937" w:rsidRPr="00686937" w:rsidRDefault="00686937" w:rsidP="00686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937" w:rsidRPr="00686937" w:rsidRDefault="00686937" w:rsidP="00686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937" w:rsidRPr="00686937" w:rsidRDefault="00686937" w:rsidP="00686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937" w:rsidRPr="00686937" w:rsidRDefault="00686937" w:rsidP="00686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937" w:rsidRPr="00686937" w:rsidRDefault="00686937" w:rsidP="00686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937" w:rsidRPr="00686937" w:rsidRDefault="00686937" w:rsidP="00686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937" w:rsidRPr="00686937" w:rsidRDefault="00686937" w:rsidP="00686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937" w:rsidRPr="00686937" w:rsidRDefault="00686937" w:rsidP="00686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937" w:rsidRPr="00686937" w:rsidRDefault="00686937" w:rsidP="00686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937" w:rsidRPr="00686937" w:rsidRDefault="00686937" w:rsidP="00686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937" w:rsidRPr="00686937" w:rsidRDefault="00686937" w:rsidP="00686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937" w:rsidRPr="00686937" w:rsidRDefault="00686937" w:rsidP="00686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6937" w:rsidRPr="00686937" w:rsidRDefault="007C2215" w:rsidP="006869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686937" w:rsidRPr="00686937">
        <w:rPr>
          <w:rFonts w:ascii="Times New Roman" w:eastAsia="Calibri" w:hAnsi="Times New Roman" w:cs="Times New Roman"/>
          <w:sz w:val="20"/>
          <w:szCs w:val="20"/>
        </w:rPr>
        <w:t>Иванова Татьяна Григорьевна</w:t>
      </w:r>
    </w:p>
    <w:p w:rsidR="00686937" w:rsidRPr="00686937" w:rsidRDefault="007C2215" w:rsidP="006869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686937" w:rsidRPr="00686937">
        <w:rPr>
          <w:rFonts w:ascii="Times New Roman" w:eastAsia="Calibri" w:hAnsi="Times New Roman" w:cs="Times New Roman"/>
          <w:sz w:val="20"/>
          <w:szCs w:val="20"/>
        </w:rPr>
        <w:t xml:space="preserve">(34138) 4-19-43  </w:t>
      </w:r>
    </w:p>
    <w:p w:rsidR="00686937" w:rsidRPr="00686937" w:rsidRDefault="00686937" w:rsidP="006869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69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</w:p>
    <w:p w:rsidR="00E04201" w:rsidRDefault="00E04201" w:rsidP="00F86674">
      <w:pPr>
        <w:pStyle w:val="ConsPlusNormal"/>
        <w:ind w:right="284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F31EC" w:rsidRPr="00E04201" w:rsidRDefault="005F31EC" w:rsidP="005F31EC">
      <w:pPr>
        <w:autoSpaceDE w:val="0"/>
        <w:autoSpaceDN w:val="0"/>
        <w:adjustRightInd w:val="0"/>
        <w:spacing w:after="0" w:line="240" w:lineRule="auto"/>
        <w:ind w:left="426" w:right="142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4201">
        <w:rPr>
          <w:rFonts w:ascii="Times New Roman" w:hAnsi="Times New Roman" w:cs="Times New Roman"/>
          <w:sz w:val="24"/>
          <w:szCs w:val="24"/>
        </w:rPr>
        <w:t>Приложение</w:t>
      </w:r>
      <w:r w:rsidR="00E04201" w:rsidRPr="00E04201">
        <w:rPr>
          <w:rFonts w:ascii="Times New Roman" w:hAnsi="Times New Roman" w:cs="Times New Roman"/>
          <w:sz w:val="24"/>
          <w:szCs w:val="24"/>
        </w:rPr>
        <w:t xml:space="preserve"> к письму</w:t>
      </w:r>
      <w:r w:rsidRPr="00E04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1EC" w:rsidRPr="00E04201" w:rsidRDefault="005F31EC" w:rsidP="005F31EC">
      <w:pPr>
        <w:autoSpaceDE w:val="0"/>
        <w:autoSpaceDN w:val="0"/>
        <w:adjustRightInd w:val="0"/>
        <w:spacing w:after="0" w:line="240" w:lineRule="auto"/>
        <w:ind w:left="426" w:righ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4201">
        <w:rPr>
          <w:rFonts w:ascii="Times New Roman" w:hAnsi="Times New Roman" w:cs="Times New Roman"/>
          <w:sz w:val="24"/>
          <w:szCs w:val="24"/>
        </w:rPr>
        <w:t xml:space="preserve">от </w:t>
      </w:r>
      <w:r w:rsidR="00F86674" w:rsidRPr="00E04201">
        <w:rPr>
          <w:rFonts w:ascii="Times New Roman" w:hAnsi="Times New Roman" w:cs="Times New Roman"/>
          <w:sz w:val="24"/>
          <w:szCs w:val="24"/>
        </w:rPr>
        <w:t>«__»_________ 2017</w:t>
      </w:r>
      <w:r w:rsidR="00E521E4" w:rsidRPr="00E04201">
        <w:rPr>
          <w:rFonts w:ascii="Times New Roman" w:hAnsi="Times New Roman" w:cs="Times New Roman"/>
          <w:sz w:val="24"/>
          <w:szCs w:val="24"/>
        </w:rPr>
        <w:t xml:space="preserve"> </w:t>
      </w:r>
      <w:r w:rsidRPr="00E04201">
        <w:rPr>
          <w:rFonts w:ascii="Times New Roman" w:hAnsi="Times New Roman" w:cs="Times New Roman"/>
          <w:sz w:val="24"/>
          <w:szCs w:val="24"/>
        </w:rPr>
        <w:t>г</w:t>
      </w:r>
      <w:r w:rsidR="00E521E4" w:rsidRPr="00E04201">
        <w:rPr>
          <w:rFonts w:ascii="Times New Roman" w:hAnsi="Times New Roman" w:cs="Times New Roman"/>
          <w:sz w:val="24"/>
          <w:szCs w:val="24"/>
        </w:rPr>
        <w:t>ода</w:t>
      </w:r>
      <w:r w:rsidR="00F86674" w:rsidRPr="00E04201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E521E4" w:rsidRDefault="00E521E4" w:rsidP="005F31EC">
      <w:pPr>
        <w:autoSpaceDE w:val="0"/>
        <w:autoSpaceDN w:val="0"/>
        <w:adjustRightInd w:val="0"/>
        <w:spacing w:after="0" w:line="240" w:lineRule="auto"/>
        <w:ind w:left="426" w:righ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</w:p>
    <w:p w:rsidR="007B6D4C" w:rsidRDefault="007B6D4C" w:rsidP="005F31EC">
      <w:pPr>
        <w:autoSpaceDE w:val="0"/>
        <w:autoSpaceDN w:val="0"/>
        <w:adjustRightInd w:val="0"/>
        <w:spacing w:after="0" w:line="240" w:lineRule="auto"/>
        <w:ind w:left="426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F09">
        <w:rPr>
          <w:rFonts w:ascii="Times New Roman" w:eastAsia="Calibri" w:hAnsi="Times New Roman" w:cs="Times New Roman"/>
          <w:sz w:val="28"/>
          <w:szCs w:val="28"/>
        </w:rPr>
        <w:t>Инф</w:t>
      </w:r>
      <w:r>
        <w:rPr>
          <w:rFonts w:ascii="Times New Roman" w:eastAsia="Calibri" w:hAnsi="Times New Roman" w:cs="Times New Roman"/>
          <w:sz w:val="28"/>
          <w:szCs w:val="28"/>
        </w:rPr>
        <w:t>ормация</w:t>
      </w:r>
      <w:r w:rsidR="00F86674">
        <w:rPr>
          <w:rFonts w:ascii="Times New Roman" w:hAnsi="Times New Roman" w:cs="Times New Roman"/>
          <w:sz w:val="28"/>
          <w:szCs w:val="28"/>
        </w:rPr>
        <w:t xml:space="preserve"> о результатах  </w:t>
      </w:r>
      <w:proofErr w:type="gramStart"/>
      <w:r w:rsidR="00F86674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AA1F09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органов местно</w:t>
      </w:r>
      <w:r w:rsidR="00F86674">
        <w:rPr>
          <w:rFonts w:ascii="Times New Roman" w:hAnsi="Times New Roman" w:cs="Times New Roman"/>
          <w:sz w:val="28"/>
          <w:szCs w:val="28"/>
        </w:rPr>
        <w:t>го самоуправления</w:t>
      </w:r>
      <w:proofErr w:type="gramEnd"/>
      <w:r w:rsidR="00F86674">
        <w:rPr>
          <w:rFonts w:ascii="Times New Roman" w:hAnsi="Times New Roman" w:cs="Times New Roman"/>
          <w:sz w:val="28"/>
          <w:szCs w:val="28"/>
        </w:rPr>
        <w:t xml:space="preserve"> по итогам 2016</w:t>
      </w:r>
      <w:r w:rsidRPr="00AA1F0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6D4C" w:rsidRDefault="007B6D4C" w:rsidP="005F31EC">
      <w:pPr>
        <w:autoSpaceDE w:val="0"/>
        <w:autoSpaceDN w:val="0"/>
        <w:adjustRightInd w:val="0"/>
        <w:spacing w:after="0" w:line="240" w:lineRule="auto"/>
        <w:ind w:left="426" w:righ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F09" w:rsidRPr="00AA1F09" w:rsidRDefault="00AA1F09" w:rsidP="00AA1F09">
      <w:pPr>
        <w:tabs>
          <w:tab w:val="left" w:pos="567"/>
        </w:tabs>
        <w:spacing w:after="0" w:line="240" w:lineRule="auto"/>
        <w:ind w:left="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F0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№607 от</w:t>
      </w:r>
      <w:r w:rsidR="00F86674">
        <w:rPr>
          <w:rFonts w:ascii="Times New Roman" w:hAnsi="Times New Roman" w:cs="Times New Roman"/>
          <w:sz w:val="28"/>
          <w:szCs w:val="28"/>
        </w:rPr>
        <w:t xml:space="preserve"> </w:t>
      </w:r>
      <w:r w:rsidRPr="00AA1F09">
        <w:rPr>
          <w:rFonts w:ascii="Times New Roman" w:hAnsi="Times New Roman" w:cs="Times New Roman"/>
          <w:sz w:val="28"/>
          <w:szCs w:val="28"/>
        </w:rPr>
        <w:t xml:space="preserve">28.04.2008г. и постановлением Правительства Удмуртской Республики №52 от 11.02.2013г. Министерством экономики Удмуртской Республики проводится ежегодная оценка </w:t>
      </w:r>
      <w:proofErr w:type="gramStart"/>
      <w:r w:rsidRPr="00AA1F09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AA1F09">
        <w:rPr>
          <w:rFonts w:ascii="Times New Roman" w:hAnsi="Times New Roman" w:cs="Times New Roman"/>
          <w:sz w:val="28"/>
          <w:szCs w:val="28"/>
        </w:rPr>
        <w:t xml:space="preserve"> и муниципальных районов Удмуртской Республики. </w:t>
      </w:r>
    </w:p>
    <w:p w:rsidR="00AA1F09" w:rsidRDefault="00AA1F09" w:rsidP="00AA1F09">
      <w:pPr>
        <w:tabs>
          <w:tab w:val="left" w:pos="567"/>
        </w:tabs>
        <w:spacing w:after="0" w:line="240" w:lineRule="auto"/>
        <w:ind w:left="567" w:righ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F09">
        <w:rPr>
          <w:rFonts w:ascii="Times New Roman" w:hAnsi="Times New Roman" w:cs="Times New Roman"/>
          <w:bCs/>
          <w:sz w:val="28"/>
          <w:szCs w:val="28"/>
        </w:rPr>
        <w:t>Всего Доклад об оценке эффективности деятельности органов местного самоуправления содержит сорок пять пока</w:t>
      </w:r>
      <w:r w:rsidR="00F86674">
        <w:rPr>
          <w:rFonts w:ascii="Times New Roman" w:hAnsi="Times New Roman" w:cs="Times New Roman"/>
          <w:bCs/>
          <w:sz w:val="28"/>
          <w:szCs w:val="28"/>
        </w:rPr>
        <w:t>зателей, но оценка проводится по  двенадцати  показателям</w:t>
      </w:r>
      <w:r w:rsidRPr="00AA1F0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1097">
        <w:rPr>
          <w:rFonts w:ascii="Times New Roman" w:hAnsi="Times New Roman" w:cs="Times New Roman"/>
          <w:bCs/>
          <w:sz w:val="28"/>
          <w:szCs w:val="28"/>
        </w:rPr>
        <w:t xml:space="preserve">В соответствии с комплексной оценкой, проведенной по итогам 2016 года,  Малопургинский район на 15 позиции, что ниже на 3 позиции по сравнению с 2015 годом. </w:t>
      </w:r>
    </w:p>
    <w:p w:rsidR="00F86674" w:rsidRPr="00225500" w:rsidRDefault="00225500" w:rsidP="00F86674">
      <w:pPr>
        <w:pStyle w:val="31"/>
        <w:tabs>
          <w:tab w:val="left" w:pos="567"/>
        </w:tabs>
        <w:ind w:left="567" w:right="284" w:firstLine="567"/>
        <w:rPr>
          <w:szCs w:val="28"/>
        </w:rPr>
      </w:pPr>
      <w:r w:rsidRPr="00225500">
        <w:rPr>
          <w:szCs w:val="28"/>
        </w:rPr>
        <w:t>1</w:t>
      </w:r>
      <w:r w:rsidR="00F86674" w:rsidRPr="00225500">
        <w:rPr>
          <w:szCs w:val="28"/>
        </w:rPr>
        <w:t xml:space="preserve">. Число субъектов малого и среднего предпринимательства в расчете на 10 тыс. человек населения (единиц), по данному показателю район на 13 позиции. </w:t>
      </w:r>
      <w:r w:rsidRPr="00225500">
        <w:rPr>
          <w:szCs w:val="28"/>
        </w:rPr>
        <w:t>По сравнению с 2015 годом показатель улучшился на 5 позиций (в 2015 году – 18 место). По этому показателю лидируют города и районы, где имеется инфраструктура поддержки предпринимательства (фонд поддержки).</w:t>
      </w:r>
    </w:p>
    <w:p w:rsidR="00F71C60" w:rsidRPr="00F71C60" w:rsidRDefault="00225500" w:rsidP="00F71C60">
      <w:pPr>
        <w:spacing w:after="0" w:line="240" w:lineRule="auto"/>
        <w:ind w:left="567" w:firstLineChars="10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60">
        <w:rPr>
          <w:rFonts w:ascii="Times New Roman" w:hAnsi="Times New Roman" w:cs="Times New Roman"/>
          <w:sz w:val="28"/>
          <w:szCs w:val="28"/>
        </w:rPr>
        <w:t>2. По объему инвестиций в основной капитал (за исключением бюджетных средств) в расчете на 1 жителя (рублей)  район на 23 позиции (в 2015 году – 17 место).</w:t>
      </w:r>
      <w:r w:rsidRPr="00F71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C60">
        <w:rPr>
          <w:rFonts w:ascii="Times New Roman" w:hAnsi="Times New Roman" w:cs="Times New Roman"/>
          <w:sz w:val="28"/>
          <w:szCs w:val="28"/>
        </w:rPr>
        <w:t xml:space="preserve">В  расчет показателя берутся данные статистики, то есть только инвестиции по крупным и средним предприятиям, которые обязаны отчитываться в </w:t>
      </w:r>
      <w:proofErr w:type="spellStart"/>
      <w:r w:rsidRPr="00F71C60">
        <w:rPr>
          <w:rFonts w:ascii="Times New Roman" w:hAnsi="Times New Roman" w:cs="Times New Roman"/>
          <w:sz w:val="28"/>
          <w:szCs w:val="28"/>
        </w:rPr>
        <w:t>Удмуртстат</w:t>
      </w:r>
      <w:proofErr w:type="spellEnd"/>
      <w:r w:rsidRPr="00F71C60">
        <w:rPr>
          <w:rFonts w:ascii="Times New Roman" w:hAnsi="Times New Roman" w:cs="Times New Roman"/>
          <w:sz w:val="28"/>
          <w:szCs w:val="28"/>
        </w:rPr>
        <w:t xml:space="preserve">, их в районе всего 8 единиц. </w:t>
      </w:r>
      <w:r w:rsidR="00F7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F71C60" w:rsidRPr="00F7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инвестиций по крупным и средним предприятиям </w:t>
      </w:r>
      <w:r w:rsidR="00F7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F71C60" w:rsidRPr="00F7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на 1,2%, </w:t>
      </w:r>
      <w:r w:rsidR="00F71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связи  с увеличением численности</w:t>
      </w:r>
      <w:r w:rsidR="00F71C60" w:rsidRPr="00F7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</w:t>
      </w:r>
      <w:r w:rsidR="00F7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населения района </w:t>
      </w:r>
      <w:r w:rsidR="00F71C60" w:rsidRPr="00F7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суммы бюджетных инвестиций  на 25%, объем инвестиций </w:t>
      </w:r>
      <w:r w:rsidR="00F71C60" w:rsidRPr="00F7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расчете на 1 жителя без учета бюджетных инвестиций </w:t>
      </w:r>
      <w:r w:rsidR="00F71C60" w:rsidRPr="00F71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</w:t>
      </w:r>
      <w:r w:rsidR="00F7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зился на 6,4%  и составил 3621,69 руб. </w:t>
      </w:r>
      <w:r w:rsidR="00F71C60" w:rsidRPr="00F7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5500" w:rsidRDefault="005010B1" w:rsidP="00225500">
      <w:pPr>
        <w:pStyle w:val="31"/>
        <w:tabs>
          <w:tab w:val="left" w:pos="567"/>
        </w:tabs>
        <w:ind w:left="567" w:right="284" w:firstLine="567"/>
        <w:rPr>
          <w:szCs w:val="28"/>
        </w:rPr>
      </w:pPr>
      <w:r>
        <w:rPr>
          <w:szCs w:val="28"/>
        </w:rPr>
        <w:t>В секторе экономики среднесписочная численность работников малых предприятий ежегодно растет и сегодня составляет 44%, что вызвано перераспределением работников крупных организаций в малого и микропредпринимательства.</w:t>
      </w:r>
    </w:p>
    <w:p w:rsidR="00AA1F09" w:rsidRPr="00AA1F09" w:rsidRDefault="00225500" w:rsidP="00AA1F09">
      <w:pPr>
        <w:pStyle w:val="31"/>
        <w:tabs>
          <w:tab w:val="left" w:pos="567"/>
        </w:tabs>
        <w:ind w:left="567" w:right="284" w:firstLine="567"/>
        <w:rPr>
          <w:szCs w:val="28"/>
        </w:rPr>
      </w:pPr>
      <w:r>
        <w:rPr>
          <w:bCs w:val="0"/>
          <w:szCs w:val="28"/>
        </w:rPr>
        <w:t>3</w:t>
      </w:r>
      <w:r w:rsidR="00AA1F09" w:rsidRPr="00AA1F09">
        <w:rPr>
          <w:bCs w:val="0"/>
          <w:szCs w:val="28"/>
        </w:rPr>
        <w:t>.</w:t>
      </w:r>
      <w:r w:rsidR="00AA1F09" w:rsidRPr="00AA1F09">
        <w:rPr>
          <w:szCs w:val="28"/>
        </w:rPr>
        <w:t xml:space="preserve"> </w:t>
      </w:r>
      <w:r w:rsidR="00AA1F09" w:rsidRPr="00F71C60">
        <w:rPr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</w:t>
      </w:r>
      <w:r w:rsidR="00F71C60">
        <w:rPr>
          <w:szCs w:val="28"/>
        </w:rPr>
        <w:t>я местного значения (процентов)-</w:t>
      </w:r>
      <w:r>
        <w:rPr>
          <w:szCs w:val="28"/>
        </w:rPr>
        <w:t xml:space="preserve"> 7</w:t>
      </w:r>
      <w:r w:rsidR="00AA1F09" w:rsidRPr="00AA1F09">
        <w:rPr>
          <w:szCs w:val="28"/>
        </w:rPr>
        <w:t xml:space="preserve"> место</w:t>
      </w:r>
      <w:r w:rsidR="00F71C60">
        <w:rPr>
          <w:szCs w:val="28"/>
        </w:rPr>
        <w:t xml:space="preserve">. </w:t>
      </w:r>
      <w:proofErr w:type="gramStart"/>
      <w:r w:rsidR="00F71C60">
        <w:rPr>
          <w:szCs w:val="28"/>
        </w:rPr>
        <w:t>Про</w:t>
      </w:r>
      <w:proofErr w:type="gramEnd"/>
      <w:r w:rsidR="00F71C60">
        <w:rPr>
          <w:szCs w:val="28"/>
        </w:rPr>
        <w:t xml:space="preserve"> </w:t>
      </w:r>
      <w:proofErr w:type="gramStart"/>
      <w:r w:rsidR="00F71C60">
        <w:rPr>
          <w:szCs w:val="28"/>
        </w:rPr>
        <w:t>сравнению</w:t>
      </w:r>
      <w:proofErr w:type="gramEnd"/>
      <w:r w:rsidR="00F71C60">
        <w:rPr>
          <w:szCs w:val="28"/>
        </w:rPr>
        <w:t xml:space="preserve"> с 2015 годом показатель ухудшился на 2 позиции </w:t>
      </w:r>
    </w:p>
    <w:p w:rsidR="00F71C60" w:rsidRPr="00F71C60" w:rsidRDefault="00F71C60" w:rsidP="00F71C60">
      <w:pPr>
        <w:pStyle w:val="31"/>
        <w:tabs>
          <w:tab w:val="left" w:pos="567"/>
        </w:tabs>
        <w:ind w:left="567" w:right="284" w:firstLine="567"/>
        <w:rPr>
          <w:szCs w:val="28"/>
        </w:rPr>
      </w:pPr>
      <w:r w:rsidRPr="00F71C60">
        <w:rPr>
          <w:szCs w:val="28"/>
        </w:rPr>
        <w:t>По муниципальному образованию «Малопургинский район» протяженность дорог на 01.01.2017г составляет всего:</w:t>
      </w:r>
    </w:p>
    <w:p w:rsidR="00F71C60" w:rsidRPr="00F71C60" w:rsidRDefault="00F71C60" w:rsidP="00F71C60">
      <w:pPr>
        <w:pStyle w:val="31"/>
        <w:tabs>
          <w:tab w:val="left" w:pos="567"/>
        </w:tabs>
        <w:ind w:left="567" w:right="284" w:firstLine="567"/>
        <w:rPr>
          <w:szCs w:val="28"/>
        </w:rPr>
      </w:pPr>
      <w:r w:rsidRPr="00F71C60">
        <w:rPr>
          <w:szCs w:val="28"/>
        </w:rPr>
        <w:lastRenderedPageBreak/>
        <w:t xml:space="preserve">муниципальных дорог 414,7 км, в </w:t>
      </w:r>
      <w:proofErr w:type="spellStart"/>
      <w:r w:rsidRPr="00F71C60">
        <w:rPr>
          <w:szCs w:val="28"/>
        </w:rPr>
        <w:t>т</w:t>
      </w:r>
      <w:proofErr w:type="gramStart"/>
      <w:r w:rsidRPr="00F71C60">
        <w:rPr>
          <w:szCs w:val="28"/>
        </w:rPr>
        <w:t>.ч</w:t>
      </w:r>
      <w:proofErr w:type="spellEnd"/>
      <w:proofErr w:type="gramEnd"/>
      <w:r w:rsidRPr="00F71C60">
        <w:rPr>
          <w:szCs w:val="28"/>
        </w:rPr>
        <w:t>, 372,512 км составляет улично-дорожная сеть; из них 157,3 км дорог  с твердым покрытием.</w:t>
      </w:r>
    </w:p>
    <w:p w:rsidR="00F71C60" w:rsidRPr="00F71C60" w:rsidRDefault="00F71C60" w:rsidP="00F71C60">
      <w:pPr>
        <w:pStyle w:val="31"/>
        <w:tabs>
          <w:tab w:val="left" w:pos="567"/>
        </w:tabs>
        <w:ind w:left="567" w:right="284" w:firstLine="567"/>
        <w:rPr>
          <w:szCs w:val="28"/>
        </w:rPr>
      </w:pPr>
      <w:proofErr w:type="gramStart"/>
      <w:r w:rsidRPr="00F71C60">
        <w:rPr>
          <w:szCs w:val="28"/>
        </w:rPr>
        <w:t>В 2016г.</w:t>
      </w:r>
      <w:r w:rsidR="00F53A96">
        <w:rPr>
          <w:szCs w:val="28"/>
        </w:rPr>
        <w:t xml:space="preserve"> </w:t>
      </w:r>
      <w:r w:rsidRPr="00F71C60">
        <w:rPr>
          <w:szCs w:val="28"/>
        </w:rPr>
        <w:t>по сравнению с 2015 годом доля протяженности автомобильных дорог местного значения, не отвечающих нормативным требованиям сократилась и составила 62,14 %. Проведена работа по ремонту дорог улично-дорожной сети, всего протяженностью  3,7 км, в том числе 2,9 км отремонтировано за счет республиканского бюджета на сумму 5700,0 тысяч рублей и 0,8 км отремонтировано за счет средств муниципального дорожного Фонда на сумму 1697,065</w:t>
      </w:r>
      <w:proofErr w:type="gramEnd"/>
      <w:r w:rsidRPr="00F71C60">
        <w:rPr>
          <w:szCs w:val="28"/>
        </w:rPr>
        <w:t xml:space="preserve"> тысяч рублей.</w:t>
      </w:r>
    </w:p>
    <w:p w:rsidR="00F53A96" w:rsidRDefault="00F53A96" w:rsidP="00F53A96">
      <w:pPr>
        <w:pStyle w:val="31"/>
        <w:tabs>
          <w:tab w:val="left" w:pos="567"/>
        </w:tabs>
        <w:ind w:left="567" w:right="284" w:firstLine="567"/>
        <w:rPr>
          <w:szCs w:val="28"/>
        </w:rPr>
      </w:pPr>
      <w:r w:rsidRPr="00F53A96">
        <w:rPr>
          <w:szCs w:val="28"/>
        </w:rPr>
        <w:t>4. Доля детей в возрасте 1 - 6 лет, стоящих на учете для определения в муниципальные дошкольные образовательные учреждения, в общей численности детей в</w:t>
      </w:r>
      <w:r>
        <w:rPr>
          <w:szCs w:val="28"/>
        </w:rPr>
        <w:t xml:space="preserve"> возрасте 1 - 6 лет (процентов) – 22 место.</w:t>
      </w:r>
    </w:p>
    <w:p w:rsidR="004B6655" w:rsidRDefault="00F53A96" w:rsidP="00F53A96">
      <w:pPr>
        <w:pStyle w:val="31"/>
        <w:tabs>
          <w:tab w:val="left" w:pos="567"/>
        </w:tabs>
        <w:ind w:left="567" w:right="284" w:firstLine="567"/>
        <w:rPr>
          <w:szCs w:val="28"/>
        </w:rPr>
      </w:pPr>
      <w:r w:rsidRPr="00F53A96">
        <w:rPr>
          <w:szCs w:val="28"/>
        </w:rPr>
        <w:t>В 2016 году доля детей в возрасте 1 - 6 лет, получающих дошкольную образовательную услугу, составила 64,62 % по отношению к 2015 году она увел</w:t>
      </w:r>
      <w:r>
        <w:rPr>
          <w:szCs w:val="28"/>
        </w:rPr>
        <w:t>ичилось на 0,75%. Улучшению показателя способствовало</w:t>
      </w:r>
      <w:r w:rsidRPr="00F53A96">
        <w:rPr>
          <w:szCs w:val="28"/>
        </w:rPr>
        <w:t xml:space="preserve">  открытие дополнительных групп в МДОУ д/с Росинка на 15 мест, а также МДОУ д/с </w:t>
      </w:r>
      <w:proofErr w:type="spellStart"/>
      <w:r w:rsidRPr="00F53A96">
        <w:rPr>
          <w:szCs w:val="28"/>
        </w:rPr>
        <w:t>Гожня</w:t>
      </w:r>
      <w:proofErr w:type="spellEnd"/>
      <w:r w:rsidRPr="00F53A96">
        <w:rPr>
          <w:szCs w:val="28"/>
        </w:rPr>
        <w:t xml:space="preserve"> </w:t>
      </w:r>
      <w:proofErr w:type="gramStart"/>
      <w:r w:rsidRPr="00F53A96">
        <w:rPr>
          <w:szCs w:val="28"/>
        </w:rPr>
        <w:t>на</w:t>
      </w:r>
      <w:proofErr w:type="gramEnd"/>
      <w:r w:rsidRPr="00F53A96">
        <w:rPr>
          <w:szCs w:val="28"/>
        </w:rPr>
        <w:t xml:space="preserve"> 20 мест.  </w:t>
      </w:r>
      <w:r>
        <w:rPr>
          <w:szCs w:val="28"/>
        </w:rPr>
        <w:t xml:space="preserve">Показатель по сравнению с другими  районами  достаточно низкий, в среднем по республике он составляет от 65 до 80%. </w:t>
      </w:r>
    </w:p>
    <w:p w:rsidR="004B6655" w:rsidRDefault="007C2215" w:rsidP="00F53A96">
      <w:pPr>
        <w:pStyle w:val="31"/>
        <w:tabs>
          <w:tab w:val="left" w:pos="567"/>
        </w:tabs>
        <w:ind w:left="567" w:right="284" w:firstLine="567"/>
        <w:rPr>
          <w:szCs w:val="28"/>
        </w:rPr>
      </w:pPr>
      <w:r>
        <w:rPr>
          <w:szCs w:val="28"/>
        </w:rPr>
        <w:t xml:space="preserve"> </w:t>
      </w:r>
      <w:r w:rsidR="004B6655">
        <w:rPr>
          <w:szCs w:val="28"/>
        </w:rPr>
        <w:t>В 2016 году впервые в оценку эффективности деятельности органов местного самоуправления включены 2 дополнительных показател</w:t>
      </w:r>
      <w:proofErr w:type="gramStart"/>
      <w:r w:rsidR="004B6655">
        <w:rPr>
          <w:szCs w:val="28"/>
        </w:rPr>
        <w:t>я</w:t>
      </w:r>
      <w:r w:rsidR="001147AE">
        <w:rPr>
          <w:szCs w:val="28"/>
        </w:rPr>
        <w:t>-</w:t>
      </w:r>
      <w:proofErr w:type="gramEnd"/>
      <w:r w:rsidR="001147AE">
        <w:rPr>
          <w:szCs w:val="28"/>
        </w:rPr>
        <w:t xml:space="preserve"> пятый и шестой</w:t>
      </w:r>
      <w:bookmarkStart w:id="1" w:name="_GoBack"/>
      <w:bookmarkEnd w:id="1"/>
      <w:r w:rsidR="004B6655">
        <w:rPr>
          <w:szCs w:val="28"/>
        </w:rPr>
        <w:t>:</w:t>
      </w:r>
    </w:p>
    <w:p w:rsidR="00F53A96" w:rsidRPr="00AA1F09" w:rsidRDefault="007C2215" w:rsidP="00F53A96">
      <w:pPr>
        <w:pStyle w:val="31"/>
        <w:tabs>
          <w:tab w:val="left" w:pos="567"/>
        </w:tabs>
        <w:ind w:left="567" w:right="284" w:firstLine="567"/>
        <w:rPr>
          <w:szCs w:val="28"/>
        </w:rPr>
      </w:pPr>
      <w:r>
        <w:rPr>
          <w:szCs w:val="28"/>
        </w:rPr>
        <w:t xml:space="preserve"> 5. Д</w:t>
      </w:r>
      <w:r w:rsidR="004B6655" w:rsidRPr="004B6655">
        <w:rPr>
          <w:szCs w:val="28"/>
        </w:rPr>
        <w:t>оля муниципальных общеобразовательных учреждений, соответствующих современным требованиям обучения, в общем количестве муниципальных общеобраз</w:t>
      </w:r>
      <w:r w:rsidR="00CF016C">
        <w:rPr>
          <w:szCs w:val="28"/>
        </w:rPr>
        <w:t>овательных учреждени</w:t>
      </w:r>
      <w:r w:rsidR="00E141AF">
        <w:rPr>
          <w:szCs w:val="28"/>
        </w:rPr>
        <w:t>й</w:t>
      </w:r>
      <w:r w:rsidR="004B6655">
        <w:rPr>
          <w:szCs w:val="28"/>
        </w:rPr>
        <w:t>. По данному показателю район на 24 месте.</w:t>
      </w:r>
      <w:r w:rsidR="004B6655" w:rsidRPr="004B6655">
        <w:t xml:space="preserve"> </w:t>
      </w:r>
      <w:r w:rsidR="004B6655" w:rsidRPr="004B6655">
        <w:rPr>
          <w:szCs w:val="28"/>
        </w:rPr>
        <w:t xml:space="preserve">Доля муниципальных общеобразовательных учреждений, соответствующих современным требованиям обучения составила </w:t>
      </w:r>
      <w:r w:rsidR="004B6655">
        <w:rPr>
          <w:szCs w:val="28"/>
        </w:rPr>
        <w:t>74,12 %, что на 0,72%  ниже</w:t>
      </w:r>
      <w:r w:rsidR="004B6655" w:rsidRPr="004B6655">
        <w:rPr>
          <w:szCs w:val="28"/>
        </w:rPr>
        <w:t>, чем в 2015 году. Показате</w:t>
      </w:r>
      <w:r w:rsidR="007C0158">
        <w:rPr>
          <w:szCs w:val="28"/>
        </w:rPr>
        <w:t>ль зависит от  финансирования мероприятий на улучшение условий в образовательных организациях, сеть которых на территории района достаточно развита</w:t>
      </w:r>
      <w:r w:rsidR="00CF016C">
        <w:rPr>
          <w:szCs w:val="28"/>
        </w:rPr>
        <w:t>.</w:t>
      </w:r>
      <w:r w:rsidR="004B6655" w:rsidRPr="004B6655">
        <w:rPr>
          <w:szCs w:val="28"/>
        </w:rPr>
        <w:t xml:space="preserve"> </w:t>
      </w:r>
    </w:p>
    <w:p w:rsidR="00F71C60" w:rsidRDefault="007C2215" w:rsidP="00AA1F09">
      <w:pPr>
        <w:pStyle w:val="31"/>
        <w:tabs>
          <w:tab w:val="left" w:pos="567"/>
        </w:tabs>
        <w:ind w:left="567" w:right="284" w:firstLine="567"/>
        <w:rPr>
          <w:szCs w:val="28"/>
        </w:rPr>
      </w:pPr>
      <w:r>
        <w:rPr>
          <w:szCs w:val="28"/>
        </w:rPr>
        <w:t xml:space="preserve">  6. Д</w:t>
      </w:r>
      <w:r w:rsidR="004B6655" w:rsidRPr="004B6655">
        <w:rPr>
          <w:szCs w:val="28"/>
        </w:rPr>
        <w:t>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</w:t>
      </w:r>
      <w:r w:rsidR="00CF016C">
        <w:rPr>
          <w:szCs w:val="28"/>
        </w:rPr>
        <w:t>ной возрастной группы</w:t>
      </w:r>
      <w:r w:rsidR="007C0158">
        <w:rPr>
          <w:szCs w:val="28"/>
        </w:rPr>
        <w:t xml:space="preserve"> – также 24 место. </w:t>
      </w:r>
      <w:r w:rsidR="004B6655" w:rsidRPr="004B6655">
        <w:rPr>
          <w:szCs w:val="28"/>
        </w:rPr>
        <w:t>В 2016 году доля детей, получающих услугу по дополнительному образованию в учреждениях дополнительного образования детей, составила 47,42 %, что на 5,21 % меньше, чем в 2015 году. Причиной стало отсутствие специал</w:t>
      </w:r>
      <w:r w:rsidR="007C0158">
        <w:rPr>
          <w:szCs w:val="28"/>
        </w:rPr>
        <w:t>ист</w:t>
      </w:r>
      <w:r w:rsidR="00CF016C">
        <w:rPr>
          <w:szCs w:val="28"/>
        </w:rPr>
        <w:t>ов ДЮСШ по некоторым направлениям. Кроме того, необходимо проводить активную работу по привлечению детей к занятиям в кружках и секциях.</w:t>
      </w:r>
    </w:p>
    <w:p w:rsidR="00CF016C" w:rsidRDefault="00CF016C" w:rsidP="00CF016C">
      <w:pPr>
        <w:pStyle w:val="31"/>
        <w:tabs>
          <w:tab w:val="left" w:pos="567"/>
        </w:tabs>
        <w:ind w:left="567" w:right="284" w:firstLine="567"/>
        <w:rPr>
          <w:szCs w:val="28"/>
        </w:rPr>
      </w:pPr>
      <w:r w:rsidRPr="00CF016C">
        <w:rPr>
          <w:szCs w:val="28"/>
        </w:rPr>
        <w:t>7. Общая площадь жилых помещений, введенная в действие за один год в среднем на 1 жителя (кв. метров). По данному показателю в 2016 году район вышел на 1 место (в 2015 году были на 7 месте)</w:t>
      </w:r>
      <w:r>
        <w:rPr>
          <w:szCs w:val="28"/>
        </w:rPr>
        <w:t>.</w:t>
      </w:r>
    </w:p>
    <w:p w:rsidR="005B65AE" w:rsidRDefault="00E141AF" w:rsidP="00E141AF">
      <w:pPr>
        <w:pStyle w:val="31"/>
        <w:tabs>
          <w:tab w:val="left" w:pos="567"/>
        </w:tabs>
        <w:ind w:left="567" w:right="284" w:firstLine="567"/>
        <w:rPr>
          <w:szCs w:val="28"/>
        </w:rPr>
      </w:pPr>
      <w:r>
        <w:rPr>
          <w:szCs w:val="28"/>
        </w:rPr>
        <w:t xml:space="preserve">8. </w:t>
      </w:r>
      <w:r w:rsidRPr="00E141AF">
        <w:rPr>
          <w:szCs w:val="28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учет, процентов </w:t>
      </w:r>
      <w:r>
        <w:rPr>
          <w:szCs w:val="28"/>
        </w:rPr>
        <w:t>район на 14</w:t>
      </w:r>
      <w:r w:rsidRPr="00AA1F09">
        <w:rPr>
          <w:szCs w:val="28"/>
        </w:rPr>
        <w:t xml:space="preserve"> позиции. </w:t>
      </w:r>
      <w:r w:rsidRPr="00E141AF">
        <w:rPr>
          <w:szCs w:val="28"/>
        </w:rPr>
        <w:t xml:space="preserve">Работы не выполнены в полном объеме в связи с тем, что  не поставлены на кадастровый учет </w:t>
      </w:r>
      <w:r>
        <w:rPr>
          <w:szCs w:val="28"/>
        </w:rPr>
        <w:t xml:space="preserve">19 многоквартирных </w:t>
      </w:r>
      <w:r>
        <w:rPr>
          <w:szCs w:val="28"/>
        </w:rPr>
        <w:lastRenderedPageBreak/>
        <w:t>домов</w:t>
      </w:r>
      <w:r w:rsidRPr="00E141AF">
        <w:rPr>
          <w:szCs w:val="28"/>
        </w:rPr>
        <w:t>, на</w:t>
      </w:r>
      <w:r>
        <w:rPr>
          <w:szCs w:val="28"/>
        </w:rPr>
        <w:t>ходящих</w:t>
      </w:r>
      <w:r w:rsidRPr="00E141AF">
        <w:rPr>
          <w:szCs w:val="28"/>
        </w:rPr>
        <w:t xml:space="preserve">ся </w:t>
      </w:r>
      <w:proofErr w:type="gramStart"/>
      <w:r w:rsidRPr="00E141AF">
        <w:rPr>
          <w:szCs w:val="28"/>
        </w:rPr>
        <w:t>в</w:t>
      </w:r>
      <w:proofErr w:type="gramEnd"/>
      <w:r w:rsidRPr="00E141AF">
        <w:rPr>
          <w:szCs w:val="28"/>
        </w:rPr>
        <w:t xml:space="preserve"> </w:t>
      </w:r>
      <w:proofErr w:type="gramStart"/>
      <w:r w:rsidRPr="00E141AF">
        <w:rPr>
          <w:szCs w:val="28"/>
        </w:rPr>
        <w:t>с</w:t>
      </w:r>
      <w:proofErr w:type="gramEnd"/>
      <w:r w:rsidRPr="00E141AF">
        <w:rPr>
          <w:szCs w:val="28"/>
        </w:rPr>
        <w:t>.</w:t>
      </w:r>
      <w:r>
        <w:rPr>
          <w:szCs w:val="28"/>
        </w:rPr>
        <w:t xml:space="preserve"> </w:t>
      </w:r>
      <w:r w:rsidRPr="00E141AF">
        <w:rPr>
          <w:szCs w:val="28"/>
        </w:rPr>
        <w:t>Пугачево на территории бывшей военной части.  До настоящего времени земельный участок в муниципальную собственность Министерством обороны РФ  не передан.</w:t>
      </w:r>
    </w:p>
    <w:p w:rsidR="00E141AF" w:rsidRDefault="00E141AF" w:rsidP="00E141AF">
      <w:pPr>
        <w:pStyle w:val="31"/>
        <w:tabs>
          <w:tab w:val="left" w:pos="567"/>
        </w:tabs>
        <w:ind w:left="567" w:right="284" w:firstLine="567"/>
        <w:rPr>
          <w:szCs w:val="28"/>
        </w:rPr>
      </w:pPr>
      <w:r w:rsidRPr="00E141AF">
        <w:rPr>
          <w:szCs w:val="28"/>
        </w:rPr>
        <w:t xml:space="preserve"> </w:t>
      </w:r>
      <w:r w:rsidR="005B65AE">
        <w:rPr>
          <w:szCs w:val="28"/>
        </w:rPr>
        <w:t xml:space="preserve">9. </w:t>
      </w:r>
      <w:r w:rsidRPr="00E141AF">
        <w:rPr>
          <w:szCs w:val="28"/>
        </w:rPr>
        <w:t xml:space="preserve"> </w:t>
      </w:r>
      <w:proofErr w:type="gramStart"/>
      <w:r w:rsidR="005B65AE" w:rsidRPr="005B65AE">
        <w:rPr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</w:t>
      </w:r>
      <w:r w:rsidR="005B65AE">
        <w:rPr>
          <w:szCs w:val="28"/>
        </w:rPr>
        <w:t>ся в жилых помещениях – 18 место.</w:t>
      </w:r>
      <w:proofErr w:type="gramEnd"/>
      <w:r w:rsidR="005B65AE">
        <w:rPr>
          <w:szCs w:val="28"/>
        </w:rPr>
        <w:t xml:space="preserve"> </w:t>
      </w:r>
      <w:r w:rsidR="000E18D0">
        <w:rPr>
          <w:szCs w:val="28"/>
        </w:rPr>
        <w:t>По сравнению с 2015 годом показатель улучшился на 2 позиции.</w:t>
      </w:r>
      <w:r w:rsidRPr="00E141AF">
        <w:rPr>
          <w:szCs w:val="28"/>
        </w:rPr>
        <w:t xml:space="preserve">  </w:t>
      </w:r>
      <w:r w:rsidR="005B65AE" w:rsidRPr="005B65AE">
        <w:rPr>
          <w:szCs w:val="28"/>
        </w:rPr>
        <w:t>Увеличение показателя в 2016  году произошло в связи с  началом финансирования подпрограммы "Обеспечение жильем молодых семей" ФЦП "Жи</w:t>
      </w:r>
      <w:r w:rsidR="000E18D0">
        <w:rPr>
          <w:szCs w:val="28"/>
        </w:rPr>
        <w:t>лище".</w:t>
      </w:r>
      <w:r w:rsidRPr="00E141AF">
        <w:rPr>
          <w:szCs w:val="28"/>
        </w:rPr>
        <w:t xml:space="preserve">   </w:t>
      </w:r>
    </w:p>
    <w:p w:rsidR="00AA1F09" w:rsidRPr="001E5BEC" w:rsidRDefault="001E5BEC" w:rsidP="00AA1F09">
      <w:pPr>
        <w:pStyle w:val="31"/>
        <w:tabs>
          <w:tab w:val="left" w:pos="567"/>
        </w:tabs>
        <w:ind w:left="567" w:right="284" w:firstLine="567"/>
        <w:rPr>
          <w:szCs w:val="28"/>
        </w:rPr>
      </w:pPr>
      <w:r w:rsidRPr="001E5BEC">
        <w:rPr>
          <w:szCs w:val="28"/>
        </w:rPr>
        <w:t>10</w:t>
      </w:r>
      <w:r w:rsidR="00AA1F09" w:rsidRPr="001E5BEC">
        <w:rPr>
          <w:szCs w:val="28"/>
        </w:rPr>
        <w:t>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</w:t>
      </w:r>
      <w:r w:rsidRPr="001E5BEC">
        <w:rPr>
          <w:szCs w:val="28"/>
        </w:rPr>
        <w:t>без учета субвенций) – 2 место</w:t>
      </w:r>
      <w:r w:rsidR="00AA1F09" w:rsidRPr="001E5BEC">
        <w:rPr>
          <w:szCs w:val="28"/>
        </w:rPr>
        <w:t>.</w:t>
      </w:r>
    </w:p>
    <w:p w:rsidR="001E5BEC" w:rsidRPr="00E04201" w:rsidRDefault="001E5BEC" w:rsidP="001E5BEC">
      <w:pPr>
        <w:pStyle w:val="31"/>
        <w:tabs>
          <w:tab w:val="left" w:pos="567"/>
        </w:tabs>
        <w:ind w:left="567" w:right="284"/>
        <w:rPr>
          <w:szCs w:val="28"/>
        </w:rPr>
      </w:pPr>
      <w:r w:rsidRPr="00E04201">
        <w:rPr>
          <w:szCs w:val="28"/>
        </w:rPr>
        <w:t xml:space="preserve">          </w:t>
      </w:r>
      <w:r w:rsidR="00E04201" w:rsidRPr="00E04201">
        <w:rPr>
          <w:szCs w:val="28"/>
        </w:rPr>
        <w:t xml:space="preserve">За 2016 год рост </w:t>
      </w:r>
      <w:r w:rsidRPr="00E04201">
        <w:rPr>
          <w:szCs w:val="28"/>
        </w:rPr>
        <w:t xml:space="preserve"> по налоговым и неналог</w:t>
      </w:r>
      <w:r w:rsidR="00E04201" w:rsidRPr="00E04201">
        <w:rPr>
          <w:szCs w:val="28"/>
        </w:rPr>
        <w:t>овым доходам составил</w:t>
      </w:r>
      <w:r w:rsidRPr="00E04201">
        <w:rPr>
          <w:szCs w:val="28"/>
        </w:rPr>
        <w:t xml:space="preserve"> 104,1%, в том числе по </w:t>
      </w:r>
      <w:proofErr w:type="spellStart"/>
      <w:r w:rsidRPr="00E04201">
        <w:rPr>
          <w:szCs w:val="28"/>
        </w:rPr>
        <w:t>бюджетообразующим</w:t>
      </w:r>
      <w:proofErr w:type="spellEnd"/>
      <w:r w:rsidRPr="00E04201">
        <w:rPr>
          <w:szCs w:val="28"/>
        </w:rPr>
        <w:t xml:space="preserve">: налога на доходы физических лиц (102,6%), акцизов на нефтепродукты (134,5%). </w:t>
      </w:r>
    </w:p>
    <w:p w:rsidR="00AA1F09" w:rsidRPr="00AA1F09" w:rsidRDefault="001055C0" w:rsidP="00AA1F09">
      <w:pPr>
        <w:pStyle w:val="31"/>
        <w:tabs>
          <w:tab w:val="left" w:pos="567"/>
        </w:tabs>
        <w:ind w:left="567" w:right="284" w:firstLine="567"/>
        <w:rPr>
          <w:szCs w:val="28"/>
        </w:rPr>
      </w:pPr>
      <w:r w:rsidRPr="00E04201">
        <w:rPr>
          <w:szCs w:val="28"/>
        </w:rPr>
        <w:t>11</w:t>
      </w:r>
      <w:r w:rsidR="00AA1F09" w:rsidRPr="00E04201">
        <w:rPr>
          <w:szCs w:val="28"/>
        </w:rPr>
        <w:t>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</w:t>
      </w:r>
      <w:r w:rsidR="00E04201">
        <w:rPr>
          <w:szCs w:val="28"/>
        </w:rPr>
        <w:t>й учетной стоимости)</w:t>
      </w:r>
      <w:r w:rsidR="00AA1F09" w:rsidRPr="00E04201">
        <w:rPr>
          <w:szCs w:val="28"/>
        </w:rPr>
        <w:t xml:space="preserve">. </w:t>
      </w:r>
      <w:r w:rsidR="00E04201">
        <w:rPr>
          <w:szCs w:val="28"/>
        </w:rPr>
        <w:t>Таких организаций нет, значение показателя 1</w:t>
      </w:r>
      <w:r w:rsidR="00AA1F09" w:rsidRPr="00AA1F09">
        <w:rPr>
          <w:szCs w:val="28"/>
        </w:rPr>
        <w:t>.</w:t>
      </w:r>
    </w:p>
    <w:p w:rsidR="00AA1F09" w:rsidRPr="00E04201" w:rsidRDefault="001055C0" w:rsidP="00AA1F09">
      <w:pPr>
        <w:pStyle w:val="31"/>
        <w:tabs>
          <w:tab w:val="left" w:pos="142"/>
          <w:tab w:val="left" w:pos="567"/>
        </w:tabs>
        <w:ind w:left="567" w:right="284" w:firstLine="567"/>
        <w:rPr>
          <w:szCs w:val="28"/>
        </w:rPr>
      </w:pPr>
      <w:r w:rsidRPr="00E04201">
        <w:rPr>
          <w:szCs w:val="28"/>
        </w:rPr>
        <w:t>12</w:t>
      </w:r>
      <w:r w:rsidR="00AA1F09" w:rsidRPr="00E04201">
        <w:rPr>
          <w:szCs w:val="28"/>
        </w:rPr>
        <w:t>. Удовлетворенность населения деятельностью органов местного самоуправления.</w:t>
      </w:r>
    </w:p>
    <w:p w:rsidR="00AA1F09" w:rsidRPr="00AA1F09" w:rsidRDefault="00AA1F09" w:rsidP="00AA1F09">
      <w:pPr>
        <w:pStyle w:val="31"/>
        <w:tabs>
          <w:tab w:val="left" w:pos="567"/>
        </w:tabs>
        <w:ind w:left="567" w:right="284" w:firstLine="567"/>
        <w:rPr>
          <w:szCs w:val="28"/>
        </w:rPr>
      </w:pPr>
      <w:r w:rsidRPr="00AA1F09">
        <w:rPr>
          <w:szCs w:val="28"/>
        </w:rPr>
        <w:t xml:space="preserve">На основании проведенной министерством экономики Удмуртской </w:t>
      </w:r>
      <w:proofErr w:type="gramStart"/>
      <w:r w:rsidRPr="00AA1F09">
        <w:rPr>
          <w:szCs w:val="28"/>
        </w:rPr>
        <w:t>Республики комплексной оценки эффективности деятельности органов местного</w:t>
      </w:r>
      <w:proofErr w:type="gramEnd"/>
      <w:r w:rsidRPr="00AA1F09">
        <w:rPr>
          <w:szCs w:val="28"/>
        </w:rPr>
        <w:t xml:space="preserve"> самоуправления, Администрации </w:t>
      </w:r>
      <w:proofErr w:type="spellStart"/>
      <w:r w:rsidRPr="00AA1F09">
        <w:rPr>
          <w:szCs w:val="28"/>
        </w:rPr>
        <w:t>Мал</w:t>
      </w:r>
      <w:r w:rsidR="001055C0">
        <w:rPr>
          <w:szCs w:val="28"/>
        </w:rPr>
        <w:t>опургинского</w:t>
      </w:r>
      <w:proofErr w:type="spellEnd"/>
      <w:r w:rsidR="001055C0">
        <w:rPr>
          <w:szCs w:val="28"/>
        </w:rPr>
        <w:t xml:space="preserve"> района присвоено 9</w:t>
      </w:r>
      <w:r w:rsidRPr="00AA1F09">
        <w:rPr>
          <w:szCs w:val="28"/>
        </w:rPr>
        <w:t xml:space="preserve"> место. </w:t>
      </w:r>
    </w:p>
    <w:p w:rsidR="00E04201" w:rsidRDefault="00E04201" w:rsidP="00AA1F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04201" w:rsidSect="003C0418">
      <w:pgSz w:w="11906" w:h="16838"/>
      <w:pgMar w:top="1134" w:right="566" w:bottom="1135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6EB5"/>
    <w:multiLevelType w:val="hybridMultilevel"/>
    <w:tmpl w:val="4A9A59F8"/>
    <w:lvl w:ilvl="0" w:tplc="AB52E00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FE"/>
    <w:rsid w:val="00076AD6"/>
    <w:rsid w:val="000965FE"/>
    <w:rsid w:val="000E18D0"/>
    <w:rsid w:val="001055C0"/>
    <w:rsid w:val="001147AE"/>
    <w:rsid w:val="001904D4"/>
    <w:rsid w:val="0019573E"/>
    <w:rsid w:val="001A62B2"/>
    <w:rsid w:val="001B73DE"/>
    <w:rsid w:val="001E1097"/>
    <w:rsid w:val="001E5BEC"/>
    <w:rsid w:val="00225500"/>
    <w:rsid w:val="002A2733"/>
    <w:rsid w:val="00306BF8"/>
    <w:rsid w:val="003C0418"/>
    <w:rsid w:val="003E099D"/>
    <w:rsid w:val="003E7F44"/>
    <w:rsid w:val="004B6655"/>
    <w:rsid w:val="005010B1"/>
    <w:rsid w:val="005018D6"/>
    <w:rsid w:val="005B65AE"/>
    <w:rsid w:val="005F31EC"/>
    <w:rsid w:val="00686937"/>
    <w:rsid w:val="007B6D4C"/>
    <w:rsid w:val="007C0158"/>
    <w:rsid w:val="007C2215"/>
    <w:rsid w:val="007C770B"/>
    <w:rsid w:val="007F5283"/>
    <w:rsid w:val="008E5FFD"/>
    <w:rsid w:val="00960AFE"/>
    <w:rsid w:val="00AA1F09"/>
    <w:rsid w:val="00CC5D28"/>
    <w:rsid w:val="00CF016C"/>
    <w:rsid w:val="00E04201"/>
    <w:rsid w:val="00E141AF"/>
    <w:rsid w:val="00E521E4"/>
    <w:rsid w:val="00F53A96"/>
    <w:rsid w:val="00F71C60"/>
    <w:rsid w:val="00F73079"/>
    <w:rsid w:val="00F82735"/>
    <w:rsid w:val="00F8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9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F7307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27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733"/>
    <w:rPr>
      <w:sz w:val="16"/>
      <w:szCs w:val="16"/>
    </w:rPr>
  </w:style>
  <w:style w:type="paragraph" w:customStyle="1" w:styleId="1">
    <w:name w:val="Абзац списка1"/>
    <w:basedOn w:val="a"/>
    <w:qFormat/>
    <w:rsid w:val="002A273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4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F31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F31EC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AA1F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A1F09"/>
  </w:style>
  <w:style w:type="paragraph" w:styleId="aa">
    <w:name w:val="Subtitle"/>
    <w:basedOn w:val="a"/>
    <w:next w:val="a8"/>
    <w:link w:val="ab"/>
    <w:qFormat/>
    <w:rsid w:val="00AA1F0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b">
    <w:name w:val="Подзаголовок Знак"/>
    <w:basedOn w:val="a0"/>
    <w:link w:val="aa"/>
    <w:rsid w:val="00AA1F09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31">
    <w:name w:val="Основной текст 31"/>
    <w:basedOn w:val="a"/>
    <w:rsid w:val="00AA1F0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8"/>
      <w:szCs w:val="20"/>
    </w:rPr>
  </w:style>
  <w:style w:type="paragraph" w:customStyle="1" w:styleId="ac">
    <w:name w:val="Знак Знак Знак Знак"/>
    <w:basedOn w:val="a"/>
    <w:rsid w:val="00AA1F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9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F7307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27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733"/>
    <w:rPr>
      <w:sz w:val="16"/>
      <w:szCs w:val="16"/>
    </w:rPr>
  </w:style>
  <w:style w:type="paragraph" w:customStyle="1" w:styleId="1">
    <w:name w:val="Абзац списка1"/>
    <w:basedOn w:val="a"/>
    <w:qFormat/>
    <w:rsid w:val="002A273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4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F31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F31EC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AA1F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A1F09"/>
  </w:style>
  <w:style w:type="paragraph" w:styleId="aa">
    <w:name w:val="Subtitle"/>
    <w:basedOn w:val="a"/>
    <w:next w:val="a8"/>
    <w:link w:val="ab"/>
    <w:qFormat/>
    <w:rsid w:val="00AA1F0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b">
    <w:name w:val="Подзаголовок Знак"/>
    <w:basedOn w:val="a0"/>
    <w:link w:val="aa"/>
    <w:rsid w:val="00AA1F09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31">
    <w:name w:val="Основной текст 31"/>
    <w:basedOn w:val="a"/>
    <w:rsid w:val="00AA1F0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8"/>
      <w:szCs w:val="20"/>
    </w:rPr>
  </w:style>
  <w:style w:type="paragraph" w:customStyle="1" w:styleId="ac">
    <w:name w:val="Знак Знак Знак Знак"/>
    <w:basedOn w:val="a"/>
    <w:rsid w:val="00AA1F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l-purg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2017-10-25T10:01:00Z</cp:lastPrinted>
  <dcterms:created xsi:type="dcterms:W3CDTF">2017-10-25T04:43:00Z</dcterms:created>
  <dcterms:modified xsi:type="dcterms:W3CDTF">2017-10-25T11:03:00Z</dcterms:modified>
</cp:coreProperties>
</file>