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6" w:rsidRPr="004A4F7D" w:rsidRDefault="00207816" w:rsidP="004A4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07816" w:rsidRPr="004A4F7D" w:rsidRDefault="00207816" w:rsidP="004A4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образования </w:t>
      </w:r>
    </w:p>
    <w:p w:rsidR="00207816" w:rsidRPr="004A4F7D" w:rsidRDefault="00207816" w:rsidP="004A4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>«Малопургинский район» от 22 марта 2012 года № 4-9-26</w:t>
      </w:r>
    </w:p>
    <w:p w:rsidR="00207816" w:rsidRPr="004A4F7D" w:rsidRDefault="00207816" w:rsidP="004A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816" w:rsidRDefault="00207816" w:rsidP="004A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A4F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4A4F7D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органами местного самоуправления муниципального образования «Малопургинский район» муниципальных услуг и предоставляются организациями, участвующими в предоставлении муниципальных услуг</w:t>
      </w:r>
    </w:p>
    <w:p w:rsidR="00207816" w:rsidRPr="004A4F7D" w:rsidRDefault="00207816" w:rsidP="004A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6"/>
        <w:gridCol w:w="3170"/>
        <w:gridCol w:w="2954"/>
        <w:gridCol w:w="2058"/>
        <w:gridCol w:w="3240"/>
        <w:gridCol w:w="2422"/>
      </w:tblGrid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3170" w:type="dxa"/>
            <w:vAlign w:val="center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услуг, которые являются необходимыми и обязательными для предоставления рганами местного самоуправления муниципального  образования "Малопургинский район"</w:t>
            </w:r>
          </w:p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муниципальных услуг и предоставляются организациями, участвующими в предоставлении муниципальных услуг (далее -необходимые и обязательные услуги)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организаций, </w:t>
            </w:r>
            <w:r w:rsidRPr="006F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предоставляющих  необходимые и обязательные услуги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Платность/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бесплатность необходимых и обязательных услуг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муниципальных услуг, для которых предоставляются необходимые и обязательные услуги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0651">
              <w:rPr>
                <w:rFonts w:ascii="Times New Roman" w:hAnsi="Times New Roman" w:cs="Times New Roman"/>
                <w:b/>
                <w:bCs/>
              </w:rPr>
              <w:t xml:space="preserve">Структурные подразделения органов местного самоуправления, муниципальные учреждения, ответственные за предоставление муниципальной услуги </w:t>
            </w:r>
          </w:p>
        </w:tc>
      </w:tr>
      <w:tr w:rsidR="00207816" w:rsidRPr="006F0651" w:rsidTr="004A4F7D">
        <w:tc>
          <w:tcPr>
            <w:tcW w:w="926" w:type="dxa"/>
            <w:vMerge w:val="restart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0" w:type="dxa"/>
            <w:vMerge w:val="restart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Технический учет и техническая инвентаризация объектов  капитального строительства </w:t>
            </w:r>
          </w:p>
        </w:tc>
        <w:tc>
          <w:tcPr>
            <w:tcW w:w="2954" w:type="dxa"/>
            <w:vMerge w:val="restart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Малопургинский филиал ГУП "Удмурттехинвентаризация"</w:t>
            </w:r>
          </w:p>
        </w:tc>
        <w:tc>
          <w:tcPr>
            <w:tcW w:w="2058" w:type="dxa"/>
            <w:vMerge w:val="restart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 нуждающихся в жилых  помещениях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ЖКХ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Признание граждан малоимущими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ЖКХ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Заключение договора социального найма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Правовое управление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Подготовка и 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разрешений на ввод в эксплуатацию  объектов муниципального значения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на учет граждан для предоставления жилищных займов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ЖКХ</w:t>
            </w:r>
          </w:p>
        </w:tc>
      </w:tr>
      <w:tr w:rsidR="00207816" w:rsidRPr="006F0651" w:rsidTr="004A4F7D">
        <w:tc>
          <w:tcPr>
            <w:tcW w:w="926" w:type="dxa"/>
            <w:vMerge w:val="restart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0" w:type="dxa"/>
            <w:vMerge w:val="restart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Выдача справки о праве  приватизации (с 15.08.1998 -  по 11.07.1999 гг.) </w:t>
            </w:r>
          </w:p>
        </w:tc>
        <w:tc>
          <w:tcPr>
            <w:tcW w:w="2954" w:type="dxa"/>
            <w:vMerge w:val="restart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Малопургинский филиал ГУП "Удмурттехинвентаризация" </w:t>
            </w:r>
          </w:p>
        </w:tc>
        <w:tc>
          <w:tcPr>
            <w:tcW w:w="2058" w:type="dxa"/>
            <w:vMerge w:val="restart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ЖКХ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Признание граждан малоимущими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ЖКХ</w:t>
            </w:r>
          </w:p>
        </w:tc>
      </w:tr>
      <w:tr w:rsidR="00207816" w:rsidRPr="006F0651" w:rsidTr="004A4F7D">
        <w:tc>
          <w:tcPr>
            <w:tcW w:w="926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Передача в собственность муниципальных  жилых помещений (приватизация муниципальных жилых помещений)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Правовое управление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Проведение кадастровых работ в целях выдачи межевого плана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Физическое лицо, которое имеет действующий квалификационный аттестат кадастрового инженера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Подготовка и выдача разрешений на ввод в эксплуатацию объектов муниципального значения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для  индивидуального жилищного строительства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</w:t>
            </w:r>
          </w:p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Утверждение схемы расположения земельных участков на кадастровом плане или кадастровой карте территории муниципального образования "Малопургинский  район"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Предоставление земельных участков для строительства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Выделение земельных участков из земель, находящихся в неразграниченной государственной собственности или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 на территории муниципального образования "Малопургинский район", для целей, не связанных со строительством 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Предоставление земельных  участков в собственность или в аренду, фактически занимаемых зданиями, строениями, сооружениями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переводу одной категории земель в другую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Кадастровый учет недвижимого имущества, предоставление сведений, внесенных в государственный кадастр недвижимости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Федеральное государственное учреждение, наделенное полномочиями по ведению государственного кадастра недвижимости, государственному кадастровому учету недвижимого имущества, предоставлению сведений, внесенных в государственный кадастр недвижимости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Подготовка и выдача разрешений на ввод в эксплуатацию объектов муниципального значения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для индивидуального жилищного строительства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</w:t>
            </w:r>
          </w:p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Предоставление земельных участков для строительства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Выделение земельных участков из земель, находящихся в неразграниченной государственной собственности или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 на территории муниципального образования "Малопургинский район", для целей, не связанных со строительством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Предоставление земельных участков в собственность или в аренду, фактически занимаемых зданиями, строениями, сооружениями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Подготовка документов по переводу одной категории земель в другую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Подготовка и выдача разрешений на строительство, реконструкцию объектов  капитального строительства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Подготовка документов, предоставление которых предусмотрено нормативными правовыми актами, регулирующими предоставление муниципальной услуги: 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Подготовка и выдача разрешений на ввод в эксплуатацию  объектов муниципального значения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5.1. Подготовка  акта приемки объекта капитального строительства (в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Организации, осуществляющие          строительство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5.2. 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 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Организации, осуществляющие          </w:t>
            </w:r>
            <w:r w:rsidRPr="006F0651">
              <w:rPr>
                <w:rFonts w:ascii="Times New Roman" w:hAnsi="Times New Roman" w:cs="Times New Roman"/>
              </w:rPr>
              <w:br/>
              <w:t>строительство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5.3. 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 лицом, осуществляющим  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Организации, осуществляющие строительство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5.4. Подготовка схемы, отображающей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 или техническим заказчиком в случае осуществления  строительства, реконструкции 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Организации, осуществляющие геодезическую съемку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Выдача документов, содержащих сведения о выполнении норм, требований и условий их выполнения для присвоения спортивного звания, в соответствии с ЕВСК (копии протоколов спортивных соревнований, справки главной  судейской коллегии спортивных соревнований о победах в поединках)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Организаторы спортивных соревнований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Присвоение второго спортивного разряда и других массовых спортивных разрядов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Управление по делам культуры, спорта и молодёжной политике 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Предоставление сведений (справки, информации) об отсутствии просроченной задолженности по уплате основной суммы кредита и процентов по нему с указанием суммы фактически уплаченных процентов, заверенных копий кредитного договора, графика погашения кредита и уплаты процентов по нему, выписки из ссудного счета, заверенных копий документов о целевом расходовании кредитных средств, реквизиты счет для перечисления субсидии 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Кредитные организации 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Предоставление субсидии на возмещение части затрат на уплату процентов по кредитам гражданам, ведущим личное подсобное хозяйство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Управление сельского хозяйства 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Изготовление проектной, проектно-сметной документации, проектных решений, эскизных проектов, расчетов, исполнение  топографической съемки, проведение обследования 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Проектные    </w:t>
            </w:r>
            <w:r w:rsidRPr="006F0651">
              <w:rPr>
                <w:rFonts w:ascii="Times New Roman" w:hAnsi="Times New Roman" w:cs="Times New Roman"/>
              </w:rPr>
              <w:br/>
              <w:t xml:space="preserve">организации 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на учет граждан для предоставления жилищных займов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Управление строительства и ЖКХ 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Подготовка и выдача  разрешений на строительство, реконструкцию объектов капитального строительства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Подготовка и выдача разрешений на ввод в эксплуатацию объектов муниципального значения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Выдача разрешений на установку рекламных конструкций на территории муниципального образования 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Уполномоченные на проведение государственной экспертизы проектной документации организации 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Подготовка и выдача разрешений на  строительство, реконструкцию объектов капитального строительства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Получение согласия собственника, иного владельца, пользователя объекта недвижимого имущества 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Собственник, иной владелец, пользователь объекта недвижимого имущества 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Прием документов, необходимых для согласования перевода жилого помещения  в нежилое или нежилого 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Выдача разрешений на установку рекламных конструкций на территории муниципального образования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207816" w:rsidRPr="006F0651" w:rsidTr="004A4F7D">
        <w:tc>
          <w:tcPr>
            <w:tcW w:w="926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Оценка транспортных средств </w:t>
            </w:r>
          </w:p>
        </w:tc>
        <w:tc>
          <w:tcPr>
            <w:tcW w:w="2954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Оценочные компании</w:t>
            </w:r>
          </w:p>
        </w:tc>
        <w:tc>
          <w:tcPr>
            <w:tcW w:w="2058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240" w:type="dxa"/>
          </w:tcPr>
          <w:p w:rsidR="00207816" w:rsidRPr="006F0651" w:rsidRDefault="00207816" w:rsidP="004A4F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F0651">
              <w:rPr>
                <w:rFonts w:ascii="Times New Roman" w:hAnsi="Times New Roman" w:cs="Times New Roman"/>
              </w:rPr>
              <w:t xml:space="preserve">Признание граждан малоимущими </w:t>
            </w:r>
          </w:p>
        </w:tc>
        <w:tc>
          <w:tcPr>
            <w:tcW w:w="2422" w:type="dxa"/>
          </w:tcPr>
          <w:p w:rsidR="00207816" w:rsidRPr="006F0651" w:rsidRDefault="00207816" w:rsidP="004A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ЖКХ</w:t>
            </w:r>
          </w:p>
        </w:tc>
      </w:tr>
    </w:tbl>
    <w:p w:rsidR="00207816" w:rsidRPr="006F0651" w:rsidRDefault="00207816" w:rsidP="004A4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16" w:rsidRDefault="00207816" w:rsidP="004A4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07816" w:rsidSect="00504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7816" w:rsidRPr="004A4F7D" w:rsidRDefault="00207816" w:rsidP="004A4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07816" w:rsidRPr="004A4F7D" w:rsidRDefault="00207816" w:rsidP="004A4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</w:t>
      </w:r>
    </w:p>
    <w:p w:rsidR="00207816" w:rsidRPr="004A4F7D" w:rsidRDefault="00207816" w:rsidP="004A4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 xml:space="preserve"> «Малопургинский район» от 22 марта 2012 года № 4-9-26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16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4A4F7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Порядок</w:t>
        </w:r>
      </w:hyperlink>
      <w:r w:rsidRPr="004A4F7D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«Малопургинский район» муниципальных услуг и предоставляются организациями, участвующими в пре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доставлении муниципальных услуг</w:t>
      </w:r>
    </w:p>
    <w:p w:rsidR="00207816" w:rsidRPr="004A4F7D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размера платы за предоставление услуг, которые являются необходимыми и обязательными для предоставления органами местного самоуправления муниципального образования "Малопургинский район" муниципальных услуг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2. Размер платы за оказание необходимых и обязательных услуг формируется в соответствии с нормативными правовыми актами Российской Федерации, Удмуртской Республики, отраслевыми методиками на основе расчета экономически обоснованных затрат материальных и трудовых ресурсов.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3. Отраслевой орган - структурное подразделение Администрации муниципального образования «Малопургинский район» разрабатывает методику определения размера платы за оказание необходимых и обязательных услуг, а также предельные размеры платы за оказание необходимых и обязательных услуг, предоставляемые муниципальными учреждениями и муниципальными предприятиями. При отсутствии отраслевого органа - структурного подразделения Администрации муниципального образования «Малопургинский район» методику разрабатывает непосредственно муниципальное учреждение и муниципальное предприятие.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4. Методика должна содержать: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а) обоснование расчетно-нормативных затрат на оказание необходимых и обязательных услуг;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б) пример определения размера платы за оказание необходимых и обязательных услуг на основании методики;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в) периодичность пересмотра платы за предоставление необходимых и обязательных услуг.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5. Структурное подразделение Администрации муниципального образования «Малопургинский район», муниципальное учреждение готовит проект нормативного правового акта Администрации муниципального образования «Малопургинский район» об утверждении методики и предельных размеров платы за оказание необходимых и обязательных услуг (далее - проект нормативного правового акта).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6. Проект нормативного правового акта с момента его разработки: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а) в течение одного месяца размещается на официальном интернет-сайте муниципального образования "Малопургинский район";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б) по истечении одного месяца направляется на согласование в Управление финансов муниципального образования «Малопургинский район», отдел экономики, развития малого и среднего предпринимательства и торговли Администрации муниципального образования «Малопургинский район».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7. После согласования проект нормативного правового акта в установленном порядке вносится на рассмотрение и утверждение главе Администрации муниципального образования «Малопургинский район».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 xml:space="preserve">8. Размер платы за предоставление необходимых и обязательных услуг определяется муниципальными учреждениями и муниципальными предприятиями самостоятельно на основании методики определения размера платы и предельных размеров платы за оказание необходимых и обязательных услуг и утверждается решением Совета депутатов муниципального образования «Малопургинский район». </w:t>
      </w:r>
    </w:p>
    <w:p w:rsidR="00207816" w:rsidRPr="005042D5" w:rsidRDefault="00207816" w:rsidP="004A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2D5">
        <w:rPr>
          <w:rFonts w:ascii="Times New Roman" w:hAnsi="Times New Roman" w:cs="Times New Roman"/>
          <w:sz w:val="24"/>
          <w:szCs w:val="24"/>
        </w:rPr>
        <w:t>9. Методики определения размера платы за предоставление необходимых и обязательных услуг, сведения о размерах платы за предоставление необходимых и обязательных услуг размещаются в сети Интернет на официальном интернет-сайте муниципального образования "Малопургинский район", на сайтах (при их наличии) муниципальных учреждений и муниципальных предприятий, предоставляющих необходимые и обязательные услуги.</w:t>
      </w:r>
    </w:p>
    <w:p w:rsidR="00207816" w:rsidRDefault="00207816" w:rsidP="004A4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sectPr w:rsidR="00207816" w:rsidSect="006E44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41"/>
    <w:rsid w:val="000D0702"/>
    <w:rsid w:val="00116E6C"/>
    <w:rsid w:val="00163858"/>
    <w:rsid w:val="00163956"/>
    <w:rsid w:val="0016483E"/>
    <w:rsid w:val="00207816"/>
    <w:rsid w:val="0029198E"/>
    <w:rsid w:val="002B5041"/>
    <w:rsid w:val="002B7F96"/>
    <w:rsid w:val="00300E60"/>
    <w:rsid w:val="003246DD"/>
    <w:rsid w:val="003546B0"/>
    <w:rsid w:val="003767F6"/>
    <w:rsid w:val="00393412"/>
    <w:rsid w:val="003D0BD2"/>
    <w:rsid w:val="003E6382"/>
    <w:rsid w:val="00406441"/>
    <w:rsid w:val="00440C35"/>
    <w:rsid w:val="004A4F7D"/>
    <w:rsid w:val="005042D5"/>
    <w:rsid w:val="0057327B"/>
    <w:rsid w:val="0058575C"/>
    <w:rsid w:val="00644F55"/>
    <w:rsid w:val="006A0996"/>
    <w:rsid w:val="006C53BC"/>
    <w:rsid w:val="006E440C"/>
    <w:rsid w:val="006F0651"/>
    <w:rsid w:val="00796CD1"/>
    <w:rsid w:val="00800321"/>
    <w:rsid w:val="009045D3"/>
    <w:rsid w:val="00983F86"/>
    <w:rsid w:val="00A05A69"/>
    <w:rsid w:val="00A36F83"/>
    <w:rsid w:val="00A76FFD"/>
    <w:rsid w:val="00B22E1A"/>
    <w:rsid w:val="00B63930"/>
    <w:rsid w:val="00C43669"/>
    <w:rsid w:val="00CF666F"/>
    <w:rsid w:val="00D321B6"/>
    <w:rsid w:val="00D41FB8"/>
    <w:rsid w:val="00D72C6B"/>
    <w:rsid w:val="00DE6678"/>
    <w:rsid w:val="00E54C15"/>
    <w:rsid w:val="00EE2421"/>
    <w:rsid w:val="00F2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5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504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B5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"/>
    <w:basedOn w:val="Normal"/>
    <w:link w:val="DefaultParagraphFont"/>
    <w:uiPriority w:val="99"/>
    <w:rsid w:val="006F06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F0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909119D99FA44F90964EA4727E89237A151D0B5000B89029F5E072DFE498F07CEDD58A51AF0E4D8F4326QFz4E" TargetMode="External"/><Relationship Id="rId4" Type="http://schemas.openxmlformats.org/officeDocument/2006/relationships/hyperlink" Target="consultantplus://offline/ref=38909119D99FA44F90964EA4727E89237A151D0B5000B89029F5E072DFE498F07CEDD58A51AF0E4D8F4324QFz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10</Pages>
  <Words>2415</Words>
  <Characters>13769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7</cp:revision>
  <cp:lastPrinted>2012-03-27T11:22:00Z</cp:lastPrinted>
  <dcterms:created xsi:type="dcterms:W3CDTF">2012-03-16T09:40:00Z</dcterms:created>
  <dcterms:modified xsi:type="dcterms:W3CDTF">2012-03-27T11:48:00Z</dcterms:modified>
</cp:coreProperties>
</file>