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912582" wp14:editId="3958DB6C">
            <wp:extent cx="650513" cy="756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3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 образования</w:t>
      </w: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Пичи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 Пурга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ёрос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»  муниципал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кылдытэтысь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 депутат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Кенеш</w:t>
      </w:r>
      <w:proofErr w:type="spellEnd"/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342D" w:rsidRDefault="0082342D" w:rsidP="0082342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17036A">
        <w:rPr>
          <w:rFonts w:ascii="Times New Roman" w:eastAsia="Times New Roman" w:hAnsi="Times New Roman" w:cs="Times New Roman"/>
          <w:sz w:val="28"/>
          <w:szCs w:val="24"/>
          <w:lang w:eastAsia="ru-RU"/>
        </w:rPr>
        <w:t>08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 года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7036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E297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E13F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E2975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17036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82342D" w:rsidRPr="0094667A" w:rsidRDefault="0082342D" w:rsidP="0082342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proofErr w:type="gramStart"/>
      <w:r w:rsidRPr="009466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667A">
        <w:rPr>
          <w:rFonts w:ascii="Times New Roman" w:hAnsi="Times New Roman" w:cs="Times New Roman"/>
          <w:sz w:val="28"/>
          <w:szCs w:val="28"/>
        </w:rPr>
        <w:t>. Малая Пурга</w:t>
      </w:r>
    </w:p>
    <w:p w:rsidR="0082342D" w:rsidRPr="00BE49CF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6A" w:rsidRDefault="0017036A" w:rsidP="0037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6A">
        <w:rPr>
          <w:rFonts w:ascii="Times New Roman" w:hAnsi="Times New Roman" w:cs="Times New Roman"/>
          <w:b/>
          <w:sz w:val="28"/>
          <w:szCs w:val="28"/>
        </w:rPr>
        <w:t>Об утверждении Положения о бюджетном процессе в муниципальном образовании «</w:t>
      </w:r>
      <w:proofErr w:type="spellStart"/>
      <w:r w:rsidRPr="0017036A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Pr="0017036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72B0F" w:rsidRPr="0017036A" w:rsidRDefault="00372B0F" w:rsidP="0037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6A" w:rsidRPr="0017036A" w:rsidRDefault="0017036A" w:rsidP="0037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6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036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7036A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руководствуясь Уставом муниципального образования «</w:t>
      </w:r>
      <w:proofErr w:type="spellStart"/>
      <w:r w:rsidRPr="0017036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7036A">
        <w:rPr>
          <w:rFonts w:ascii="Times New Roman" w:hAnsi="Times New Roman" w:cs="Times New Roman"/>
          <w:sz w:val="28"/>
          <w:szCs w:val="28"/>
        </w:rPr>
        <w:t xml:space="preserve"> район», Совет депутатов муниципального образования «</w:t>
      </w:r>
      <w:proofErr w:type="spellStart"/>
      <w:r w:rsidRPr="0017036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7036A">
        <w:rPr>
          <w:rFonts w:ascii="Times New Roman" w:hAnsi="Times New Roman" w:cs="Times New Roman"/>
          <w:sz w:val="28"/>
          <w:szCs w:val="28"/>
        </w:rPr>
        <w:t xml:space="preserve"> район» РЕШАЕТ:</w:t>
      </w:r>
    </w:p>
    <w:p w:rsidR="0017036A" w:rsidRPr="0017036A" w:rsidRDefault="0017036A" w:rsidP="00372B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6A">
        <w:rPr>
          <w:rFonts w:ascii="Times New Roman" w:hAnsi="Times New Roman" w:cs="Times New Roman"/>
          <w:sz w:val="28"/>
          <w:szCs w:val="28"/>
        </w:rPr>
        <w:t>Утвердить Положение о бюджетном процессе в муниципальном образовании «</w:t>
      </w:r>
      <w:proofErr w:type="spellStart"/>
      <w:r w:rsidRPr="0017036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7036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7036A" w:rsidRPr="0017036A" w:rsidRDefault="0017036A" w:rsidP="00372B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6A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образования «</w:t>
      </w:r>
      <w:proofErr w:type="spellStart"/>
      <w:r w:rsidRPr="0017036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7036A">
        <w:rPr>
          <w:rFonts w:ascii="Times New Roman" w:hAnsi="Times New Roman" w:cs="Times New Roman"/>
          <w:sz w:val="28"/>
          <w:szCs w:val="28"/>
        </w:rPr>
        <w:t xml:space="preserve"> район» от 14 августа 2014 года № 19-9-209 «Об утверждении Положения о бюджетном процессе в муниципальном образовании «</w:t>
      </w:r>
      <w:proofErr w:type="spellStart"/>
      <w:r w:rsidRPr="0017036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7036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7036A" w:rsidRPr="0017036A" w:rsidRDefault="0017036A" w:rsidP="00372B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6A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образования «</w:t>
      </w:r>
      <w:proofErr w:type="spellStart"/>
      <w:r w:rsidRPr="0017036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7036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2342D" w:rsidRDefault="0082342D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73F" w:rsidRPr="00D41A0F" w:rsidRDefault="0000173F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2D" w:rsidRDefault="0082342D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2342D" w:rsidRDefault="0082342D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8505D3">
        <w:rPr>
          <w:rFonts w:ascii="Times New Roman" w:hAnsi="Times New Roman" w:cs="Times New Roman"/>
          <w:sz w:val="28"/>
          <w:szCs w:val="28"/>
        </w:rPr>
        <w:t xml:space="preserve"> </w:t>
      </w:r>
      <w:r w:rsidR="008772E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8505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В.Е. Леонтьев</w:t>
      </w:r>
    </w:p>
    <w:p w:rsidR="00F66F32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32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32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32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32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32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32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32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32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32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32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32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32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32" w:rsidRDefault="00F66F32" w:rsidP="00F66F32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F66F32" w:rsidRDefault="00F66F32" w:rsidP="00F66F32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F66F32" w:rsidRDefault="00F66F32" w:rsidP="00F66F32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66F32" w:rsidRDefault="00F66F32" w:rsidP="00F66F32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 октября 2015 года № 28-1-293</w:t>
      </w:r>
    </w:p>
    <w:p w:rsidR="00F66F32" w:rsidRDefault="00F66F32" w:rsidP="00F66F32">
      <w:pPr>
        <w:pStyle w:val="a6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66F32" w:rsidRDefault="00F66F32" w:rsidP="00F66F3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БЮДЖЕТНОМ ПРОЦЕССЕ В МУНИЦИПАЛЬНОМ ОБРАЗОВАНИИ «МАЛОПУРГИНСКИЙ РАЙОН»</w:t>
      </w:r>
    </w:p>
    <w:p w:rsidR="00F66F32" w:rsidRDefault="00F66F32" w:rsidP="00F66F3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F66F32" w:rsidRDefault="00F66F32" w:rsidP="00F66F32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1. </w:t>
      </w:r>
      <w:r>
        <w:rPr>
          <w:rFonts w:ascii="Times New Roman" w:hAnsi="Times New Roman"/>
          <w:sz w:val="24"/>
          <w:szCs w:val="24"/>
        </w:rPr>
        <w:t>Правоотношения, регулируемые настоящим Положением</w:t>
      </w:r>
    </w:p>
    <w:p w:rsidR="00F66F32" w:rsidRDefault="00F66F32" w:rsidP="00F6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в соответствии с Бюджетным кодексом Российской </w:t>
      </w:r>
      <w:proofErr w:type="spellStart"/>
      <w:r>
        <w:rPr>
          <w:rFonts w:ascii="Times New Roman" w:hAnsi="Times New Roman"/>
          <w:sz w:val="24"/>
          <w:szCs w:val="24"/>
        </w:rPr>
        <w:t>Федерациирегулирует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бюджетные правоотношения, возникающие в процессе составления и рассмотрения проекта </w:t>
      </w:r>
      <w:proofErr w:type="spellStart"/>
      <w:r>
        <w:rPr>
          <w:rFonts w:ascii="Times New Roman" w:hAnsi="Times New Roman"/>
          <w:sz w:val="24"/>
          <w:szCs w:val="24"/>
        </w:rPr>
        <w:t>бюджетамуниципального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утверждения и исполнения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его исполнением, осуществления бюджетного учета, составления, внешней проверки, рассмотрения и утверждения бюджетной отчетности.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2.</w:t>
      </w:r>
      <w:r>
        <w:rPr>
          <w:rFonts w:ascii="Times New Roman" w:hAnsi="Times New Roman"/>
          <w:sz w:val="24"/>
          <w:szCs w:val="24"/>
        </w:rPr>
        <w:t xml:space="preserve"> Участники бюджетного процесса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бюджетного процесса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являются:</w:t>
      </w:r>
    </w:p>
    <w:p w:rsidR="00F66F32" w:rsidRDefault="00F66F32" w:rsidP="00F66F3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район»;</w:t>
      </w:r>
    </w:p>
    <w:p w:rsidR="00F66F32" w:rsidRDefault="00F66F32" w:rsidP="00F66F3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район»;</w:t>
      </w:r>
    </w:p>
    <w:p w:rsidR="00F66F32" w:rsidRDefault="00F66F32" w:rsidP="00F66F3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район»;</w:t>
      </w:r>
    </w:p>
    <w:p w:rsidR="00F66F32" w:rsidRDefault="00F66F32" w:rsidP="00F66F3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финансов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(далее – Управление финансов);</w:t>
      </w:r>
    </w:p>
    <w:p w:rsidR="00F66F32" w:rsidRDefault="00F66F32" w:rsidP="00F66F3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Контрольно-счетный орган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район»;</w:t>
      </w:r>
    </w:p>
    <w:p w:rsidR="00F66F32" w:rsidRDefault="00F66F32" w:rsidP="00F66F3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распорядители, распорядители и получатели средств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район»;</w:t>
      </w:r>
    </w:p>
    <w:p w:rsidR="00F66F32" w:rsidRDefault="00F66F32" w:rsidP="00F66F3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администраторы (администраторы) доходов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администраторы (администраторы) источников финансирования дефицита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бюджетных полномочий участников бюджетного процесса, являющихся органами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устанавливаются Бюджетным кодексом Российской Федерации и принятыми в соответствии с ним решениями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а также в установленных ими случаях муниципальными правовыми актами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2. </w:t>
      </w:r>
      <w:r>
        <w:rPr>
          <w:rFonts w:ascii="Times New Roman" w:hAnsi="Times New Roman"/>
          <w:b/>
          <w:sz w:val="24"/>
          <w:szCs w:val="24"/>
        </w:rPr>
        <w:t>СОСТАВЛЕНИЕ ПРОЕКТА БЮДЖЕТА МУНИЦИПАЛЬНОГО ОБРАЗОВАНИЯ «МАЛОПУРГИНСКИЙ РАЙОН». РАССМОТРЕНИЕ И УТВЕРЖДЕНИЕ БЮДЖЕТА МУНИЦИПАЛЬНОГО ОБРАЗОВАНИЯ «МАЛОПУРГИНСКИЙ РАЙОН»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3.</w:t>
      </w:r>
      <w:r>
        <w:rPr>
          <w:rFonts w:ascii="Times New Roman" w:hAnsi="Times New Roman"/>
          <w:sz w:val="24"/>
          <w:szCs w:val="24"/>
        </w:rPr>
        <w:t xml:space="preserve"> Порядок составления проекта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проекта бюджета муниципального образования осуществляется на основе бюджетного законодательства Российской Федерации, законодательства о </w:t>
      </w:r>
      <w:r>
        <w:rPr>
          <w:rFonts w:ascii="Times New Roman" w:hAnsi="Times New Roman"/>
          <w:sz w:val="24"/>
          <w:szCs w:val="24"/>
        </w:rPr>
        <w:lastRenderedPageBreak/>
        <w:t>налогах и сборах, законодательства об иных обязательных платежах, действующего на момент составления проекта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составляется на основе прогноза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целях финансового обеспечения расходных обязательств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составляется в порядке, установленном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в соответствии с Бюджетным кодексом Российской Федерации и  принимаемыми с соблюдением его требований нормативными актами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составляется и утверждается на очередной финансовый год и  плановый период.</w:t>
      </w:r>
    </w:p>
    <w:p w:rsidR="00F66F32" w:rsidRDefault="00F66F32" w:rsidP="00F66F32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составляется в форме проекта решения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проекта решения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(далее - проект бюджета района) основывается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положениях</w:t>
      </w:r>
      <w:proofErr w:type="gramEnd"/>
      <w:r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основных </w:t>
      </w:r>
      <w:hyperlink r:id="rId7" w:history="1">
        <w:proofErr w:type="gramStart"/>
        <w:r>
          <w:rPr>
            <w:rStyle w:val="a7"/>
            <w:color w:val="000000"/>
            <w:sz w:val="24"/>
            <w:szCs w:val="24"/>
          </w:rPr>
          <w:t>направлениях</w:t>
        </w:r>
        <w:proofErr w:type="gramEnd"/>
      </w:hyperlink>
      <w:r>
        <w:rPr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основных </w:t>
      </w:r>
      <w:proofErr w:type="gramStart"/>
      <w:r>
        <w:rPr>
          <w:sz w:val="24"/>
          <w:szCs w:val="24"/>
        </w:rPr>
        <w:t>направлениях</w:t>
      </w:r>
      <w:proofErr w:type="gramEnd"/>
      <w:r>
        <w:rPr>
          <w:sz w:val="24"/>
          <w:szCs w:val="24"/>
        </w:rPr>
        <w:t xml:space="preserve"> таможенно-тарифной политики Российской Федерации;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>
        <w:rPr>
          <w:sz w:val="24"/>
          <w:szCs w:val="24"/>
        </w:rPr>
        <w:t>прогнозе</w:t>
      </w:r>
      <w:proofErr w:type="gramEnd"/>
      <w:r>
        <w:rPr>
          <w:sz w:val="24"/>
          <w:szCs w:val="24"/>
        </w:rPr>
        <w:t xml:space="preserve"> социально-экономического развития муниципального образования «</w:t>
      </w:r>
      <w:proofErr w:type="spellStart"/>
      <w:r>
        <w:rPr>
          <w:sz w:val="24"/>
          <w:szCs w:val="24"/>
        </w:rPr>
        <w:t>Малопургинский</w:t>
      </w:r>
      <w:proofErr w:type="spellEnd"/>
      <w:r>
        <w:rPr>
          <w:sz w:val="24"/>
          <w:szCs w:val="24"/>
        </w:rPr>
        <w:t xml:space="preserve"> район»;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бюджетном </w:t>
      </w:r>
      <w:proofErr w:type="gramStart"/>
      <w:r>
        <w:rPr>
          <w:sz w:val="24"/>
          <w:szCs w:val="24"/>
        </w:rPr>
        <w:t>прогнозе</w:t>
      </w:r>
      <w:proofErr w:type="gramEnd"/>
      <w:r>
        <w:rPr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муниципальных </w:t>
      </w:r>
      <w:proofErr w:type="gramStart"/>
      <w:r>
        <w:rPr>
          <w:sz w:val="24"/>
          <w:szCs w:val="24"/>
        </w:rPr>
        <w:t>программах</w:t>
      </w:r>
      <w:proofErr w:type="gram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Малопургинский</w:t>
      </w:r>
      <w:proofErr w:type="spellEnd"/>
      <w:r>
        <w:rPr>
          <w:sz w:val="24"/>
          <w:szCs w:val="24"/>
        </w:rPr>
        <w:t xml:space="preserve"> район» (проектах муниципальных программ муниципального образования «</w:t>
      </w:r>
      <w:proofErr w:type="spellStart"/>
      <w:r>
        <w:rPr>
          <w:sz w:val="24"/>
          <w:szCs w:val="24"/>
        </w:rPr>
        <w:t>Малопургинский</w:t>
      </w:r>
      <w:proofErr w:type="spellEnd"/>
      <w:r>
        <w:rPr>
          <w:sz w:val="24"/>
          <w:szCs w:val="24"/>
        </w:rPr>
        <w:t xml:space="preserve"> район», проектах изменений указанных программ).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4. </w:t>
      </w:r>
      <w:r>
        <w:rPr>
          <w:rFonts w:ascii="Times New Roman" w:hAnsi="Times New Roman"/>
          <w:sz w:val="24"/>
          <w:szCs w:val="24"/>
        </w:rPr>
        <w:t xml:space="preserve">Документы стратегического планирования. 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</w:p>
    <w:p w:rsidR="00F66F32" w:rsidRDefault="00F66F32" w:rsidP="00F66F32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прогноза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далее – прогноз социально-экономического развития) осуществляется Управлением экономики и информатизации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социально-экономического развития разрабатывается на период не менее трех лет путем уточнения параметров планового периода и добавлением параметров второго года планового периода.</w:t>
      </w:r>
    </w:p>
    <w:p w:rsidR="00F66F32" w:rsidRDefault="00F66F32" w:rsidP="00F66F32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разработки и требования к содержанию прогноза социально-экономического развития устанавливаются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социально-экономического развития одобряется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одновременно с принятием решения о внесении проекта бюджета района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Прогноз социально-экономического развития с пояснительной запиской к нему представляется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одновременно с проектом бюджета района.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5.</w:t>
      </w:r>
      <w:r>
        <w:rPr>
          <w:rFonts w:ascii="Times New Roman" w:hAnsi="Times New Roman"/>
          <w:sz w:val="24"/>
          <w:szCs w:val="24"/>
        </w:rPr>
        <w:t xml:space="preserve"> Прогнозирование доходов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прогнозируются на основе прогноза социально-экономического развития в условиях, действующих на день внесения проекта бюджета района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законодательства о налогах и сборах, бюджетного законодательства Российской </w:t>
      </w:r>
      <w:proofErr w:type="spellStart"/>
      <w:r>
        <w:rPr>
          <w:rFonts w:ascii="Times New Roman" w:hAnsi="Times New Roman"/>
          <w:sz w:val="24"/>
          <w:szCs w:val="24"/>
        </w:rPr>
        <w:t>Федерации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также муниципальных правовых актов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  <w:lang w:eastAsia="ru-RU"/>
        </w:rPr>
        <w:t>, устанавливающих неналоговые доходы бюджета</w:t>
      </w:r>
      <w:r>
        <w:rPr>
          <w:rFonts w:ascii="Times New Roman" w:hAnsi="Times New Roman"/>
          <w:sz w:val="24"/>
          <w:szCs w:val="24"/>
        </w:rPr>
        <w:t>.</w:t>
      </w:r>
    </w:p>
    <w:p w:rsidR="00F66F32" w:rsidRDefault="00F66F32" w:rsidP="00F66F32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Нормативные правовые акты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предусматривающие внесение изменений в нормативные правовые акты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 налогах и сборах, принятые после дня внесения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проекта решения о бюджете, приводящие в изменению доходов (расходов)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должны содержать положения о вступлении в силу указанных нормативных правовых актов не ранее</w:t>
      </w:r>
      <w:proofErr w:type="gramEnd"/>
      <w:r>
        <w:rPr>
          <w:rFonts w:ascii="Times New Roman" w:hAnsi="Times New Roman"/>
          <w:sz w:val="24"/>
          <w:szCs w:val="24"/>
        </w:rPr>
        <w:t xml:space="preserve"> 1 января года, следующего за очередным финансовым годом.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6.</w:t>
      </w:r>
      <w:r>
        <w:rPr>
          <w:rFonts w:ascii="Times New Roman" w:hAnsi="Times New Roman"/>
          <w:sz w:val="24"/>
          <w:szCs w:val="24"/>
        </w:rPr>
        <w:t xml:space="preserve"> Ведение реестра расходных обязательств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реестра расходных обязательств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осуществляется Управлением финансов.</w:t>
      </w:r>
    </w:p>
    <w:p w:rsidR="00F66F32" w:rsidRDefault="00F66F32" w:rsidP="00F66F32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ведения реестра расходных обязательств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устанавливается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7.</w:t>
      </w:r>
      <w:r>
        <w:rPr>
          <w:rFonts w:ascii="Times New Roman" w:hAnsi="Times New Roman"/>
          <w:sz w:val="24"/>
          <w:szCs w:val="24"/>
        </w:rPr>
        <w:t xml:space="preserve"> Формирование расходов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расходов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Удмуртской Республики и органов местного самоуправления, исполнение которых согласно законодательству Российской Федерации, должно происходить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в очередном финансовом году и плановом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периоде</w:t>
      </w:r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 средств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  <w:proofErr w:type="gramEnd"/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Бюджетные инвестиции</w:t>
      </w:r>
      <w:r w:rsidR="008772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  <w:lang w:eastAsia="ru-RU"/>
        </w:rPr>
        <w:t>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указанных предприятий, основанных на праве хозяйственного ведения, либо включаются в состав муниципальной казны.</w:t>
      </w:r>
    </w:p>
    <w:p w:rsidR="00F66F32" w:rsidRDefault="00F66F32" w:rsidP="00F6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9.</w:t>
      </w:r>
      <w:r>
        <w:rPr>
          <w:rFonts w:ascii="Times New Roman" w:hAnsi="Times New Roman"/>
          <w:sz w:val="24"/>
          <w:szCs w:val="24"/>
        </w:rPr>
        <w:t xml:space="preserve"> Муниципальные программы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Муниципальные программы утверждаются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Разработка, утверждение и реализация муниципальных программ осуществляется в порядке, установленном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(подпрограмме) целевой статье расходов бюджета 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соответствии с нормативно-правовым актом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утвердившим программу.</w:t>
      </w:r>
      <w:proofErr w:type="gramEnd"/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указанной оценки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proofErr w:type="gramStart"/>
      <w:r>
        <w:rPr>
          <w:rFonts w:ascii="Times New Roman" w:hAnsi="Times New Roman"/>
          <w:sz w:val="24"/>
          <w:szCs w:val="24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rFonts w:ascii="Times New Roman" w:hAnsi="Times New Roman"/>
          <w:sz w:val="24"/>
          <w:szCs w:val="24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10.</w:t>
      </w:r>
      <w:r>
        <w:rPr>
          <w:rFonts w:ascii="Times New Roman" w:hAnsi="Times New Roman"/>
          <w:sz w:val="24"/>
          <w:szCs w:val="24"/>
        </w:rPr>
        <w:t xml:space="preserve"> Ведомственные целевые программы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могут предусматриваться бюджетные ассигнования на реализацию ведомственных целевых программ. Разработка, утверждение и реализация ведомственных целевых программ осуществляются в порядке, установленном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11.</w:t>
      </w:r>
      <w:r>
        <w:rPr>
          <w:rFonts w:ascii="Times New Roman" w:hAnsi="Times New Roman"/>
          <w:sz w:val="24"/>
          <w:szCs w:val="24"/>
        </w:rPr>
        <w:t xml:space="preserve"> Требования к содержанию проекта решения 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В </w:t>
      </w:r>
      <w:proofErr w:type="gramStart"/>
      <w:r>
        <w:rPr>
          <w:rFonts w:ascii="Times New Roman" w:hAnsi="Times New Roman"/>
          <w:sz w:val="24"/>
          <w:szCs w:val="24"/>
        </w:rPr>
        <w:t>проекте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о бюджете должны </w:t>
      </w:r>
      <w:r>
        <w:rPr>
          <w:rFonts w:ascii="Times New Roman" w:hAnsi="Times New Roman"/>
          <w:sz w:val="24"/>
          <w:szCs w:val="24"/>
          <w:lang w:eastAsia="ru-RU"/>
        </w:rPr>
        <w:t>содержаться:</w:t>
      </w:r>
    </w:p>
    <w:p w:rsidR="00F66F32" w:rsidRDefault="00F66F32" w:rsidP="00F6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1) основные характеристики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hAnsi="Times New Roman"/>
          <w:sz w:val="24"/>
          <w:szCs w:val="24"/>
        </w:rPr>
        <w:t>, к которым относятся общий объем доходов, общий объем расходов, дефицит (профицит) бюджета</w:t>
      </w:r>
      <w:r>
        <w:rPr>
          <w:rFonts w:ascii="Times New Roman" w:hAnsi="Times New Roman"/>
          <w:sz w:val="24"/>
          <w:szCs w:val="24"/>
          <w:lang w:eastAsia="ru-RU"/>
        </w:rPr>
        <w:t>, а также иные показатели, установленные Бюджетным кодексом Российской Федерации и муниципальными правовыми актами  района</w:t>
      </w:r>
      <w:r>
        <w:rPr>
          <w:rFonts w:ascii="Times New Roman" w:hAnsi="Times New Roman"/>
          <w:sz w:val="24"/>
          <w:szCs w:val="24"/>
        </w:rPr>
        <w:t>;</w:t>
      </w:r>
    </w:p>
    <w:p w:rsidR="00F66F32" w:rsidRDefault="00F66F32" w:rsidP="00F6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>нормативы распределения доходов между бюджетами поселений в случае, если они не установлены Бюджетным кодексом Российской Федерации, Федеральным законом о федеральном бюджете, законами Удмуртской Республики, принятыми в соответствии с положениями Бюджетным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66F32" w:rsidRDefault="00F66F32" w:rsidP="00F6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</w:t>
      </w:r>
      <w:r>
        <w:rPr>
          <w:rFonts w:ascii="Times New Roman" w:hAnsi="Times New Roman"/>
          <w:sz w:val="24"/>
          <w:szCs w:val="24"/>
          <w:lang w:eastAsia="ru-RU"/>
        </w:rPr>
        <w:t>ешением о бюджете утверждаются:</w:t>
      </w:r>
    </w:p>
    <w:p w:rsidR="00F66F32" w:rsidRDefault="00F66F32" w:rsidP="00F66F32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</w:t>
      </w:r>
      <w:proofErr w:type="spellStart"/>
      <w:r>
        <w:rPr>
          <w:rFonts w:ascii="Times New Roman" w:hAnsi="Times New Roman"/>
          <w:sz w:val="24"/>
          <w:szCs w:val="24"/>
        </w:rPr>
        <w:t>бюджетамуниципального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район»;</w:t>
      </w:r>
    </w:p>
    <w:p w:rsidR="00F66F32" w:rsidRDefault="00F66F32" w:rsidP="00F66F32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главных администраторов источников финансирования дефицита </w:t>
      </w:r>
      <w:proofErr w:type="spellStart"/>
      <w:r>
        <w:rPr>
          <w:rFonts w:ascii="Times New Roman" w:hAnsi="Times New Roman"/>
          <w:sz w:val="24"/>
          <w:szCs w:val="24"/>
        </w:rPr>
        <w:t>бюджетамуниципального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район»;</w:t>
      </w:r>
    </w:p>
    <w:p w:rsidR="00F66F32" w:rsidRDefault="00F66F32" w:rsidP="00F66F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разделам, подразделам, целевым статьям, </w:t>
      </w:r>
      <w:r>
        <w:rPr>
          <w:rFonts w:ascii="Times New Roman" w:hAnsi="Times New Roman"/>
          <w:sz w:val="24"/>
          <w:szCs w:val="24"/>
          <w:lang w:eastAsia="ru-RU"/>
        </w:rPr>
        <w:t xml:space="preserve">группам (группам и подгруппам) </w:t>
      </w:r>
      <w:r>
        <w:rPr>
          <w:rFonts w:ascii="Times New Roman" w:hAnsi="Times New Roman"/>
          <w:sz w:val="24"/>
          <w:szCs w:val="24"/>
        </w:rPr>
        <w:t xml:space="preserve"> видов расходов </w:t>
      </w:r>
      <w:r>
        <w:rPr>
          <w:rFonts w:ascii="Times New Roman" w:hAnsi="Times New Roman"/>
          <w:sz w:val="24"/>
          <w:szCs w:val="24"/>
          <w:lang w:eastAsia="ru-RU"/>
        </w:rPr>
        <w:t>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также по разделам и подразделам классификации расходов бюджетов в случаях, установленных соответственно Бюджетным кодексом и муниципальным правовым актом района;</w:t>
      </w:r>
    </w:p>
    <w:p w:rsidR="00F66F32" w:rsidRDefault="00F66F32" w:rsidP="00F66F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ведомственная структура расходов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район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очередной финансовый год и плановый период;</w:t>
      </w:r>
    </w:p>
    <w:p w:rsidR="00F66F32" w:rsidRDefault="00F66F32" w:rsidP="00F66F32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F66F32" w:rsidRDefault="00F66F32" w:rsidP="00F66F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F66F32" w:rsidRDefault="00F66F32" w:rsidP="00F66F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бюджетамуниципального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расходов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бюджетамуниципального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F66F32" w:rsidRDefault="00F66F32" w:rsidP="00F66F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финансирования дефицита </w:t>
      </w:r>
      <w:proofErr w:type="spellStart"/>
      <w:r>
        <w:rPr>
          <w:rFonts w:ascii="Times New Roman" w:hAnsi="Times New Roman"/>
          <w:sz w:val="24"/>
          <w:szCs w:val="24"/>
        </w:rPr>
        <w:t>бюджетамуниципального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;</w:t>
      </w:r>
    </w:p>
    <w:p w:rsidR="00F66F32" w:rsidRDefault="00F66F32" w:rsidP="00F66F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верхний предел муниципального внутреннего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долгамуниципального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по состоянию на 1 января года, следующего за очередным финансовым годом и каждым годом планового периода,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указанием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том числе верхнего предела долга по государственным или муниципальным гарантиям;</w:t>
      </w:r>
    </w:p>
    <w:p w:rsidR="00F66F32" w:rsidRDefault="00F66F32" w:rsidP="00F66F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предельный объем муниципального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долгамуниципального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на очередной финансовый год и каждый год планового периода;</w:t>
      </w:r>
    </w:p>
    <w:p w:rsidR="00F66F32" w:rsidRDefault="00F66F32" w:rsidP="00F66F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муниципальных внутренних заимствований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</w:t>
      </w:r>
      <w:r>
        <w:rPr>
          <w:rFonts w:ascii="Times New Roman" w:hAnsi="Times New Roman"/>
          <w:sz w:val="24"/>
          <w:szCs w:val="24"/>
          <w:lang w:eastAsia="ru-RU"/>
        </w:rPr>
        <w:t>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;</w:t>
      </w:r>
    </w:p>
    <w:p w:rsidR="00F66F32" w:rsidRDefault="00F66F32" w:rsidP="00F66F32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муниципальных гарантий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Под условно утверждаемыми (утвержденными)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12.</w:t>
      </w:r>
      <w:r>
        <w:rPr>
          <w:rFonts w:ascii="Times New Roman" w:hAnsi="Times New Roman"/>
          <w:sz w:val="24"/>
          <w:szCs w:val="24"/>
        </w:rPr>
        <w:t xml:space="preserve"> Внесение проекта решения о бюджете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вносит на рассмотрение и утверждение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проект решения о бюджете не позднее 15 ноября текущего года.</w:t>
      </w:r>
    </w:p>
    <w:p w:rsidR="00F66F32" w:rsidRDefault="00F66F32" w:rsidP="00F66F32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проектом решения о бюджете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представляются: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основные </w:t>
      </w:r>
      <w:hyperlink r:id="rId8" w:history="1">
        <w:r>
          <w:rPr>
            <w:rStyle w:val="a7"/>
            <w:color w:val="000000"/>
            <w:sz w:val="24"/>
            <w:szCs w:val="24"/>
          </w:rPr>
          <w:t>направления</w:t>
        </w:r>
      </w:hyperlink>
      <w:r>
        <w:rPr>
          <w:sz w:val="24"/>
          <w:szCs w:val="24"/>
        </w:rPr>
        <w:t xml:space="preserve"> бюджетной политики и основные направления налоговой политики;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предварительные итоги социально-экономического развития муниципального образования «</w:t>
      </w:r>
      <w:proofErr w:type="spellStart"/>
      <w:r>
        <w:rPr>
          <w:sz w:val="24"/>
          <w:szCs w:val="24"/>
        </w:rPr>
        <w:t>Малопургинский</w:t>
      </w:r>
      <w:proofErr w:type="spellEnd"/>
      <w:r>
        <w:rPr>
          <w:sz w:val="24"/>
          <w:szCs w:val="24"/>
        </w:rPr>
        <w:t xml:space="preserve"> район» за истекший период текущего финансового года и ожидаемые итоги социально-экономического развития муниципального образования «</w:t>
      </w:r>
      <w:proofErr w:type="spellStart"/>
      <w:r>
        <w:rPr>
          <w:sz w:val="24"/>
          <w:szCs w:val="24"/>
        </w:rPr>
        <w:t>Малопургинский</w:t>
      </w:r>
      <w:proofErr w:type="spellEnd"/>
      <w:r>
        <w:rPr>
          <w:sz w:val="24"/>
          <w:szCs w:val="24"/>
        </w:rPr>
        <w:t xml:space="preserve"> район» за текущий финансовый год;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прогноз социально-экономического развития муниципального образования «</w:t>
      </w:r>
      <w:proofErr w:type="spellStart"/>
      <w:r>
        <w:rPr>
          <w:sz w:val="24"/>
          <w:szCs w:val="24"/>
        </w:rPr>
        <w:t>Малопургинский</w:t>
      </w:r>
      <w:proofErr w:type="spellEnd"/>
      <w:r>
        <w:rPr>
          <w:sz w:val="24"/>
          <w:szCs w:val="24"/>
        </w:rPr>
        <w:t xml:space="preserve"> район»;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«</w:t>
      </w:r>
      <w:proofErr w:type="spellStart"/>
      <w:r>
        <w:rPr>
          <w:sz w:val="24"/>
          <w:szCs w:val="24"/>
        </w:rPr>
        <w:t>Малопургинский</w:t>
      </w:r>
      <w:proofErr w:type="spellEnd"/>
      <w:r>
        <w:rPr>
          <w:sz w:val="24"/>
          <w:szCs w:val="24"/>
        </w:rPr>
        <w:t xml:space="preserve"> район» на очередной финансовый год и плановый период либо утвержденный среднесрочный финансовый план;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пояснительная записка к проекту бюджета;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методики (проекты методик) и расчеты распределения межбюджетных трансфертов;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верхний предел муниципального внутреннего долга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Малопургинский</w:t>
      </w:r>
      <w:proofErr w:type="spellEnd"/>
      <w:r>
        <w:rPr>
          <w:sz w:val="24"/>
          <w:szCs w:val="24"/>
        </w:rPr>
        <w:t xml:space="preserve"> район»;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оценка ожидаемого исполнения бюджета муниципального образования «</w:t>
      </w:r>
      <w:proofErr w:type="spellStart"/>
      <w:r>
        <w:rPr>
          <w:sz w:val="24"/>
          <w:szCs w:val="24"/>
        </w:rPr>
        <w:t>Малопургинский</w:t>
      </w:r>
      <w:proofErr w:type="spellEnd"/>
      <w:r>
        <w:rPr>
          <w:sz w:val="24"/>
          <w:szCs w:val="24"/>
        </w:rPr>
        <w:t xml:space="preserve"> район» на текущий финансовый год;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иные документы и материалы.</w:t>
      </w:r>
    </w:p>
    <w:p w:rsidR="00F66F32" w:rsidRDefault="00F66F32" w:rsidP="00F66F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утверждения решением о бюджете распределения бюджетных ассигнований по муниципальным 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13.</w:t>
      </w:r>
      <w:r>
        <w:rPr>
          <w:rFonts w:ascii="Times New Roman" w:hAnsi="Times New Roman"/>
          <w:sz w:val="24"/>
          <w:szCs w:val="24"/>
        </w:rPr>
        <w:t xml:space="preserve"> Принятие к рассмотрению проекта решения о бюджете Советом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Глава муниципального образования направляет, внесенный проект решения о бюджете района в Контрольно-</w:t>
      </w:r>
      <w:proofErr w:type="spellStart"/>
      <w:r>
        <w:rPr>
          <w:rFonts w:ascii="Times New Roman" w:hAnsi="Times New Roman"/>
          <w:sz w:val="24"/>
          <w:szCs w:val="24"/>
        </w:rPr>
        <w:t>счетныйорган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подготовки в течение 3 дней экспертизы о соответствии представленных документов и материалов требованиям Бюджетного Кодекса РФ и настоящего Положения. 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На основании заключения Контрольно-</w:t>
      </w:r>
      <w:proofErr w:type="spellStart"/>
      <w:r>
        <w:rPr>
          <w:rFonts w:ascii="Times New Roman" w:hAnsi="Times New Roman"/>
          <w:sz w:val="24"/>
          <w:szCs w:val="24"/>
        </w:rPr>
        <w:t>счетногоорганамуниципального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Глава района в течение 5 дней обязан согласовать внесение проекта решения о бюджете района и направить его на рассмотрение в Совет депутатов, либо в случае, если перечень представленных документов и материалов не соответствует Бюджетному кодексу Российской Федерации и ст.12 настоящего Положения предложить Главе Администрации района в течение 3 дней восполнить недостающие материалы и </w:t>
      </w:r>
      <w:proofErr w:type="spellStart"/>
      <w:r>
        <w:rPr>
          <w:rFonts w:ascii="Times New Roman" w:hAnsi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sz w:val="24"/>
          <w:szCs w:val="24"/>
        </w:rPr>
        <w:t>.После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восполнения недостающих материалов и документов, проект решения о бюджете района вновь направляется Главой района в Контрольно-</w:t>
      </w:r>
      <w:proofErr w:type="spellStart"/>
      <w:r>
        <w:rPr>
          <w:rFonts w:ascii="Times New Roman" w:hAnsi="Times New Roman"/>
          <w:sz w:val="24"/>
          <w:szCs w:val="24"/>
        </w:rPr>
        <w:t>счетныйорган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lastRenderedPageBreak/>
        <w:t>подготовки заключения в соответствии с пунктом 1 настоящей статьи.</w:t>
      </w:r>
      <w:r>
        <w:rPr>
          <w:rFonts w:ascii="Times New Roman" w:hAnsi="Times New Roman"/>
          <w:sz w:val="24"/>
          <w:szCs w:val="24"/>
        </w:rPr>
        <w:br/>
        <w:t>3. Проект решения о бюджете района, внесенный с соблюдением требований Бюджетного кодекса Российской Федерации, направляется Главой района в постоянную комиссию по бюджету, постоянным комиссиям района для рассмотрения проекта бюджета, а также в Контрольно-</w:t>
      </w:r>
      <w:proofErr w:type="spellStart"/>
      <w:r>
        <w:rPr>
          <w:rFonts w:ascii="Times New Roman" w:hAnsi="Times New Roman"/>
          <w:sz w:val="24"/>
          <w:szCs w:val="24"/>
        </w:rPr>
        <w:t>счетныйорган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подготовки заключения по проекту бюджета района.</w:t>
      </w:r>
      <w:r>
        <w:rPr>
          <w:rFonts w:ascii="Times New Roman" w:hAnsi="Times New Roman"/>
          <w:sz w:val="24"/>
          <w:szCs w:val="24"/>
        </w:rPr>
        <w:br/>
        <w:t>4. В случае, если в течение 15 дней с момента первоначального поступления в Совет депутатов проекта решения 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его внесение на рассмотрение в Совет депутатов Главой района не согласовано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Главой Администрации района не устранены недостатки, установленные Контрольно-</w:t>
      </w:r>
      <w:proofErr w:type="spellStart"/>
      <w:r>
        <w:rPr>
          <w:rFonts w:ascii="Times New Roman" w:hAnsi="Times New Roman"/>
          <w:sz w:val="24"/>
          <w:szCs w:val="24"/>
        </w:rPr>
        <w:t>счетныморганом</w:t>
      </w:r>
      <w:proofErr w:type="spellEnd"/>
      <w:r>
        <w:rPr>
          <w:rFonts w:ascii="Times New Roman" w:hAnsi="Times New Roman"/>
          <w:sz w:val="24"/>
          <w:szCs w:val="24"/>
        </w:rPr>
        <w:t>, проект решения о бюджете района подлежит рассмотрению постоянной комиссией по бюджету с последующим рассмотрением Советом депутатов.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14.</w:t>
      </w:r>
      <w:r>
        <w:rPr>
          <w:rFonts w:ascii="Times New Roman" w:hAnsi="Times New Roman"/>
          <w:sz w:val="24"/>
          <w:szCs w:val="24"/>
        </w:rPr>
        <w:t xml:space="preserve"> Порядок рассмотрения проекта решения о бюджете</w:t>
      </w:r>
    </w:p>
    <w:p w:rsidR="00F66F32" w:rsidRDefault="00F66F32" w:rsidP="00F66F32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15 дней со дня направления Главой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проекта решения о бюджете района в Совет депутатов, постоянные комиссии и Контрольно-счетный орган направляют свои заключения и предложения по указанному проекту решения о бюджете района в постоянную комиссию по бюджету.</w:t>
      </w:r>
    </w:p>
    <w:p w:rsidR="00F66F32" w:rsidRDefault="00F66F32" w:rsidP="00F66F32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полученных заключений, предложений и замечаний Комиссия по бюджету готовит сводную таблицу поправок по проекту решения о бюджете и представляет его в согласительную комиссию для рассмотрения.</w:t>
      </w:r>
    </w:p>
    <w:p w:rsidR="00F66F32" w:rsidRDefault="00F66F32" w:rsidP="00F66F32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Согласительная комиссия формируется на паритетной основе из представителей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и представителей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согласительной комиссии входит равное количество представителей каждой из сторон. В состав согласительной комиссии в обязательном порядке включаются глава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глава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председатель Комиссии по бюджету, заместитель главы Администрации по финансовым вопросам – начальник Управления финансов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состав от представителей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согласительной комиссии устанавливается на заседании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состав представителей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утверждается главой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</w:t>
      </w:r>
    </w:p>
    <w:p w:rsidR="00F66F32" w:rsidRDefault="00F66F32" w:rsidP="00F66F32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согласительной комиссии считается правомочным, если на нем присутствуют не менее двух третьих ее членов.</w:t>
      </w:r>
    </w:p>
    <w:p w:rsidR="00F66F32" w:rsidRDefault="00F66F32" w:rsidP="00F66F32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согласительной комиссии считается принятым, если за него проголосовало более половины присутствующих на заседании согласительной комиссии ее членов.</w:t>
      </w:r>
    </w:p>
    <w:p w:rsidR="00F66F32" w:rsidRDefault="00F66F32" w:rsidP="00F66F32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работы согласительной комиссии оформляются протоколом заседания.</w:t>
      </w:r>
    </w:p>
    <w:p w:rsidR="00F66F32" w:rsidRDefault="00F66F32" w:rsidP="00F66F32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Согласительная комиссия в течение трех дней рассматривает свод предложений и замечаний и разрабатывает согласованный вариант проекта решения о бюджете. На основе решений согласительной комиссии Управление финансов совместно с Комиссией по бюджету в течение пяти дней дорабатывает проект решения о бюджете.</w:t>
      </w:r>
    </w:p>
    <w:p w:rsidR="00F66F32" w:rsidRDefault="00F66F32" w:rsidP="00F66F32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течение двух дней вносит на рассмотрение Совета депутатов муниципального </w:t>
      </w:r>
      <w:r>
        <w:rPr>
          <w:rFonts w:ascii="Times New Roman" w:hAnsi="Times New Roman"/>
          <w:sz w:val="24"/>
          <w:szCs w:val="24"/>
        </w:rPr>
        <w:lastRenderedPageBreak/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доработанный проект решения о бюджете, содержащий согласованные характеристики бюджета.</w:t>
      </w:r>
    </w:p>
    <w:p w:rsidR="00F66F32" w:rsidRDefault="00F66F32" w:rsidP="00F66F32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Доработанный проект решения о бюджете включается в повестку дня очередной сессии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15.</w:t>
      </w:r>
      <w:r>
        <w:rPr>
          <w:rFonts w:ascii="Times New Roman" w:hAnsi="Times New Roman"/>
          <w:sz w:val="24"/>
          <w:szCs w:val="24"/>
        </w:rPr>
        <w:t xml:space="preserve"> Утверждение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очередной финансовый год и на плановый период утверждается Решением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а также утвержденные указанным решением показатели и характеристики (приложения) вступают в силу с 1 января очередного финансового года.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ПОРЯДОК ИСПОЛНЕНИЯ БЮДЖЕТА МУНИЦИПАЛЬНОГО ОБРАЗОВАНИЯ «МАЛОПУРГИНСКИЙ РАЙОН» И ВНЕСЕНИЕ ИЗМЕНЕНИЙ В РЕШЕНИЕ О БЮДЖЕТЕ</w:t>
      </w:r>
    </w:p>
    <w:p w:rsidR="00F66F32" w:rsidRDefault="00F66F32" w:rsidP="00F66F32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16.</w:t>
      </w:r>
      <w:r>
        <w:rPr>
          <w:rFonts w:ascii="Times New Roman" w:hAnsi="Times New Roman"/>
          <w:sz w:val="24"/>
          <w:szCs w:val="24"/>
        </w:rPr>
        <w:t xml:space="preserve"> Порядок исполнения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</w:p>
    <w:p w:rsidR="00F66F32" w:rsidRDefault="00F66F32" w:rsidP="00F66F32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обеспечивается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бюджета муниципального образования организует Управление финансов в соответствии с бюджетным </w:t>
      </w:r>
      <w:proofErr w:type="spellStart"/>
      <w:r>
        <w:rPr>
          <w:rFonts w:ascii="Times New Roman" w:hAnsi="Times New Roman"/>
          <w:sz w:val="24"/>
          <w:szCs w:val="24"/>
        </w:rPr>
        <w:t>законодательством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юджет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исполняется на основе единства кассы и подведомственности расходов.</w:t>
      </w:r>
    </w:p>
    <w:p w:rsidR="00F66F32" w:rsidRDefault="00F66F32" w:rsidP="00F66F32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осуществляют участники бюджетного процесса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пределах их бюджетных полномочий.</w:t>
      </w:r>
    </w:p>
    <w:p w:rsidR="00F66F32" w:rsidRDefault="00F66F32" w:rsidP="00F66F32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организуется на основе сводной бюджетной росписи и кассового плана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составление и ведение которых осуществляются Управлением финансов.</w:t>
      </w:r>
    </w:p>
    <w:p w:rsidR="00F66F32" w:rsidRDefault="00F66F32" w:rsidP="00F66F32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составления и ведения сводной бюджетной росписи и кассового плана устанавливаются Управлением финансов.</w:t>
      </w:r>
    </w:p>
    <w:p w:rsidR="00F66F32" w:rsidRDefault="00F66F32" w:rsidP="00F66F32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сводной бюджетной росписи и кассового плана и внесение изменений в них осуществляются заместителем главы Администрации по финансовым вопросам -  начальником Управления финансов.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17.</w:t>
      </w:r>
      <w:r>
        <w:rPr>
          <w:rFonts w:ascii="Times New Roman" w:hAnsi="Times New Roman"/>
          <w:sz w:val="24"/>
          <w:szCs w:val="24"/>
        </w:rPr>
        <w:t xml:space="preserve"> Внесение изменений в решение о бюджете</w:t>
      </w:r>
    </w:p>
    <w:p w:rsidR="00F66F32" w:rsidRDefault="00F66F32" w:rsidP="00F66F32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представляет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проекты решений о внесении изменений по всем вопросам, являющимся предметом правового регулирования указанного решения.</w:t>
      </w:r>
    </w:p>
    <w:p w:rsidR="00F66F32" w:rsidRDefault="00F66F32" w:rsidP="00F66F32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проектом решения о внесении изменений в решение о бюджете представляется пояснительная записка с обоснованием предлагаемых изменений.</w:t>
      </w:r>
    </w:p>
    <w:p w:rsidR="00F66F32" w:rsidRDefault="00F66F32" w:rsidP="00F66F32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течение одного рабочего дня со дня внесения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проекта решения о внесении изменений в решение о бюджете направляет его в постоянные комиссии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Постоянные комиссии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представляют свои заключения по представленному проекту решения о внесении изменений в решение о бюджете.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полученных заключений Комиссия по бюджету представляет обобщенное заключение по представленному проекту решения о внесении изменений в решение о бюджете.</w:t>
      </w:r>
    </w:p>
    <w:p w:rsidR="00F66F32" w:rsidRDefault="00F66F32" w:rsidP="00F6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принятия решения о внесении изменений в решение о бюджете руководитель финансового органа  утверждает соответствующие изменения в сводную бюджетную роспись.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4. СОСТАВЛЕНИЕ, ПРЕДСТАВЛЕНИЕ И УТВЕРЖДЕНИЕ БЮДЖЕТНОЙ ОТЧЕТНОСТИ ОБ ИСПОЛНЕНИИ БЮДЖЕТА МУНИЦИПАЛЬНОГО ОБРАЗОВАНИЯ «МАЛОПУРГИНСКИЙ РАЙОН»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18.</w:t>
      </w:r>
      <w:r>
        <w:rPr>
          <w:rFonts w:ascii="Times New Roman" w:hAnsi="Times New Roman"/>
          <w:sz w:val="24"/>
          <w:szCs w:val="24"/>
        </w:rPr>
        <w:t xml:space="preserve"> Составление и представление бюджетной отчетности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Бюджетная отчетность муниципальных образований составляется Управлением финансов на основании сводной бюджетной отчетности главных администраторов бюджетных средств.</w:t>
      </w:r>
    </w:p>
    <w:p w:rsidR="00F66F32" w:rsidRDefault="00F66F32" w:rsidP="00F6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 первый квартал, полугодие, девять месяцев текущего финансового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утверждается  Администрацией района и направляется в </w:t>
      </w:r>
      <w:r>
        <w:rPr>
          <w:rFonts w:ascii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>
        <w:rPr>
          <w:rFonts w:ascii="Times New Roman" w:hAnsi="Times New Roman"/>
          <w:sz w:val="24"/>
          <w:szCs w:val="24"/>
          <w:lang w:eastAsia="ru-RU"/>
        </w:rPr>
        <w:t xml:space="preserve"> и Контрольно-счетный орган.</w:t>
      </w:r>
    </w:p>
    <w:p w:rsidR="00F66F32" w:rsidRDefault="00F66F32" w:rsidP="00F66F32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 направляются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объемах и формах, установленных Управлением финансов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отчет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подлежат утверждению </w:t>
      </w:r>
      <w:r>
        <w:rPr>
          <w:rFonts w:ascii="Times New Roman" w:hAnsi="Times New Roman"/>
          <w:sz w:val="24"/>
          <w:szCs w:val="24"/>
        </w:rPr>
        <w:t xml:space="preserve"> Советом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19.</w:t>
      </w:r>
      <w:r>
        <w:rPr>
          <w:rFonts w:ascii="Times New Roman" w:hAnsi="Times New Roman"/>
          <w:sz w:val="24"/>
          <w:szCs w:val="24"/>
        </w:rPr>
        <w:t xml:space="preserve"> Внешняя проверка годового отчета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отчет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до его рассмотрения Советом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подлежит внешней проверке Контрольно-счетным органом,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района.</w:t>
      </w:r>
    </w:p>
    <w:p w:rsidR="00F66F32" w:rsidRDefault="00F66F32" w:rsidP="00F66F3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представляет годовой отчет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не позднее 1 апреля текущего года, </w:t>
      </w:r>
      <w:r>
        <w:rPr>
          <w:rFonts w:ascii="Times New Roman" w:hAnsi="Times New Roman"/>
          <w:sz w:val="24"/>
          <w:szCs w:val="24"/>
          <w:lang w:eastAsia="ru-RU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F66F32" w:rsidRDefault="00F66F32" w:rsidP="00F66F3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Контрольно-счетный орган</w:t>
      </w:r>
      <w:r>
        <w:rPr>
          <w:rFonts w:ascii="Times New Roman" w:hAnsi="Times New Roman"/>
          <w:sz w:val="24"/>
          <w:szCs w:val="24"/>
          <w:lang w:eastAsia="ru-RU"/>
        </w:rPr>
        <w:t xml:space="preserve">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F66F32" w:rsidRDefault="00F66F32" w:rsidP="00F66F3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Заключение на годовой отчет об исполнении бюджета представляется </w:t>
      </w:r>
      <w:r>
        <w:rPr>
          <w:rFonts w:ascii="Times New Roman" w:hAnsi="Times New Roman"/>
          <w:sz w:val="24"/>
          <w:szCs w:val="24"/>
        </w:rPr>
        <w:t>Контрольно-счетным органом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 одновременным направлением в Администрацию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20.</w:t>
      </w:r>
      <w:r>
        <w:rPr>
          <w:rFonts w:ascii="Times New Roman" w:hAnsi="Times New Roman"/>
          <w:sz w:val="24"/>
          <w:szCs w:val="24"/>
        </w:rPr>
        <w:t xml:space="preserve"> Представление годового отчета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отчет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вносится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Администрацией района в форме проекта решения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не позднее 1 мая текущего года.</w:t>
      </w:r>
    </w:p>
    <w:p w:rsidR="00F66F32" w:rsidRDefault="00F66F32" w:rsidP="00F66F32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составляется в соответствии со структурой и бюджетной классификацией, которые применялись при утверждении решения о бюджете.</w:t>
      </w:r>
    </w:p>
    <w:p w:rsidR="00F66F32" w:rsidRDefault="00F66F32" w:rsidP="00F66F32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проектом решения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представляются:</w:t>
      </w:r>
    </w:p>
    <w:p w:rsidR="00F66F32" w:rsidRDefault="00F66F32" w:rsidP="00F66F32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записка;</w:t>
      </w:r>
    </w:p>
    <w:p w:rsidR="00F66F32" w:rsidRDefault="00F66F32" w:rsidP="00F66F32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исполнении показателей прогноза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 обоснованием отклонений фактических значений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прогнозных.</w:t>
      </w:r>
    </w:p>
    <w:p w:rsidR="00F66F32" w:rsidRDefault="00F66F32" w:rsidP="00F66F32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кредиторской задолженности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конец отчетного финансового года;</w:t>
      </w:r>
    </w:p>
    <w:p w:rsidR="00F66F32" w:rsidRDefault="00F66F32" w:rsidP="00F66F32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состоянии муниципального долга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начало и конец отчетного финансового года;</w:t>
      </w:r>
    </w:p>
    <w:p w:rsidR="00F66F32" w:rsidRDefault="00F66F32" w:rsidP="00F66F32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выполнении программы муниципальных заимствований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 отчетный финансовый год;</w:t>
      </w:r>
    </w:p>
    <w:p w:rsidR="00F66F32" w:rsidRDefault="00F66F32" w:rsidP="00F66F32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выполнении программы муниципальных гарантий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 отчетный финансовый год;</w:t>
      </w:r>
    </w:p>
    <w:p w:rsidR="00F66F32" w:rsidRDefault="00F66F32" w:rsidP="00F66F32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 и материалы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21.</w:t>
      </w:r>
      <w:r>
        <w:rPr>
          <w:rFonts w:ascii="Times New Roman" w:hAnsi="Times New Roman"/>
          <w:sz w:val="24"/>
          <w:szCs w:val="24"/>
        </w:rPr>
        <w:t xml:space="preserve"> Рассмотрение и утверждение проекта решения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рассматривает проект решения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течение одного  месяца после его внесения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проекта решения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Совет депутатов муниципального образования заслушивает доклады:</w:t>
      </w:r>
    </w:p>
    <w:p w:rsidR="00F66F32" w:rsidRDefault="00F66F32" w:rsidP="00F66F32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 главы Администрации по финансовым вопросам – начальника Управления финансов;</w:t>
      </w:r>
    </w:p>
    <w:p w:rsidR="00F66F32" w:rsidRDefault="00F66F32" w:rsidP="00F66F32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Комиссии по бюджету.</w:t>
      </w:r>
    </w:p>
    <w:p w:rsidR="00F66F32" w:rsidRDefault="00F66F32" w:rsidP="00F66F32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рассмотрения проекта решения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Совет депутатов принимает решение об утверждении либо  отклонении решения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5. МУНИЦИПАЛЬНЫЙ ФИНАНСОВЫЙ КОНТРОЛЬ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22.</w:t>
      </w:r>
      <w:r>
        <w:rPr>
          <w:rFonts w:ascii="Times New Roman" w:hAnsi="Times New Roman"/>
          <w:sz w:val="24"/>
          <w:szCs w:val="24"/>
        </w:rPr>
        <w:t xml:space="preserve"> Осуществление участниками бюджетного процесса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муниципального финансового контроля</w:t>
      </w:r>
    </w:p>
    <w:p w:rsidR="00F66F32" w:rsidRDefault="00F66F32" w:rsidP="00F6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>
        <w:rPr>
          <w:rFonts w:ascii="Times New Roman" w:hAnsi="Times New Roman"/>
          <w:sz w:val="24"/>
          <w:szCs w:val="24"/>
          <w:lang w:eastAsia="ru-RU"/>
        </w:rPr>
        <w:t>рассматривает и утверждает бюджет, отчет о его исполнении, осуществляет контроль в ходе рассмотрения отдельных вопросов исполнения бюджета на своих заседаниях, заседаниях комитетов, комиссий и в связи с депутатскими запросами.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Финансовый контроль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осуществляют:</w:t>
      </w:r>
    </w:p>
    <w:p w:rsidR="00F66F32" w:rsidRDefault="00F66F32" w:rsidP="00F66F32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Контрольно-счетный орган;</w:t>
      </w:r>
    </w:p>
    <w:p w:rsidR="00F66F32" w:rsidRDefault="00F66F32" w:rsidP="00F66F32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финансов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</w:t>
      </w:r>
    </w:p>
    <w:p w:rsidR="00F66F32" w:rsidRDefault="00F66F32" w:rsidP="00F66F32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распорядители средств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</w:t>
      </w:r>
    </w:p>
    <w:p w:rsidR="00F66F32" w:rsidRDefault="00F66F32" w:rsidP="00F6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Полномочия по муниципальному финансовому контролю определяются Бюджетным Кодексом Российской Федерации и муниципальными правовыми актами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6. МУНИЦИПАЛЬНЫЙ ДОЛГ МУНИЦИПАЛЬНОГО ОБРАЗОВАНИЯ «МАЛОПУРГИНСКИЙ РАЙОН»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23.</w:t>
      </w:r>
      <w:r>
        <w:rPr>
          <w:rFonts w:ascii="Times New Roman" w:hAnsi="Times New Roman"/>
          <w:sz w:val="24"/>
          <w:szCs w:val="24"/>
        </w:rPr>
        <w:t xml:space="preserve"> Управление муниципальным долгом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муниципальным долгом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осуществляется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24.</w:t>
      </w:r>
      <w:r>
        <w:rPr>
          <w:rFonts w:ascii="Times New Roman" w:hAnsi="Times New Roman"/>
          <w:sz w:val="24"/>
          <w:szCs w:val="24"/>
        </w:rPr>
        <w:t xml:space="preserve"> Осуществление муниципальных заимствований от имени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Внутреннее и внешнее заимствование от имени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осуществляются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соответствии с решением о бюджете.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25.</w:t>
      </w:r>
      <w:r>
        <w:rPr>
          <w:rFonts w:ascii="Times New Roman" w:hAnsi="Times New Roman"/>
          <w:sz w:val="24"/>
          <w:szCs w:val="24"/>
        </w:rPr>
        <w:t xml:space="preserve"> Порядок и условия предоставления муниципальных гарантий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гарантии от имени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предоставляются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соответствии с решением 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и договора о предоставлении муниципальной гарантии.</w:t>
      </w:r>
    </w:p>
    <w:p w:rsidR="00F66F32" w:rsidRDefault="00F66F32" w:rsidP="00F66F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F32" w:rsidRDefault="00F66F32" w:rsidP="00F66F3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7. ЗАКЛЮЧИТЕЛЬНЫЕ ПОЛОЖЕНИЯ</w:t>
      </w:r>
    </w:p>
    <w:p w:rsidR="00F66F32" w:rsidRDefault="00F66F32" w:rsidP="00F66F32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26.</w:t>
      </w:r>
      <w:r>
        <w:rPr>
          <w:rFonts w:ascii="Times New Roman" w:hAnsi="Times New Roman"/>
          <w:sz w:val="24"/>
          <w:szCs w:val="24"/>
        </w:rPr>
        <w:t xml:space="preserve"> Обеспечение прозрачности (открытости) бюджетного процесса</w:t>
      </w:r>
    </w:p>
    <w:p w:rsidR="00F66F32" w:rsidRDefault="00F66F32" w:rsidP="00F66F32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о бюджете, а также проект решения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представленные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подлежат официальному опубликованию в районной газете «Маяк».</w:t>
      </w:r>
    </w:p>
    <w:p w:rsidR="00F66F32" w:rsidRDefault="00F66F32" w:rsidP="00F66F32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проектам решения 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и годовому отчету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проводятся публичные слушания.</w:t>
      </w:r>
    </w:p>
    <w:p w:rsidR="00F66F32" w:rsidRDefault="00F66F32" w:rsidP="00F66F32">
      <w:pPr>
        <w:pStyle w:val="a6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Утвержденные Советом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решение 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и годовой отчет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размещаются на официальном сайте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  <w:proofErr w:type="gramEnd"/>
    </w:p>
    <w:p w:rsidR="00F66F32" w:rsidRDefault="00F66F32" w:rsidP="00F66F3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66F32" w:rsidRPr="00393574" w:rsidRDefault="00F66F32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6F32" w:rsidRPr="003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6B"/>
    <w:multiLevelType w:val="hybridMultilevel"/>
    <w:tmpl w:val="9886EED0"/>
    <w:lvl w:ilvl="0" w:tplc="F90CFF5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523376B"/>
    <w:multiLevelType w:val="hybridMultilevel"/>
    <w:tmpl w:val="08A268B0"/>
    <w:lvl w:ilvl="0" w:tplc="B7388E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C8439F"/>
    <w:multiLevelType w:val="hybridMultilevel"/>
    <w:tmpl w:val="573E4F52"/>
    <w:lvl w:ilvl="0" w:tplc="C57CC7E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5201170"/>
    <w:multiLevelType w:val="hybridMultilevel"/>
    <w:tmpl w:val="48AEC810"/>
    <w:lvl w:ilvl="0" w:tplc="5C14E01C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7640BDE"/>
    <w:multiLevelType w:val="hybridMultilevel"/>
    <w:tmpl w:val="BF70A82C"/>
    <w:lvl w:ilvl="0" w:tplc="B0FC32EC">
      <w:start w:val="1"/>
      <w:numFmt w:val="decimal"/>
      <w:lvlText w:val="%1."/>
      <w:lvlJc w:val="left"/>
      <w:pPr>
        <w:ind w:left="1695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F333201"/>
    <w:multiLevelType w:val="hybridMultilevel"/>
    <w:tmpl w:val="6B4E2E88"/>
    <w:lvl w:ilvl="0" w:tplc="4FBEB45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3B0460C"/>
    <w:multiLevelType w:val="hybridMultilevel"/>
    <w:tmpl w:val="B95E0050"/>
    <w:lvl w:ilvl="0" w:tplc="F9C2168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9817FD5"/>
    <w:multiLevelType w:val="hybridMultilevel"/>
    <w:tmpl w:val="90A23EB0"/>
    <w:lvl w:ilvl="0" w:tplc="F092A39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9B133E0"/>
    <w:multiLevelType w:val="hybridMultilevel"/>
    <w:tmpl w:val="C73E4EE0"/>
    <w:lvl w:ilvl="0" w:tplc="9CB691AA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BEF2775"/>
    <w:multiLevelType w:val="hybridMultilevel"/>
    <w:tmpl w:val="621C6A12"/>
    <w:lvl w:ilvl="0" w:tplc="98AECE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E14BEE"/>
    <w:multiLevelType w:val="hybridMultilevel"/>
    <w:tmpl w:val="E52C7D9A"/>
    <w:lvl w:ilvl="0" w:tplc="FEA826F4">
      <w:start w:val="1"/>
      <w:numFmt w:val="decimal"/>
      <w:lvlText w:val="%1."/>
      <w:lvlJc w:val="left"/>
      <w:pPr>
        <w:ind w:left="1500" w:hanging="7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48217E2"/>
    <w:multiLevelType w:val="hybridMultilevel"/>
    <w:tmpl w:val="70247946"/>
    <w:lvl w:ilvl="0" w:tplc="CB5C2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5CE2"/>
    <w:multiLevelType w:val="hybridMultilevel"/>
    <w:tmpl w:val="B9EE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8E3B29"/>
    <w:multiLevelType w:val="hybridMultilevel"/>
    <w:tmpl w:val="69BCF1C8"/>
    <w:lvl w:ilvl="0" w:tplc="26A25EEE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6FD2987"/>
    <w:multiLevelType w:val="hybridMultilevel"/>
    <w:tmpl w:val="F34E91DA"/>
    <w:lvl w:ilvl="0" w:tplc="7E7CD5A8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52542639"/>
    <w:multiLevelType w:val="hybridMultilevel"/>
    <w:tmpl w:val="108ACCDE"/>
    <w:lvl w:ilvl="0" w:tplc="E1BEC37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595D1682"/>
    <w:multiLevelType w:val="hybridMultilevel"/>
    <w:tmpl w:val="F9BADE80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7">
    <w:nsid w:val="59C40877"/>
    <w:multiLevelType w:val="hybridMultilevel"/>
    <w:tmpl w:val="0D527122"/>
    <w:lvl w:ilvl="0" w:tplc="AAAC019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A941A14"/>
    <w:multiLevelType w:val="hybridMultilevel"/>
    <w:tmpl w:val="4D760814"/>
    <w:lvl w:ilvl="0" w:tplc="ECB4770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F337BF8"/>
    <w:multiLevelType w:val="hybridMultilevel"/>
    <w:tmpl w:val="AE9AC7F6"/>
    <w:lvl w:ilvl="0" w:tplc="6F4AFB8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69D56B74"/>
    <w:multiLevelType w:val="hybridMultilevel"/>
    <w:tmpl w:val="0A607CF4"/>
    <w:lvl w:ilvl="0" w:tplc="8EA4C5B6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6B961710"/>
    <w:multiLevelType w:val="hybridMultilevel"/>
    <w:tmpl w:val="046863DC"/>
    <w:lvl w:ilvl="0" w:tplc="72B8992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C127FA8"/>
    <w:multiLevelType w:val="hybridMultilevel"/>
    <w:tmpl w:val="D070E83A"/>
    <w:lvl w:ilvl="0" w:tplc="A210E33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B5"/>
    <w:rsid w:val="0000173F"/>
    <w:rsid w:val="00074D2E"/>
    <w:rsid w:val="0017036A"/>
    <w:rsid w:val="001E13F0"/>
    <w:rsid w:val="00372B0F"/>
    <w:rsid w:val="003B0F55"/>
    <w:rsid w:val="005A3BFD"/>
    <w:rsid w:val="00623D4B"/>
    <w:rsid w:val="00630FA0"/>
    <w:rsid w:val="008024C1"/>
    <w:rsid w:val="0082342D"/>
    <w:rsid w:val="008505D3"/>
    <w:rsid w:val="008772E7"/>
    <w:rsid w:val="008E2975"/>
    <w:rsid w:val="00906DB5"/>
    <w:rsid w:val="00925A5C"/>
    <w:rsid w:val="00947236"/>
    <w:rsid w:val="00AA137E"/>
    <w:rsid w:val="00BE49CF"/>
    <w:rsid w:val="00F66F32"/>
    <w:rsid w:val="00F97CD0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CD0"/>
    <w:pPr>
      <w:ind w:left="720"/>
      <w:contextualSpacing/>
    </w:pPr>
  </w:style>
  <w:style w:type="paragraph" w:styleId="a6">
    <w:name w:val="No Spacing"/>
    <w:uiPriority w:val="99"/>
    <w:qFormat/>
    <w:rsid w:val="00F66F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66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66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CD0"/>
    <w:pPr>
      <w:ind w:left="720"/>
      <w:contextualSpacing/>
    </w:pPr>
  </w:style>
  <w:style w:type="paragraph" w:styleId="a6">
    <w:name w:val="No Spacing"/>
    <w:uiPriority w:val="99"/>
    <w:qFormat/>
    <w:rsid w:val="00F66F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66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66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B208C2B327016D4B28266F2B55F54794E8F94BCA90FE75C531CDD501fE0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BEE01D8CF7E43CA79CC644288A2F50625F895B9AE4CA742232D03CCBJ4p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2015-10-15T09:35:00Z</cp:lastPrinted>
  <dcterms:created xsi:type="dcterms:W3CDTF">2015-10-13T09:47:00Z</dcterms:created>
  <dcterms:modified xsi:type="dcterms:W3CDTF">2015-10-15T09:35:00Z</dcterms:modified>
</cp:coreProperties>
</file>