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7A" w:rsidRDefault="0049377A" w:rsidP="004937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регистрации актов гражданского состояния</w:t>
      </w:r>
    </w:p>
    <w:p w:rsidR="0049377A" w:rsidRDefault="0049377A" w:rsidP="00DA1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2017  году</w:t>
      </w:r>
    </w:p>
    <w:p w:rsidR="0049377A" w:rsidRDefault="0049377A" w:rsidP="0049377A">
      <w:pPr>
        <w:jc w:val="both"/>
        <w:rPr>
          <w:b/>
          <w:sz w:val="28"/>
          <w:szCs w:val="28"/>
        </w:rPr>
      </w:pPr>
    </w:p>
    <w:p w:rsidR="0049377A" w:rsidRDefault="0049377A" w:rsidP="00493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рамках осуществления  федеральных полномочий по государственной регистрации актов гражданского состояния, отделом  в 2017 году зарегистрировано всего 1090 актов гражданского состояния, в 2016г.- 1174.</w:t>
      </w:r>
    </w:p>
    <w:p w:rsidR="0049377A" w:rsidRDefault="0049377A" w:rsidP="00493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отчётный период составлено 366  актов о рождении, за этот же период 2016 года – 449. Из числа зарегистрированных детей 183 составили мальчики, 183– девочки.</w:t>
      </w:r>
    </w:p>
    <w:p w:rsidR="0049377A" w:rsidRDefault="0049377A" w:rsidP="00493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112 </w:t>
      </w:r>
      <w:r w:rsidR="00254DDD">
        <w:rPr>
          <w:sz w:val="28"/>
          <w:szCs w:val="28"/>
        </w:rPr>
        <w:t xml:space="preserve">(30,6%) </w:t>
      </w:r>
      <w:r>
        <w:rPr>
          <w:sz w:val="28"/>
          <w:szCs w:val="28"/>
        </w:rPr>
        <w:t>семей зарегистрировали  рождение «первенца», 140</w:t>
      </w:r>
      <w:r w:rsidR="00254DDD">
        <w:rPr>
          <w:sz w:val="28"/>
          <w:szCs w:val="28"/>
        </w:rPr>
        <w:t>(38,2%)</w:t>
      </w:r>
      <w:r>
        <w:rPr>
          <w:sz w:val="28"/>
          <w:szCs w:val="28"/>
        </w:rPr>
        <w:t xml:space="preserve"> семей – второго ребёнка, 86</w:t>
      </w:r>
      <w:r w:rsidR="00254DDD">
        <w:rPr>
          <w:sz w:val="28"/>
          <w:szCs w:val="28"/>
        </w:rPr>
        <w:t xml:space="preserve"> (23,5%)</w:t>
      </w:r>
      <w:r>
        <w:rPr>
          <w:sz w:val="28"/>
          <w:szCs w:val="28"/>
        </w:rPr>
        <w:t xml:space="preserve"> – третьего, 18 – четвёртого, в 4 семьях оформлена регистрация</w:t>
      </w:r>
      <w:r w:rsidR="00254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рождения пятого ребёнка,  шестой ребёнок родился в одной семье. В отношении  71 детей установлено отцовство (в 2</w:t>
      </w:r>
      <w:r w:rsidR="00254DDD">
        <w:rPr>
          <w:sz w:val="28"/>
          <w:szCs w:val="28"/>
        </w:rPr>
        <w:t>016г.- 84). В одной семье родила</w:t>
      </w:r>
      <w:r>
        <w:rPr>
          <w:sz w:val="28"/>
          <w:szCs w:val="28"/>
        </w:rPr>
        <w:t>сь «двойн</w:t>
      </w:r>
      <w:r w:rsidR="00254DDD">
        <w:rPr>
          <w:sz w:val="28"/>
          <w:szCs w:val="28"/>
        </w:rPr>
        <w:t>я</w:t>
      </w:r>
      <w:r>
        <w:rPr>
          <w:sz w:val="28"/>
          <w:szCs w:val="28"/>
        </w:rPr>
        <w:t xml:space="preserve">» (в 2016г. – в  4).  </w:t>
      </w:r>
    </w:p>
    <w:p w:rsidR="0049377A" w:rsidRPr="00DD003E" w:rsidRDefault="0049377A" w:rsidP="00493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Популярными именами в минувшем году оказались мальчики</w:t>
      </w:r>
      <w:r w:rsidR="00254DDD">
        <w:rPr>
          <w:sz w:val="28"/>
          <w:szCs w:val="28"/>
        </w:rPr>
        <w:t xml:space="preserve"> Егор</w:t>
      </w:r>
      <w:r>
        <w:rPr>
          <w:sz w:val="28"/>
          <w:szCs w:val="28"/>
        </w:rPr>
        <w:t>,</w:t>
      </w:r>
      <w:r w:rsidR="00254DDD">
        <w:rPr>
          <w:sz w:val="28"/>
          <w:szCs w:val="28"/>
        </w:rPr>
        <w:t xml:space="preserve"> Матвей, Роман,</w:t>
      </w:r>
      <w:r>
        <w:rPr>
          <w:sz w:val="28"/>
          <w:szCs w:val="28"/>
        </w:rPr>
        <w:t xml:space="preserve"> девочки –</w:t>
      </w:r>
      <w:r w:rsidR="00254DDD">
        <w:rPr>
          <w:sz w:val="28"/>
          <w:szCs w:val="28"/>
        </w:rPr>
        <w:t xml:space="preserve"> Виктория, Анастасия, Анна</w:t>
      </w:r>
      <w:r>
        <w:rPr>
          <w:sz w:val="28"/>
          <w:szCs w:val="28"/>
        </w:rPr>
        <w:t xml:space="preserve">. </w:t>
      </w:r>
      <w:r w:rsidR="00254DDD">
        <w:rPr>
          <w:sz w:val="28"/>
          <w:szCs w:val="28"/>
        </w:rPr>
        <w:t xml:space="preserve">В районе зарегистрирована девочка с  необычным двойным именем – Ева-Мария, в то же время родители называют своих малышей необычными  именами,  как Любава, Эрика, Лина, Мила, Евангелина, Авина, Алиана, а также старинными именами - Нестор, Демьян, Макарий, Ефим, Агриппина, Елисей, Игнат, Мирон. </w:t>
      </w:r>
    </w:p>
    <w:p w:rsidR="0049377A" w:rsidRDefault="0049377A" w:rsidP="00493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201</w:t>
      </w:r>
      <w:r w:rsidR="00254D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зарегистрировано </w:t>
      </w:r>
      <w:r w:rsidR="00254DDD">
        <w:rPr>
          <w:sz w:val="28"/>
          <w:szCs w:val="28"/>
        </w:rPr>
        <w:t>379</w:t>
      </w:r>
      <w:r>
        <w:rPr>
          <w:sz w:val="28"/>
          <w:szCs w:val="28"/>
        </w:rPr>
        <w:t xml:space="preserve"> актов о смерти (в 201</w:t>
      </w:r>
      <w:r w:rsidR="00254DDD">
        <w:rPr>
          <w:sz w:val="28"/>
          <w:szCs w:val="28"/>
        </w:rPr>
        <w:t>6г.– 407</w:t>
      </w:r>
      <w:r>
        <w:rPr>
          <w:sz w:val="28"/>
          <w:szCs w:val="28"/>
        </w:rPr>
        <w:t xml:space="preserve">). Отношение числа родившихся к числу умерших составило </w:t>
      </w:r>
      <w:r w:rsidR="00254DDD">
        <w:rPr>
          <w:sz w:val="28"/>
          <w:szCs w:val="28"/>
        </w:rPr>
        <w:t>96,5</w:t>
      </w:r>
      <w:r>
        <w:rPr>
          <w:sz w:val="28"/>
          <w:szCs w:val="28"/>
        </w:rPr>
        <w:t>% (в 2015 – 1</w:t>
      </w:r>
      <w:r w:rsidR="00254DDD">
        <w:rPr>
          <w:sz w:val="28"/>
          <w:szCs w:val="28"/>
        </w:rPr>
        <w:t>10,3%</w:t>
      </w:r>
      <w:r>
        <w:rPr>
          <w:sz w:val="28"/>
          <w:szCs w:val="28"/>
        </w:rPr>
        <w:t>).</w:t>
      </w:r>
    </w:p>
    <w:p w:rsidR="0049377A" w:rsidRDefault="0049377A" w:rsidP="00493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Следует отметить, что из общего числа зарегистрированных актов о смерти мужчины составили 2</w:t>
      </w:r>
      <w:r w:rsidR="00254DDD">
        <w:rPr>
          <w:sz w:val="28"/>
          <w:szCs w:val="28"/>
        </w:rPr>
        <w:t>07</w:t>
      </w:r>
      <w:r>
        <w:rPr>
          <w:sz w:val="28"/>
          <w:szCs w:val="28"/>
        </w:rPr>
        <w:t xml:space="preserve"> (в 201</w:t>
      </w:r>
      <w:r w:rsidR="00254DDD">
        <w:rPr>
          <w:sz w:val="28"/>
          <w:szCs w:val="28"/>
        </w:rPr>
        <w:t>6</w:t>
      </w:r>
      <w:r>
        <w:rPr>
          <w:sz w:val="28"/>
          <w:szCs w:val="28"/>
        </w:rPr>
        <w:t>г. – 2</w:t>
      </w:r>
      <w:r w:rsidR="00254DDD">
        <w:rPr>
          <w:sz w:val="28"/>
          <w:szCs w:val="28"/>
        </w:rPr>
        <w:t>20</w:t>
      </w:r>
      <w:r>
        <w:rPr>
          <w:sz w:val="28"/>
          <w:szCs w:val="28"/>
        </w:rPr>
        <w:t>), женщины  1</w:t>
      </w:r>
      <w:r w:rsidR="00254DDD">
        <w:rPr>
          <w:sz w:val="28"/>
          <w:szCs w:val="28"/>
        </w:rPr>
        <w:t>72</w:t>
      </w:r>
      <w:r>
        <w:rPr>
          <w:sz w:val="28"/>
          <w:szCs w:val="28"/>
        </w:rPr>
        <w:t xml:space="preserve"> (в 201</w:t>
      </w:r>
      <w:r w:rsidR="00254DDD">
        <w:rPr>
          <w:sz w:val="28"/>
          <w:szCs w:val="28"/>
        </w:rPr>
        <w:t>6</w:t>
      </w:r>
      <w:r>
        <w:rPr>
          <w:sz w:val="28"/>
          <w:szCs w:val="28"/>
        </w:rPr>
        <w:t xml:space="preserve">г. – </w:t>
      </w:r>
      <w:r w:rsidR="00254DDD">
        <w:rPr>
          <w:sz w:val="28"/>
          <w:szCs w:val="28"/>
        </w:rPr>
        <w:t>187</w:t>
      </w:r>
      <w:r w:rsidR="00F6078B">
        <w:rPr>
          <w:sz w:val="28"/>
          <w:szCs w:val="28"/>
        </w:rPr>
        <w:t>).  Из числа умерших,</w:t>
      </w:r>
      <w:r>
        <w:rPr>
          <w:sz w:val="28"/>
          <w:szCs w:val="28"/>
        </w:rPr>
        <w:t xml:space="preserve"> </w:t>
      </w:r>
      <w:r w:rsidR="00F6078B">
        <w:rPr>
          <w:sz w:val="28"/>
          <w:szCs w:val="28"/>
        </w:rPr>
        <w:t>93</w:t>
      </w:r>
      <w:r>
        <w:rPr>
          <w:sz w:val="28"/>
          <w:szCs w:val="28"/>
        </w:rPr>
        <w:t>(</w:t>
      </w:r>
      <w:r w:rsidR="00F6078B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F6078B">
        <w:rPr>
          <w:sz w:val="28"/>
          <w:szCs w:val="28"/>
        </w:rPr>
        <w:t>5</w:t>
      </w:r>
      <w:r>
        <w:rPr>
          <w:sz w:val="28"/>
          <w:szCs w:val="28"/>
        </w:rPr>
        <w:t>%)</w:t>
      </w:r>
      <w:r w:rsidR="00F6078B">
        <w:rPr>
          <w:sz w:val="28"/>
          <w:szCs w:val="28"/>
        </w:rPr>
        <w:t xml:space="preserve"> мужчин</w:t>
      </w:r>
      <w:r w:rsidR="00594762">
        <w:rPr>
          <w:sz w:val="28"/>
          <w:szCs w:val="28"/>
        </w:rPr>
        <w:t>ы</w:t>
      </w:r>
      <w:r w:rsidR="00F6078B">
        <w:rPr>
          <w:sz w:val="28"/>
          <w:szCs w:val="28"/>
        </w:rPr>
        <w:t xml:space="preserve"> </w:t>
      </w:r>
      <w:r>
        <w:rPr>
          <w:sz w:val="28"/>
          <w:szCs w:val="28"/>
        </w:rPr>
        <w:t>умерли  в трудоспособном возрасте  от 18 до 60 лет, среди женщин основная доля умерших приходится на возрастную группу старше 70 лет -</w:t>
      </w:r>
      <w:r w:rsidR="00F6078B">
        <w:rPr>
          <w:sz w:val="28"/>
          <w:szCs w:val="28"/>
        </w:rPr>
        <w:t>184(48</w:t>
      </w:r>
      <w:r>
        <w:rPr>
          <w:sz w:val="28"/>
          <w:szCs w:val="28"/>
        </w:rPr>
        <w:t xml:space="preserve">,5%).  </w:t>
      </w:r>
    </w:p>
    <w:p w:rsidR="0049377A" w:rsidRDefault="0049377A" w:rsidP="00493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22A9">
        <w:rPr>
          <w:noProof/>
          <w:sz w:val="28"/>
          <w:szCs w:val="28"/>
        </w:rPr>
        <w:drawing>
          <wp:inline distT="0" distB="0" distL="0" distR="0" wp14:anchorId="347DF4FB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77A" w:rsidRDefault="0049377A" w:rsidP="004937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222A9">
        <w:rPr>
          <w:sz w:val="28"/>
          <w:szCs w:val="28"/>
        </w:rPr>
        <w:t xml:space="preserve"> В отчётном периоде заключено 170 </w:t>
      </w:r>
      <w:r>
        <w:rPr>
          <w:sz w:val="28"/>
          <w:szCs w:val="28"/>
        </w:rPr>
        <w:t xml:space="preserve"> браков (в 201</w:t>
      </w:r>
      <w:r w:rsidR="00C222A9">
        <w:rPr>
          <w:sz w:val="28"/>
          <w:szCs w:val="28"/>
        </w:rPr>
        <w:t>6</w:t>
      </w:r>
      <w:r>
        <w:rPr>
          <w:sz w:val="28"/>
          <w:szCs w:val="28"/>
        </w:rPr>
        <w:t>г. –</w:t>
      </w:r>
      <w:r w:rsidR="00C222A9">
        <w:rPr>
          <w:sz w:val="28"/>
          <w:szCs w:val="28"/>
        </w:rPr>
        <w:t xml:space="preserve"> 15</w:t>
      </w:r>
      <w:r>
        <w:rPr>
          <w:sz w:val="28"/>
          <w:szCs w:val="28"/>
        </w:rPr>
        <w:t>5). 9</w:t>
      </w:r>
      <w:r w:rsidR="00C222A9">
        <w:rPr>
          <w:sz w:val="28"/>
          <w:szCs w:val="28"/>
        </w:rPr>
        <w:t>5</w:t>
      </w:r>
      <w:r>
        <w:rPr>
          <w:sz w:val="28"/>
          <w:szCs w:val="28"/>
        </w:rPr>
        <w:t>% браков зарегистрирован</w:t>
      </w:r>
      <w:r w:rsidR="00C222A9">
        <w:rPr>
          <w:sz w:val="28"/>
          <w:szCs w:val="28"/>
        </w:rPr>
        <w:t>о</w:t>
      </w:r>
      <w:r>
        <w:rPr>
          <w:sz w:val="28"/>
          <w:szCs w:val="28"/>
        </w:rPr>
        <w:t xml:space="preserve"> в торжественной обстановке.</w:t>
      </w:r>
    </w:p>
    <w:p w:rsidR="0049377A" w:rsidRDefault="0049377A" w:rsidP="00493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истекший период составлено </w:t>
      </w:r>
      <w:r w:rsidR="00C222A9">
        <w:rPr>
          <w:sz w:val="28"/>
          <w:szCs w:val="28"/>
        </w:rPr>
        <w:t xml:space="preserve">86 </w:t>
      </w:r>
      <w:r>
        <w:rPr>
          <w:sz w:val="28"/>
          <w:szCs w:val="28"/>
        </w:rPr>
        <w:t>актов о расторжении брака (в 201</w:t>
      </w:r>
      <w:r w:rsidR="00C222A9">
        <w:rPr>
          <w:sz w:val="28"/>
          <w:szCs w:val="28"/>
        </w:rPr>
        <w:t>6</w:t>
      </w:r>
      <w:r>
        <w:rPr>
          <w:sz w:val="28"/>
          <w:szCs w:val="28"/>
        </w:rPr>
        <w:t xml:space="preserve">г. – </w:t>
      </w:r>
      <w:r w:rsidR="00C222A9">
        <w:rPr>
          <w:sz w:val="28"/>
          <w:szCs w:val="28"/>
        </w:rPr>
        <w:t>67</w:t>
      </w:r>
      <w:r>
        <w:rPr>
          <w:sz w:val="28"/>
          <w:szCs w:val="28"/>
        </w:rPr>
        <w:t xml:space="preserve">),  из них </w:t>
      </w:r>
      <w:r w:rsidR="00C222A9">
        <w:rPr>
          <w:sz w:val="28"/>
          <w:szCs w:val="28"/>
        </w:rPr>
        <w:t>90,7</w:t>
      </w:r>
      <w:r>
        <w:rPr>
          <w:sz w:val="28"/>
          <w:szCs w:val="28"/>
        </w:rPr>
        <w:t xml:space="preserve">% - по решению суда. Процент разводимости к заключённым бракам составил </w:t>
      </w:r>
      <w:r w:rsidR="00C222A9">
        <w:rPr>
          <w:sz w:val="28"/>
          <w:szCs w:val="28"/>
        </w:rPr>
        <w:t>50,5</w:t>
      </w:r>
      <w:r>
        <w:rPr>
          <w:sz w:val="28"/>
          <w:szCs w:val="28"/>
        </w:rPr>
        <w:t>% (в 201</w:t>
      </w:r>
      <w:r w:rsidR="00C222A9">
        <w:rPr>
          <w:sz w:val="28"/>
          <w:szCs w:val="28"/>
        </w:rPr>
        <w:t>6</w:t>
      </w:r>
      <w:r>
        <w:rPr>
          <w:sz w:val="28"/>
          <w:szCs w:val="28"/>
        </w:rPr>
        <w:t xml:space="preserve">г. – </w:t>
      </w:r>
      <w:r w:rsidR="00C222A9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C222A9">
        <w:rPr>
          <w:sz w:val="28"/>
          <w:szCs w:val="28"/>
        </w:rPr>
        <w:t>2</w:t>
      </w:r>
      <w:r>
        <w:rPr>
          <w:sz w:val="28"/>
          <w:szCs w:val="28"/>
        </w:rPr>
        <w:t>%).</w:t>
      </w:r>
    </w:p>
    <w:p w:rsidR="0049377A" w:rsidRDefault="00C222A9" w:rsidP="0049377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54893D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77A" w:rsidRDefault="0049377A" w:rsidP="0049377A">
      <w:pPr>
        <w:pStyle w:val="a3"/>
        <w:jc w:val="both"/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C222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 xml:space="preserve">тделом принято </w:t>
      </w:r>
      <w:r w:rsidR="00C222A9">
        <w:rPr>
          <w:rFonts w:ascii="Times New Roman" w:hAnsi="Times New Roman" w:cs="Times New Roman"/>
          <w:sz w:val="28"/>
          <w:szCs w:val="28"/>
        </w:rPr>
        <w:t>более 980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исполнено </w:t>
      </w:r>
      <w:r w:rsidR="00C222A9">
        <w:rPr>
          <w:rFonts w:ascii="Times New Roman" w:hAnsi="Times New Roman" w:cs="Times New Roman"/>
          <w:sz w:val="28"/>
          <w:szCs w:val="28"/>
        </w:rPr>
        <w:t>1274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C222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C222A9">
        <w:rPr>
          <w:rFonts w:ascii="Times New Roman" w:hAnsi="Times New Roman" w:cs="Times New Roman"/>
          <w:sz w:val="28"/>
          <w:szCs w:val="28"/>
        </w:rPr>
        <w:t>1108</w:t>
      </w:r>
      <w:r>
        <w:rPr>
          <w:rFonts w:ascii="Times New Roman" w:hAnsi="Times New Roman" w:cs="Times New Roman"/>
          <w:sz w:val="28"/>
          <w:szCs w:val="28"/>
        </w:rPr>
        <w:t xml:space="preserve">) социально-правовых запросов, совершено </w:t>
      </w:r>
      <w:r w:rsidRPr="00DA1D4A">
        <w:rPr>
          <w:rFonts w:ascii="Times New Roman" w:hAnsi="Times New Roman" w:cs="Times New Roman"/>
          <w:sz w:val="28"/>
          <w:szCs w:val="28"/>
        </w:rPr>
        <w:t>2</w:t>
      </w:r>
      <w:r w:rsidR="00DA1D4A">
        <w:rPr>
          <w:rFonts w:ascii="Times New Roman" w:hAnsi="Times New Roman" w:cs="Times New Roman"/>
          <w:sz w:val="28"/>
          <w:szCs w:val="28"/>
        </w:rPr>
        <w:t>381</w:t>
      </w:r>
      <w:r w:rsidRPr="00DA1D4A">
        <w:rPr>
          <w:rFonts w:ascii="Times New Roman" w:hAnsi="Times New Roman" w:cs="Times New Roman"/>
          <w:sz w:val="28"/>
          <w:szCs w:val="28"/>
        </w:rPr>
        <w:t xml:space="preserve"> иных юридически значимых действий, в том числе внесено </w:t>
      </w:r>
      <w:r w:rsidR="00DA1D4A">
        <w:rPr>
          <w:rFonts w:ascii="Times New Roman" w:hAnsi="Times New Roman" w:cs="Times New Roman"/>
          <w:sz w:val="28"/>
          <w:szCs w:val="28"/>
        </w:rPr>
        <w:t>327</w:t>
      </w:r>
      <w:r w:rsidRPr="00DA1D4A">
        <w:rPr>
          <w:rFonts w:ascii="Times New Roman" w:hAnsi="Times New Roman" w:cs="Times New Roman"/>
          <w:sz w:val="28"/>
          <w:szCs w:val="28"/>
        </w:rPr>
        <w:t xml:space="preserve"> отметок о внесении  изменений и исправлений в записи актов гражданского состояния, рассмотрено </w:t>
      </w:r>
      <w:r w:rsidR="00DA1D4A">
        <w:rPr>
          <w:rFonts w:ascii="Times New Roman" w:hAnsi="Times New Roman" w:cs="Times New Roman"/>
          <w:sz w:val="28"/>
          <w:szCs w:val="28"/>
        </w:rPr>
        <w:t>101</w:t>
      </w:r>
      <w:r w:rsidRPr="00DA1D4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A1D4A">
        <w:rPr>
          <w:rFonts w:ascii="Times New Roman" w:hAnsi="Times New Roman" w:cs="Times New Roman"/>
          <w:sz w:val="28"/>
          <w:szCs w:val="28"/>
        </w:rPr>
        <w:t>е</w:t>
      </w:r>
      <w:r w:rsidRPr="00DA1D4A">
        <w:rPr>
          <w:rFonts w:ascii="Times New Roman" w:hAnsi="Times New Roman" w:cs="Times New Roman"/>
          <w:sz w:val="28"/>
          <w:szCs w:val="28"/>
        </w:rPr>
        <w:t xml:space="preserve"> граждан о внесении исправлений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22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</w:t>
      </w:r>
      <w:r w:rsidR="00C222A9">
        <w:rPr>
          <w:rFonts w:ascii="Times New Roman" w:hAnsi="Times New Roman" w:cs="Times New Roman"/>
          <w:sz w:val="28"/>
          <w:szCs w:val="28"/>
        </w:rPr>
        <w:t>50</w:t>
      </w:r>
      <w:r w:rsidR="0059476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1</w:t>
      </w:r>
      <w:r w:rsidR="00C222A9">
        <w:rPr>
          <w:rFonts w:ascii="Times New Roman" w:hAnsi="Times New Roman" w:cs="Times New Roman"/>
          <w:sz w:val="28"/>
          <w:szCs w:val="28"/>
        </w:rPr>
        <w:t>539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49377A" w:rsidRDefault="0049377A" w:rsidP="0049377A"/>
    <w:p w:rsidR="0049377A" w:rsidRDefault="0049377A" w:rsidP="0049377A"/>
    <w:p w:rsidR="0049377A" w:rsidRDefault="0049377A" w:rsidP="0049377A"/>
    <w:p w:rsidR="0049377A" w:rsidRDefault="0049377A" w:rsidP="0049377A"/>
    <w:p w:rsidR="0049377A" w:rsidRDefault="0049377A" w:rsidP="0049377A">
      <w:r>
        <w:t>Начальник отдела ЗАГС                                                            Л.В.Коровина</w:t>
      </w:r>
    </w:p>
    <w:p w:rsidR="003B3EEF" w:rsidRDefault="003B3EEF"/>
    <w:sectPr w:rsidR="003B3EEF" w:rsidSect="00DD00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ED"/>
    <w:rsid w:val="00254DDD"/>
    <w:rsid w:val="003B3EEF"/>
    <w:rsid w:val="0049377A"/>
    <w:rsid w:val="00594762"/>
    <w:rsid w:val="008A7127"/>
    <w:rsid w:val="008E2FED"/>
    <w:rsid w:val="00C222A9"/>
    <w:rsid w:val="00DA1D4A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2018-01-10T08:23:00Z</cp:lastPrinted>
  <dcterms:created xsi:type="dcterms:W3CDTF">2018-01-02T11:04:00Z</dcterms:created>
  <dcterms:modified xsi:type="dcterms:W3CDTF">2018-01-10T08:37:00Z</dcterms:modified>
</cp:coreProperties>
</file>