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F" w:rsidRDefault="0005260F" w:rsidP="0005260F">
      <w:pPr>
        <w:jc w:val="center"/>
        <w:rPr>
          <w:b/>
          <w:sz w:val="28"/>
          <w:szCs w:val="28"/>
        </w:rPr>
      </w:pPr>
    </w:p>
    <w:p w:rsidR="0005260F" w:rsidRDefault="0005260F" w:rsidP="0005260F">
      <w:pPr>
        <w:jc w:val="center"/>
        <w:rPr>
          <w:b/>
          <w:sz w:val="28"/>
          <w:szCs w:val="28"/>
        </w:rPr>
      </w:pPr>
    </w:p>
    <w:p w:rsidR="0005260F" w:rsidRDefault="0005260F" w:rsidP="0005260F">
      <w:pPr>
        <w:jc w:val="center"/>
        <w:rPr>
          <w:b/>
          <w:sz w:val="28"/>
          <w:szCs w:val="28"/>
        </w:rPr>
      </w:pPr>
    </w:p>
    <w:p w:rsidR="0005260F" w:rsidRPr="00E46254" w:rsidRDefault="00432091" w:rsidP="0005260F">
      <w:pPr>
        <w:jc w:val="center"/>
        <w:rPr>
          <w:b/>
          <w:i/>
          <w:sz w:val="28"/>
          <w:szCs w:val="28"/>
        </w:rPr>
      </w:pPr>
      <w:r w:rsidRPr="00E46254">
        <w:rPr>
          <w:b/>
          <w:i/>
          <w:sz w:val="28"/>
          <w:szCs w:val="28"/>
        </w:rPr>
        <w:t>Информация</w:t>
      </w:r>
    </w:p>
    <w:p w:rsidR="0005260F" w:rsidRPr="00E46254" w:rsidRDefault="00510130" w:rsidP="00510130">
      <w:pPr>
        <w:jc w:val="center"/>
        <w:rPr>
          <w:b/>
          <w:i/>
          <w:sz w:val="28"/>
          <w:szCs w:val="28"/>
        </w:rPr>
      </w:pPr>
      <w:r w:rsidRPr="00E46254">
        <w:rPr>
          <w:b/>
          <w:i/>
          <w:sz w:val="28"/>
          <w:szCs w:val="28"/>
        </w:rPr>
        <w:t>о</w:t>
      </w:r>
      <w:r w:rsidR="0005260F" w:rsidRPr="00E46254">
        <w:rPr>
          <w:b/>
          <w:i/>
          <w:sz w:val="28"/>
          <w:szCs w:val="28"/>
        </w:rPr>
        <w:t>тдел</w:t>
      </w:r>
      <w:r w:rsidR="00432091" w:rsidRPr="00E46254">
        <w:rPr>
          <w:b/>
          <w:i/>
          <w:sz w:val="28"/>
          <w:szCs w:val="28"/>
        </w:rPr>
        <w:t>а</w:t>
      </w:r>
      <w:r w:rsidR="0005260F" w:rsidRPr="00E46254">
        <w:rPr>
          <w:b/>
          <w:i/>
          <w:sz w:val="28"/>
          <w:szCs w:val="28"/>
        </w:rPr>
        <w:t xml:space="preserve"> ЗАГС Администрации муниципального образования «</w:t>
      </w:r>
      <w:proofErr w:type="spellStart"/>
      <w:r w:rsidR="0005260F" w:rsidRPr="00E46254">
        <w:rPr>
          <w:b/>
          <w:i/>
          <w:sz w:val="28"/>
          <w:szCs w:val="28"/>
        </w:rPr>
        <w:t>Малопургинский</w:t>
      </w:r>
      <w:proofErr w:type="spellEnd"/>
      <w:r w:rsidR="0005260F" w:rsidRPr="00E46254">
        <w:rPr>
          <w:b/>
          <w:i/>
          <w:sz w:val="28"/>
          <w:szCs w:val="28"/>
        </w:rPr>
        <w:t xml:space="preserve"> район» </w:t>
      </w:r>
      <w:r w:rsidR="00E51665" w:rsidRPr="00E46254">
        <w:rPr>
          <w:b/>
          <w:i/>
          <w:sz w:val="28"/>
          <w:szCs w:val="28"/>
        </w:rPr>
        <w:t>о</w:t>
      </w:r>
      <w:r w:rsidR="0005260F" w:rsidRPr="00E46254">
        <w:rPr>
          <w:b/>
          <w:i/>
          <w:sz w:val="28"/>
          <w:szCs w:val="28"/>
        </w:rPr>
        <w:t>б осуществлении государственных полномочий на государственную регистрацию актов гражданского состояния по итогам 201</w:t>
      </w:r>
      <w:r w:rsidR="000F3F49" w:rsidRPr="00E46254">
        <w:rPr>
          <w:b/>
          <w:i/>
          <w:sz w:val="28"/>
          <w:szCs w:val="28"/>
        </w:rPr>
        <w:t>7</w:t>
      </w:r>
      <w:r w:rsidR="0005260F" w:rsidRPr="00E46254">
        <w:rPr>
          <w:b/>
          <w:i/>
          <w:sz w:val="28"/>
          <w:szCs w:val="28"/>
        </w:rPr>
        <w:t xml:space="preserve"> года.</w:t>
      </w:r>
    </w:p>
    <w:p w:rsidR="00264A93" w:rsidRPr="00E46254" w:rsidRDefault="00264A93" w:rsidP="00510130">
      <w:pPr>
        <w:jc w:val="center"/>
        <w:rPr>
          <w:b/>
          <w:i/>
          <w:sz w:val="28"/>
          <w:szCs w:val="28"/>
        </w:rPr>
      </w:pPr>
    </w:p>
    <w:p w:rsidR="0005260F" w:rsidRPr="00E46254" w:rsidRDefault="00264A93" w:rsidP="0005260F">
      <w:pPr>
        <w:jc w:val="both"/>
        <w:rPr>
          <w:b/>
          <w:i/>
          <w:sz w:val="28"/>
          <w:szCs w:val="28"/>
        </w:rPr>
      </w:pPr>
      <w:r w:rsidRPr="00E46254">
        <w:rPr>
          <w:b/>
          <w:i/>
          <w:sz w:val="28"/>
          <w:szCs w:val="28"/>
        </w:rPr>
        <w:t>1.Регистрация актов гражданского состояния</w:t>
      </w:r>
      <w:r w:rsidR="0047682A">
        <w:rPr>
          <w:b/>
          <w:i/>
          <w:sz w:val="28"/>
          <w:szCs w:val="28"/>
        </w:rPr>
        <w:t>.</w:t>
      </w:r>
    </w:p>
    <w:p w:rsidR="00100B24" w:rsidRPr="00264A93" w:rsidRDefault="00100B24" w:rsidP="0005260F">
      <w:pPr>
        <w:jc w:val="both"/>
        <w:rPr>
          <w:b/>
        </w:rPr>
      </w:pPr>
    </w:p>
    <w:p w:rsidR="0005260F" w:rsidRDefault="00395BC2" w:rsidP="00B35BCE">
      <w:pPr>
        <w:jc w:val="both"/>
      </w:pPr>
      <w:r>
        <w:t xml:space="preserve">          </w:t>
      </w:r>
      <w:r w:rsidR="0005260F">
        <w:t>В рамках осуществления  федеральных полномочий по государственной регистрации актов гражданского состояния, отделом  в 201</w:t>
      </w:r>
      <w:r w:rsidR="00BC39FE">
        <w:t>7</w:t>
      </w:r>
      <w:r w:rsidR="0005260F">
        <w:t xml:space="preserve"> году зарегистрировано всего </w:t>
      </w:r>
      <w:r w:rsidR="00617649">
        <w:rPr>
          <w:b/>
        </w:rPr>
        <w:t>1090 /</w:t>
      </w:r>
      <w:r w:rsidR="0005260F">
        <w:rPr>
          <w:b/>
        </w:rPr>
        <w:t>1</w:t>
      </w:r>
      <w:r w:rsidR="00432091">
        <w:rPr>
          <w:b/>
        </w:rPr>
        <w:t xml:space="preserve">174 </w:t>
      </w:r>
      <w:r w:rsidR="00A92D72">
        <w:t xml:space="preserve"> актов</w:t>
      </w:r>
      <w:r w:rsidR="0005260F">
        <w:t xml:space="preserve"> гражданского состояния</w:t>
      </w:r>
      <w:r w:rsidR="00617649">
        <w:t>, что на 84 акта</w:t>
      </w:r>
      <w:r w:rsidR="0095708C">
        <w:t xml:space="preserve"> меньше</w:t>
      </w:r>
      <w:r w:rsidR="009019C9">
        <w:t>, чем в прошлом году</w:t>
      </w:r>
      <w:r w:rsidR="00A92D72">
        <w:t xml:space="preserve">      </w:t>
      </w:r>
      <w:proofErr w:type="gramStart"/>
      <w:r w:rsidR="00A92D72">
        <w:t xml:space="preserve">( </w:t>
      </w:r>
      <w:proofErr w:type="gramEnd"/>
      <w:r w:rsidR="00A92D72">
        <w:t>2016 г</w:t>
      </w:r>
      <w:r w:rsidR="00617649">
        <w:t xml:space="preserve"> – </w:t>
      </w:r>
      <w:r w:rsidR="00617649" w:rsidRPr="00A92D72">
        <w:rPr>
          <w:b/>
        </w:rPr>
        <w:t>1174</w:t>
      </w:r>
      <w:r w:rsidR="00617649">
        <w:t xml:space="preserve"> ,</w:t>
      </w:r>
      <w:r w:rsidR="0005260F">
        <w:t xml:space="preserve"> 201</w:t>
      </w:r>
      <w:r w:rsidR="00432091">
        <w:t>5</w:t>
      </w:r>
      <w:r w:rsidR="00617649">
        <w:t xml:space="preserve"> г</w:t>
      </w:r>
      <w:r w:rsidR="0005260F">
        <w:t xml:space="preserve"> – </w:t>
      </w:r>
      <w:r w:rsidR="0005260F">
        <w:rPr>
          <w:b/>
        </w:rPr>
        <w:t>137</w:t>
      </w:r>
      <w:r w:rsidR="00432091">
        <w:rPr>
          <w:b/>
        </w:rPr>
        <w:t>1</w:t>
      </w:r>
      <w:r w:rsidR="00617649">
        <w:t xml:space="preserve">, </w:t>
      </w:r>
      <w:r w:rsidR="0005260F">
        <w:t xml:space="preserve"> 201</w:t>
      </w:r>
      <w:r w:rsidR="00432091">
        <w:t>4</w:t>
      </w:r>
      <w:r w:rsidR="0005260F">
        <w:t xml:space="preserve"> </w:t>
      </w:r>
      <w:r w:rsidR="00617649">
        <w:t>г</w:t>
      </w:r>
      <w:r w:rsidR="0005260F">
        <w:t xml:space="preserve"> – </w:t>
      </w:r>
      <w:r w:rsidR="0005260F">
        <w:rPr>
          <w:b/>
        </w:rPr>
        <w:t>13</w:t>
      </w:r>
      <w:r w:rsidR="00432091">
        <w:rPr>
          <w:b/>
        </w:rPr>
        <w:t>77</w:t>
      </w:r>
      <w:r w:rsidR="0005260F">
        <w:t>).</w:t>
      </w:r>
    </w:p>
    <w:p w:rsidR="0005260F" w:rsidRDefault="00617649" w:rsidP="00B35BCE">
      <w:pPr>
        <w:jc w:val="both"/>
      </w:pPr>
      <w:r>
        <w:rPr>
          <w:b/>
        </w:rPr>
        <w:t xml:space="preserve">       </w:t>
      </w:r>
      <w:r w:rsidR="009019C9">
        <w:rPr>
          <w:b/>
        </w:rPr>
        <w:t xml:space="preserve">Рождений </w:t>
      </w:r>
      <w:r w:rsidR="0005260F">
        <w:t>зарегистрировано</w:t>
      </w:r>
      <w:r>
        <w:t xml:space="preserve"> </w:t>
      </w:r>
      <w:r>
        <w:rPr>
          <w:b/>
        </w:rPr>
        <w:t>366/</w:t>
      </w:r>
      <w:r w:rsidR="0005260F">
        <w:t xml:space="preserve"> </w:t>
      </w:r>
      <w:r w:rsidR="0005260F">
        <w:rPr>
          <w:b/>
        </w:rPr>
        <w:t>4</w:t>
      </w:r>
      <w:r w:rsidR="00432091">
        <w:rPr>
          <w:b/>
        </w:rPr>
        <w:t>4</w:t>
      </w:r>
      <w:r w:rsidR="0005260F">
        <w:rPr>
          <w:b/>
        </w:rPr>
        <w:t xml:space="preserve">9 </w:t>
      </w:r>
      <w:r w:rsidR="0005260F" w:rsidRPr="009019C9">
        <w:t>акт</w:t>
      </w:r>
      <w:r>
        <w:t xml:space="preserve">ов, что на 83 акта </w:t>
      </w:r>
      <w:r w:rsidR="009019C9" w:rsidRPr="009019C9">
        <w:t xml:space="preserve"> меньше, чем</w:t>
      </w:r>
      <w:r>
        <w:t xml:space="preserve"> в</w:t>
      </w:r>
      <w:r w:rsidR="009019C9" w:rsidRPr="009019C9">
        <w:t xml:space="preserve"> прошлом</w:t>
      </w:r>
      <w:r w:rsidR="000A03F3">
        <w:t xml:space="preserve"> </w:t>
      </w:r>
      <w:r w:rsidR="009019C9" w:rsidRPr="009019C9">
        <w:t>году</w:t>
      </w:r>
      <w:r w:rsidR="00A92D72">
        <w:t xml:space="preserve"> </w:t>
      </w:r>
      <w:proofErr w:type="gramStart"/>
      <w:r w:rsidR="00A92D72">
        <w:t xml:space="preserve">( </w:t>
      </w:r>
      <w:proofErr w:type="gramEnd"/>
      <w:r w:rsidR="00A92D72">
        <w:t>2016 г</w:t>
      </w:r>
      <w:r>
        <w:t xml:space="preserve"> – </w:t>
      </w:r>
      <w:r w:rsidRPr="00A92D72">
        <w:rPr>
          <w:b/>
        </w:rPr>
        <w:t>449</w:t>
      </w:r>
      <w:r>
        <w:t>,</w:t>
      </w:r>
      <w:r w:rsidR="0005260F">
        <w:t xml:space="preserve"> 201</w:t>
      </w:r>
      <w:r w:rsidR="00432091">
        <w:t>5</w:t>
      </w:r>
      <w:r>
        <w:t xml:space="preserve"> г</w:t>
      </w:r>
      <w:r w:rsidR="0005260F">
        <w:t xml:space="preserve"> – </w:t>
      </w:r>
      <w:r w:rsidR="00432091" w:rsidRPr="007831AA">
        <w:rPr>
          <w:b/>
        </w:rPr>
        <w:t>494</w:t>
      </w:r>
      <w:r>
        <w:t>,</w:t>
      </w:r>
      <w:r w:rsidR="0005260F">
        <w:t xml:space="preserve"> 201</w:t>
      </w:r>
      <w:r w:rsidR="00432091">
        <w:t>4</w:t>
      </w:r>
      <w:r>
        <w:t xml:space="preserve"> г </w:t>
      </w:r>
      <w:r w:rsidR="0005260F">
        <w:t xml:space="preserve">- </w:t>
      </w:r>
      <w:r w:rsidR="0005260F" w:rsidRPr="007831AA">
        <w:rPr>
          <w:b/>
        </w:rPr>
        <w:t>5</w:t>
      </w:r>
      <w:r w:rsidR="00432091" w:rsidRPr="007831AA">
        <w:rPr>
          <w:b/>
        </w:rPr>
        <w:t>18</w:t>
      </w:r>
      <w:r w:rsidR="0005260F">
        <w:t xml:space="preserve">).  </w:t>
      </w:r>
      <w:r>
        <w:t>Следует отметить, что третий</w:t>
      </w:r>
      <w:r w:rsidR="00432091">
        <w:t xml:space="preserve"> год в </w:t>
      </w:r>
      <w:r w:rsidR="0005260F">
        <w:t>районе наблюдается тенденция уменьшения числа зарегистрированных актов о рождении.</w:t>
      </w:r>
    </w:p>
    <w:p w:rsidR="0005260F" w:rsidRDefault="0005260F" w:rsidP="00B35BCE">
      <w:pPr>
        <w:jc w:val="both"/>
      </w:pPr>
      <w:r>
        <w:t xml:space="preserve">          </w:t>
      </w:r>
      <w:r w:rsidR="00BC7DA8">
        <w:t>Из числа зарегистрированных детей</w:t>
      </w:r>
      <w:r w:rsidR="007831AA">
        <w:t xml:space="preserve"> </w:t>
      </w:r>
      <w:r w:rsidR="00BC7DA8">
        <w:t>183 составили мальчики, 183 – девочки.</w:t>
      </w:r>
    </w:p>
    <w:p w:rsidR="0005260F" w:rsidRDefault="0005260F" w:rsidP="00B35BCE">
      <w:pPr>
        <w:pStyle w:val="a3"/>
        <w:jc w:val="both"/>
      </w:pPr>
      <w:r>
        <w:t>В 201</w:t>
      </w:r>
      <w:r w:rsidR="00617649">
        <w:t>7</w:t>
      </w:r>
      <w:r>
        <w:t xml:space="preserve"> году</w:t>
      </w:r>
      <w:r w:rsidR="00617649">
        <w:t xml:space="preserve"> </w:t>
      </w:r>
      <w:r w:rsidR="00614807" w:rsidRPr="00614807">
        <w:rPr>
          <w:b/>
        </w:rPr>
        <w:t>112</w:t>
      </w:r>
      <w:r>
        <w:rPr>
          <w:b/>
        </w:rPr>
        <w:t xml:space="preserve"> семь</w:t>
      </w:r>
      <w:r w:rsidR="00E51665">
        <w:rPr>
          <w:b/>
        </w:rPr>
        <w:t>и</w:t>
      </w:r>
      <w:r w:rsidR="00614807">
        <w:rPr>
          <w:b/>
        </w:rPr>
        <w:t xml:space="preserve"> (30,6 %)</w:t>
      </w:r>
      <w:r w:rsidR="00E51665">
        <w:rPr>
          <w:b/>
        </w:rPr>
        <w:t xml:space="preserve"> </w:t>
      </w:r>
      <w:r w:rsidR="00E51665" w:rsidRPr="00E51665">
        <w:t>(</w:t>
      </w:r>
      <w:r w:rsidR="00BC7DA8">
        <w:t xml:space="preserve">2016 г - </w:t>
      </w:r>
      <w:r w:rsidR="00BC7DA8" w:rsidRPr="00BC7DA8">
        <w:rPr>
          <w:b/>
        </w:rPr>
        <w:t>133,</w:t>
      </w:r>
      <w:r w:rsidR="00614807">
        <w:rPr>
          <w:b/>
        </w:rPr>
        <w:t xml:space="preserve"> </w:t>
      </w:r>
      <w:r w:rsidR="00E51665" w:rsidRPr="00E51665">
        <w:t>2015 г</w:t>
      </w:r>
      <w:r w:rsidR="00E51665">
        <w:rPr>
          <w:b/>
        </w:rPr>
        <w:t>.-167</w:t>
      </w:r>
      <w:r w:rsidR="00E51665" w:rsidRPr="00E51665">
        <w:t>)</w:t>
      </w:r>
      <w:r>
        <w:t xml:space="preserve"> зарегистрировали рождение «первенца</w:t>
      </w:r>
      <w:r>
        <w:rPr>
          <w:b/>
        </w:rPr>
        <w:t xml:space="preserve">»,  </w:t>
      </w:r>
      <w:r w:rsidR="00614807" w:rsidRPr="00614807">
        <w:rPr>
          <w:b/>
        </w:rPr>
        <w:t>140 семей (38,2 %)</w:t>
      </w:r>
      <w:r w:rsidR="00614807">
        <w:t xml:space="preserve"> </w:t>
      </w:r>
      <w:r w:rsidR="00E51665">
        <w:t>- второго ребёнка</w:t>
      </w:r>
      <w:r w:rsidR="00614807">
        <w:t xml:space="preserve"> (2016 – </w:t>
      </w:r>
      <w:r w:rsidR="00614807" w:rsidRPr="00614807">
        <w:rPr>
          <w:b/>
        </w:rPr>
        <w:t>193</w:t>
      </w:r>
      <w:r w:rsidR="00614807">
        <w:t>)</w:t>
      </w:r>
      <w:r w:rsidR="00E51665">
        <w:t>,</w:t>
      </w:r>
      <w:r w:rsidR="00614807">
        <w:t xml:space="preserve"> </w:t>
      </w:r>
      <w:r w:rsidR="00614807" w:rsidRPr="00614807">
        <w:rPr>
          <w:b/>
        </w:rPr>
        <w:t>86 семьи</w:t>
      </w:r>
      <w:r w:rsidR="00614807">
        <w:rPr>
          <w:b/>
        </w:rPr>
        <w:t xml:space="preserve"> (23,5 %)</w:t>
      </w:r>
      <w:r w:rsidR="00614807">
        <w:t xml:space="preserve"> </w:t>
      </w:r>
      <w:r w:rsidR="00E51665">
        <w:t xml:space="preserve"> – третьего</w:t>
      </w:r>
      <w:r w:rsidR="00614807">
        <w:t xml:space="preserve"> </w:t>
      </w:r>
      <w:r w:rsidR="00614807" w:rsidRPr="00614807">
        <w:rPr>
          <w:b/>
        </w:rPr>
        <w:t>(</w:t>
      </w:r>
      <w:r w:rsidR="00614807" w:rsidRPr="007831AA">
        <w:t>2016 г</w:t>
      </w:r>
      <w:r w:rsidR="00614807" w:rsidRPr="00614807">
        <w:rPr>
          <w:b/>
        </w:rPr>
        <w:t xml:space="preserve"> – 93)</w:t>
      </w:r>
      <w:r w:rsidR="00E51665">
        <w:t>,</w:t>
      </w:r>
      <w:r w:rsidR="00614807">
        <w:t xml:space="preserve"> </w:t>
      </w:r>
      <w:r w:rsidR="00614807" w:rsidRPr="00146C9D">
        <w:rPr>
          <w:b/>
        </w:rPr>
        <w:t>18</w:t>
      </w:r>
      <w:r w:rsidR="00614807">
        <w:t xml:space="preserve"> </w:t>
      </w:r>
      <w:r w:rsidR="00146C9D">
        <w:t xml:space="preserve">– </w:t>
      </w:r>
      <w:r w:rsidR="00E51665">
        <w:t>четвёртого</w:t>
      </w:r>
      <w:r w:rsidR="00146C9D">
        <w:t xml:space="preserve"> </w:t>
      </w:r>
      <w:r w:rsidR="00146C9D" w:rsidRPr="00146C9D">
        <w:rPr>
          <w:b/>
        </w:rPr>
        <w:t>(</w:t>
      </w:r>
      <w:r w:rsidR="00146C9D" w:rsidRPr="007831AA">
        <w:t>2016 г</w:t>
      </w:r>
      <w:r w:rsidR="00146C9D" w:rsidRPr="00146C9D">
        <w:rPr>
          <w:b/>
        </w:rPr>
        <w:t xml:space="preserve"> – 25)</w:t>
      </w:r>
      <w:r w:rsidR="00146C9D">
        <w:rPr>
          <w:b/>
        </w:rPr>
        <w:t>,</w:t>
      </w:r>
      <w:r w:rsidR="00146C9D">
        <w:t xml:space="preserve"> в 4 семьях оформлена регистрация рождения 5 ребенка, 6 –</w:t>
      </w:r>
      <w:proofErr w:type="gramStart"/>
      <w:r w:rsidR="00146C9D">
        <w:t>ой</w:t>
      </w:r>
      <w:proofErr w:type="gramEnd"/>
      <w:r w:rsidR="00146C9D">
        <w:t xml:space="preserve"> ребенок родился в 1 семье.</w:t>
      </w:r>
      <w:r w:rsidR="0095708C">
        <w:t xml:space="preserve"> </w:t>
      </w:r>
      <w:r w:rsidR="009019C9" w:rsidRPr="009019C9">
        <w:t xml:space="preserve">Количество детей </w:t>
      </w:r>
      <w:proofErr w:type="gramStart"/>
      <w:r w:rsidR="009019C9" w:rsidRPr="009019C9">
        <w:t>рожд</w:t>
      </w:r>
      <w:r w:rsidR="009019C9">
        <w:t>ё</w:t>
      </w:r>
      <w:r w:rsidR="007831AA">
        <w:t>нных матерями, не состоящими</w:t>
      </w:r>
      <w:r w:rsidR="009019C9" w:rsidRPr="009019C9">
        <w:t xml:space="preserve"> в браке </w:t>
      </w:r>
      <w:r w:rsidR="009019C9" w:rsidRPr="003B0AE9">
        <w:t>составило</w:t>
      </w:r>
      <w:proofErr w:type="gramEnd"/>
      <w:r w:rsidR="00617649" w:rsidRPr="003B0AE9">
        <w:t xml:space="preserve"> </w:t>
      </w:r>
      <w:r w:rsidR="00617649" w:rsidRPr="003B0AE9">
        <w:rPr>
          <w:b/>
        </w:rPr>
        <w:t>60/</w:t>
      </w:r>
      <w:r w:rsidR="009019C9" w:rsidRPr="003B0AE9">
        <w:t xml:space="preserve"> </w:t>
      </w:r>
      <w:r w:rsidR="009019C9" w:rsidRPr="007831AA">
        <w:rPr>
          <w:b/>
        </w:rPr>
        <w:t>98</w:t>
      </w:r>
      <w:r w:rsidR="009019C9" w:rsidRPr="003B0AE9">
        <w:t>. Количество несовершеннолетних матерей –</w:t>
      </w:r>
      <w:r w:rsidR="00617649" w:rsidRPr="003B0AE9">
        <w:rPr>
          <w:b/>
        </w:rPr>
        <w:t>1/</w:t>
      </w:r>
      <w:r w:rsidR="009019C9" w:rsidRPr="003B0AE9">
        <w:t>3.</w:t>
      </w:r>
    </w:p>
    <w:p w:rsidR="0005260F" w:rsidRDefault="0005260F" w:rsidP="00B35BCE">
      <w:pPr>
        <w:jc w:val="both"/>
      </w:pPr>
      <w:r>
        <w:t xml:space="preserve">      </w:t>
      </w:r>
      <w:r w:rsidR="00395BC2">
        <w:t xml:space="preserve">  </w:t>
      </w:r>
      <w:r>
        <w:t xml:space="preserve"> В</w:t>
      </w:r>
      <w:r w:rsidR="00FF4E58">
        <w:t xml:space="preserve"> </w:t>
      </w:r>
      <w:r w:rsidR="00E51665">
        <w:t>2</w:t>
      </w:r>
      <w:r w:rsidR="00146C9D">
        <w:t>017 году  только в одной семье родились «двойни»,  в 2016 г</w:t>
      </w:r>
      <w:r w:rsidR="00E51665">
        <w:t xml:space="preserve"> в</w:t>
      </w:r>
      <w:r w:rsidR="00FF4E58">
        <w:t xml:space="preserve"> </w:t>
      </w:r>
      <w:r>
        <w:rPr>
          <w:b/>
        </w:rPr>
        <w:t>четырёх</w:t>
      </w:r>
      <w:r w:rsidR="00146C9D">
        <w:t xml:space="preserve"> семьях</w:t>
      </w:r>
      <w:proofErr w:type="gramStart"/>
      <w:r w:rsidR="00146C9D">
        <w:t xml:space="preserve"> </w:t>
      </w:r>
      <w:r>
        <w:t>.</w:t>
      </w:r>
      <w:proofErr w:type="gramEnd"/>
      <w:r>
        <w:t xml:space="preserve">       </w:t>
      </w:r>
      <w:r w:rsidR="00D15FC6" w:rsidRPr="003B0AE9">
        <w:t>Р</w:t>
      </w:r>
      <w:r w:rsidRPr="003B0AE9">
        <w:t xml:space="preserve">одителями-иностранцами </w:t>
      </w:r>
      <w:r w:rsidR="003B0AE9" w:rsidRPr="003B0AE9">
        <w:t>двух</w:t>
      </w:r>
      <w:r w:rsidR="001D3EE7" w:rsidRPr="003B0AE9">
        <w:t xml:space="preserve"> новорождённых </w:t>
      </w:r>
      <w:r w:rsidRPr="003B0AE9">
        <w:t xml:space="preserve">являются граждане </w:t>
      </w:r>
      <w:r w:rsidR="003B0AE9">
        <w:t>Азербайджана и Таджикистана.</w:t>
      </w:r>
    </w:p>
    <w:p w:rsidR="0005260F" w:rsidRPr="00B7202A" w:rsidRDefault="0005260F" w:rsidP="00B35BCE">
      <w:pPr>
        <w:jc w:val="both"/>
      </w:pPr>
      <w:r>
        <w:t xml:space="preserve">       </w:t>
      </w:r>
      <w:r w:rsidR="00395BC2">
        <w:t xml:space="preserve"> </w:t>
      </w:r>
      <w:r w:rsidR="00146C9D" w:rsidRPr="00B7202A">
        <w:t xml:space="preserve">В </w:t>
      </w:r>
      <w:r w:rsidRPr="00B7202A">
        <w:t xml:space="preserve"> отношении</w:t>
      </w:r>
      <w:r w:rsidR="00B7202A">
        <w:t xml:space="preserve"> </w:t>
      </w:r>
      <w:r w:rsidR="00B7202A">
        <w:rPr>
          <w:b/>
        </w:rPr>
        <w:t xml:space="preserve">71 ребенка </w:t>
      </w:r>
      <w:proofErr w:type="gramStart"/>
      <w:r w:rsidR="00D15FC6" w:rsidRPr="00B7202A">
        <w:t>(</w:t>
      </w:r>
      <w:r w:rsidR="00B7202A">
        <w:t xml:space="preserve"> </w:t>
      </w:r>
      <w:proofErr w:type="gramEnd"/>
      <w:r w:rsidR="00B7202A">
        <w:t xml:space="preserve">2016 г -84, </w:t>
      </w:r>
      <w:r w:rsidR="00D15FC6" w:rsidRPr="00B7202A">
        <w:t>2015-</w:t>
      </w:r>
      <w:r w:rsidRPr="00B7202A">
        <w:t>89</w:t>
      </w:r>
      <w:r w:rsidR="00D15FC6" w:rsidRPr="00B7202A">
        <w:t>)</w:t>
      </w:r>
      <w:r w:rsidR="006422A4" w:rsidRPr="00B7202A">
        <w:t xml:space="preserve">  </w:t>
      </w:r>
      <w:r w:rsidRPr="00B7202A">
        <w:t>установлено отцовство.</w:t>
      </w:r>
      <w:r w:rsidR="0095708C" w:rsidRPr="00B7202A">
        <w:t xml:space="preserve"> </w:t>
      </w:r>
      <w:r w:rsidR="00B7202A">
        <w:t>В том числе 59</w:t>
      </w:r>
      <w:r w:rsidR="009019C9" w:rsidRPr="00B7202A">
        <w:t xml:space="preserve"> актов об установлении отцовства оформлено по взаимному согла</w:t>
      </w:r>
      <w:r w:rsidR="00B7202A">
        <w:t xml:space="preserve">сию родителей, что составило 83 </w:t>
      </w:r>
      <w:r w:rsidR="009019C9" w:rsidRPr="00B7202A">
        <w:t>%.</w:t>
      </w:r>
    </w:p>
    <w:p w:rsidR="009019C9" w:rsidRDefault="00395BC2" w:rsidP="00B35BCE">
      <w:pPr>
        <w:spacing w:line="360" w:lineRule="auto"/>
        <w:jc w:val="both"/>
      </w:pPr>
      <w:r w:rsidRPr="00243D3E">
        <w:t xml:space="preserve">        </w:t>
      </w:r>
      <w:r w:rsidR="009019C9" w:rsidRPr="00243D3E">
        <w:t xml:space="preserve">Поменять фамилию, имя и (или) отчество решили </w:t>
      </w:r>
      <w:r w:rsidR="00604F01" w:rsidRPr="00243D3E">
        <w:rPr>
          <w:b/>
        </w:rPr>
        <w:t>9 /</w:t>
      </w:r>
      <w:r w:rsidR="00B7202A" w:rsidRPr="007831AA">
        <w:rPr>
          <w:b/>
        </w:rPr>
        <w:t>3</w:t>
      </w:r>
      <w:r w:rsidR="00B7202A">
        <w:t xml:space="preserve"> жителей </w:t>
      </w:r>
      <w:r w:rsidR="009019C9" w:rsidRPr="00243D3E">
        <w:t>района.</w:t>
      </w:r>
    </w:p>
    <w:p w:rsidR="0005260F" w:rsidRDefault="0005260F" w:rsidP="00D9701B">
      <w:pPr>
        <w:pStyle w:val="a3"/>
        <w:jc w:val="both"/>
      </w:pPr>
      <w:r>
        <w:t xml:space="preserve">        В ушедшем году в районе</w:t>
      </w:r>
      <w:r w:rsidR="00063620">
        <w:t xml:space="preserve"> </w:t>
      </w:r>
      <w:r w:rsidR="00471EA3">
        <w:t xml:space="preserve"> наблюдается увеличение</w:t>
      </w:r>
      <w:r>
        <w:t xml:space="preserve"> числа зарегистрированных актов о заключении брака</w:t>
      </w:r>
      <w:r w:rsidR="00510130">
        <w:t xml:space="preserve"> </w:t>
      </w:r>
      <w:r w:rsidR="00617649">
        <w:t>–</w:t>
      </w:r>
      <w:r w:rsidR="00510130">
        <w:t xml:space="preserve"> </w:t>
      </w:r>
      <w:r w:rsidR="00617649">
        <w:rPr>
          <w:b/>
        </w:rPr>
        <w:t>170 /</w:t>
      </w:r>
      <w:r w:rsidR="00510130" w:rsidRPr="00510130">
        <w:rPr>
          <w:b/>
        </w:rPr>
        <w:t>155</w:t>
      </w:r>
      <w:r w:rsidR="00063620">
        <w:t>.</w:t>
      </w:r>
    </w:p>
    <w:p w:rsidR="0005260F" w:rsidRDefault="0081381A" w:rsidP="00B35BCE">
      <w:pPr>
        <w:jc w:val="both"/>
      </w:pPr>
      <w:r>
        <w:t xml:space="preserve">       </w:t>
      </w:r>
      <w:r w:rsidR="00146C9D">
        <w:rPr>
          <w:b/>
        </w:rPr>
        <w:t>95</w:t>
      </w:r>
      <w:r w:rsidR="00A13FC8">
        <w:rPr>
          <w:b/>
        </w:rPr>
        <w:t xml:space="preserve"> %</w:t>
      </w:r>
      <w:r w:rsidR="0005260F">
        <w:t xml:space="preserve"> от </w:t>
      </w:r>
      <w:r>
        <w:t>о</w:t>
      </w:r>
      <w:r w:rsidR="0005260F">
        <w:t>бщего числа браков по желанию лиц, вступающих в брак, зарегистрировано в торжественной обстановке с вручением по</w:t>
      </w:r>
      <w:r w:rsidR="00471EA3">
        <w:t>здравительных открыток от</w:t>
      </w:r>
      <w:r w:rsidR="0005260F">
        <w:t xml:space="preserve"> </w:t>
      </w:r>
      <w:r w:rsidR="00CF51D6">
        <w:t>Г</w:t>
      </w:r>
      <w:r w:rsidR="0005260F">
        <w:t>лавы район</w:t>
      </w:r>
      <w:r w:rsidR="00CF51D6">
        <w:t xml:space="preserve">а </w:t>
      </w:r>
      <w:r w:rsidR="0005260F">
        <w:t xml:space="preserve"> С.И.</w:t>
      </w:r>
      <w:r w:rsidR="00471EA3">
        <w:t xml:space="preserve"> </w:t>
      </w:r>
      <w:proofErr w:type="spellStart"/>
      <w:r w:rsidR="0005260F">
        <w:t>Колодкиной</w:t>
      </w:r>
      <w:proofErr w:type="spellEnd"/>
      <w:r w:rsidR="0005260F">
        <w:t>.</w:t>
      </w:r>
    </w:p>
    <w:p w:rsidR="0005260F" w:rsidRPr="003E4FB1" w:rsidRDefault="00604F01" w:rsidP="00B35BCE">
      <w:pPr>
        <w:jc w:val="both"/>
      </w:pPr>
      <w:r>
        <w:t xml:space="preserve">       В последние 3 года подряд наблюдалось</w:t>
      </w:r>
      <w:r w:rsidR="00CF51D6">
        <w:t xml:space="preserve"> </w:t>
      </w:r>
      <w:r w:rsidR="00CF51D6" w:rsidRPr="00CF51D6">
        <w:t>у</w:t>
      </w:r>
      <w:r w:rsidR="0005260F" w:rsidRPr="00CF51D6">
        <w:t>меньш</w:t>
      </w:r>
      <w:r w:rsidR="00CF51D6">
        <w:t xml:space="preserve">ение </w:t>
      </w:r>
      <w:r w:rsidR="0005260F">
        <w:t>числ</w:t>
      </w:r>
      <w:r w:rsidR="00CF51D6">
        <w:t xml:space="preserve">а </w:t>
      </w:r>
      <w:r w:rsidR="0005260F">
        <w:t xml:space="preserve"> актов о расторжении брака: </w:t>
      </w:r>
      <w:r w:rsidR="00CF51D6" w:rsidRPr="007831AA">
        <w:t>2014</w:t>
      </w:r>
      <w:r w:rsidR="007831AA">
        <w:t xml:space="preserve"> г </w:t>
      </w:r>
      <w:r w:rsidR="00CF51D6" w:rsidRPr="007831AA">
        <w:t>-</w:t>
      </w:r>
      <w:r w:rsidR="0005260F" w:rsidRPr="003830BE">
        <w:rPr>
          <w:b/>
        </w:rPr>
        <w:t>103</w:t>
      </w:r>
      <w:r w:rsidR="00CF51D6" w:rsidRPr="003830BE">
        <w:rPr>
          <w:b/>
        </w:rPr>
        <w:t xml:space="preserve">, </w:t>
      </w:r>
      <w:r w:rsidR="00CF51D6" w:rsidRPr="007831AA">
        <w:t>2015</w:t>
      </w:r>
      <w:r w:rsidR="007831AA">
        <w:t xml:space="preserve"> г </w:t>
      </w:r>
      <w:r w:rsidR="00CF51D6" w:rsidRPr="003830BE">
        <w:rPr>
          <w:b/>
        </w:rPr>
        <w:t>-</w:t>
      </w:r>
      <w:r w:rsidR="0005260F" w:rsidRPr="003830BE">
        <w:rPr>
          <w:b/>
        </w:rPr>
        <w:t xml:space="preserve"> 81</w:t>
      </w:r>
      <w:r w:rsidR="00CF51D6">
        <w:t xml:space="preserve">, </w:t>
      </w:r>
      <w:r w:rsidRPr="007831AA">
        <w:t>2016</w:t>
      </w:r>
      <w:r w:rsidR="007831AA">
        <w:t xml:space="preserve"> г </w:t>
      </w:r>
      <w:r>
        <w:rPr>
          <w:b/>
        </w:rPr>
        <w:t>-</w:t>
      </w:r>
      <w:r w:rsidR="007831AA">
        <w:rPr>
          <w:b/>
        </w:rPr>
        <w:t xml:space="preserve"> </w:t>
      </w:r>
      <w:r>
        <w:rPr>
          <w:b/>
        </w:rPr>
        <w:t xml:space="preserve">67, </w:t>
      </w:r>
      <w:r>
        <w:t xml:space="preserve">в 2017 году произошёл существенный рост – </w:t>
      </w:r>
      <w:r w:rsidR="007831AA">
        <w:rPr>
          <w:b/>
        </w:rPr>
        <w:t xml:space="preserve">86 актов. </w:t>
      </w:r>
      <w:r w:rsidR="007831AA">
        <w:t>В</w:t>
      </w:r>
      <w:r>
        <w:t xml:space="preserve"> сравнении с браками получается </w:t>
      </w:r>
      <w:r w:rsidRPr="003E4FB1">
        <w:t>0,5</w:t>
      </w:r>
      <w:r>
        <w:t xml:space="preserve"> разводов на каждый заключенный брак</w:t>
      </w:r>
      <w:r w:rsidR="001C6A6F">
        <w:t xml:space="preserve"> ( </w:t>
      </w:r>
      <w:r w:rsidR="001C6A6F" w:rsidRPr="001C6A6F">
        <w:rPr>
          <w:b/>
        </w:rPr>
        <w:t>170/86)</w:t>
      </w:r>
      <w:r w:rsidR="003E4FB1">
        <w:t>, из них 90,7 % - по решению суда</w:t>
      </w:r>
      <w:proofErr w:type="gramStart"/>
      <w:r w:rsidR="003E4FB1">
        <w:t>.</w:t>
      </w:r>
      <w:proofErr w:type="gramEnd"/>
      <w:r w:rsidR="003E4FB1">
        <w:t xml:space="preserve"> % </w:t>
      </w:r>
      <w:proofErr w:type="gramStart"/>
      <w:r w:rsidR="003E4FB1">
        <w:t>р</w:t>
      </w:r>
      <w:proofErr w:type="gramEnd"/>
      <w:r w:rsidR="003E4FB1">
        <w:t>азводимости</w:t>
      </w:r>
      <w:r w:rsidR="00243D3E">
        <w:t xml:space="preserve"> к заключенным бракам составил </w:t>
      </w:r>
      <w:r w:rsidR="00243D3E" w:rsidRPr="00063620">
        <w:rPr>
          <w:b/>
        </w:rPr>
        <w:t>50,5 %</w:t>
      </w:r>
      <w:r w:rsidR="00243D3E">
        <w:t xml:space="preserve"> </w:t>
      </w:r>
      <w:r w:rsidR="00063620">
        <w:t xml:space="preserve">     </w:t>
      </w:r>
      <w:r w:rsidR="00243D3E">
        <w:t>( 2016 г – 43,2 %)</w:t>
      </w:r>
    </w:p>
    <w:p w:rsidR="0005260F" w:rsidRDefault="00CB6FFD" w:rsidP="00B35BCE">
      <w:pPr>
        <w:pStyle w:val="a3"/>
        <w:jc w:val="both"/>
        <w:rPr>
          <w:b/>
        </w:rPr>
      </w:pPr>
      <w:r>
        <w:t xml:space="preserve">       </w:t>
      </w:r>
      <w:r w:rsidR="001C6A6F">
        <w:t>По итогам 12 месяцев 2017</w:t>
      </w:r>
      <w:r w:rsidR="00F666F5" w:rsidRPr="00F666F5">
        <w:t xml:space="preserve"> года зарегистрировано </w:t>
      </w:r>
      <w:r w:rsidR="00A3137A">
        <w:rPr>
          <w:b/>
        </w:rPr>
        <w:t xml:space="preserve">379 </w:t>
      </w:r>
      <w:r w:rsidR="00F666F5" w:rsidRPr="00F666F5">
        <w:t xml:space="preserve"> актов о смерти</w:t>
      </w:r>
      <w:r w:rsidR="00F666F5" w:rsidRPr="00F666F5">
        <w:rPr>
          <w:b/>
        </w:rPr>
        <w:t xml:space="preserve">, </w:t>
      </w:r>
      <w:r w:rsidR="00F666F5" w:rsidRPr="00F666F5">
        <w:t xml:space="preserve">что на </w:t>
      </w:r>
      <w:r w:rsidR="001C6A6F">
        <w:t xml:space="preserve">28 </w:t>
      </w:r>
      <w:r w:rsidR="00F666F5" w:rsidRPr="00F666F5">
        <w:t>меньше</w:t>
      </w:r>
      <w:r w:rsidR="001C6A6F">
        <w:t>, чем за аналогичный период 2016</w:t>
      </w:r>
      <w:r w:rsidR="00F666F5" w:rsidRPr="00F666F5">
        <w:t xml:space="preserve"> года</w:t>
      </w:r>
      <w:r w:rsidR="00F666F5">
        <w:t>-</w:t>
      </w:r>
      <w:r w:rsidR="001C6A6F">
        <w:t xml:space="preserve"> </w:t>
      </w:r>
      <w:r w:rsidR="00A3137A">
        <w:rPr>
          <w:b/>
        </w:rPr>
        <w:t>407 (</w:t>
      </w:r>
      <w:r w:rsidR="00A3137A">
        <w:t xml:space="preserve">2015 г </w:t>
      </w:r>
      <w:r w:rsidR="00F666F5">
        <w:t xml:space="preserve"> </w:t>
      </w:r>
      <w:r w:rsidR="00F666F5" w:rsidRPr="00F666F5">
        <w:rPr>
          <w:b/>
        </w:rPr>
        <w:t>475</w:t>
      </w:r>
      <w:r w:rsidR="00A3137A">
        <w:t>)</w:t>
      </w:r>
      <w:r w:rsidR="00F666F5" w:rsidRPr="00F666F5">
        <w:t xml:space="preserve">. </w:t>
      </w:r>
      <w:r w:rsidR="00F666F5" w:rsidRPr="00A3137A">
        <w:t>Следует отметить, что из общего числа зарегистрированных актов о смерти, мужчины составили</w:t>
      </w:r>
      <w:r w:rsidR="00A3137A">
        <w:t xml:space="preserve"> </w:t>
      </w:r>
      <w:r w:rsidR="00A3137A" w:rsidRPr="003E4FB1">
        <w:rPr>
          <w:b/>
        </w:rPr>
        <w:t>207</w:t>
      </w:r>
      <w:r w:rsidR="00A3137A">
        <w:t xml:space="preserve"> чел-к (2016 г –</w:t>
      </w:r>
      <w:r w:rsidR="00F666F5" w:rsidRPr="00A3137A">
        <w:t xml:space="preserve"> </w:t>
      </w:r>
      <w:r w:rsidR="00F666F5" w:rsidRPr="00A3137A">
        <w:rPr>
          <w:b/>
        </w:rPr>
        <w:t>220</w:t>
      </w:r>
      <w:r w:rsidR="00A3137A">
        <w:t xml:space="preserve">), женщины – </w:t>
      </w:r>
      <w:r w:rsidR="00A3137A" w:rsidRPr="00A3137A">
        <w:rPr>
          <w:b/>
        </w:rPr>
        <w:t>172</w:t>
      </w:r>
      <w:r w:rsidR="00A3137A">
        <w:t xml:space="preserve"> (2016 г – </w:t>
      </w:r>
      <w:r w:rsidR="00A3137A" w:rsidRPr="00A3137A">
        <w:rPr>
          <w:b/>
        </w:rPr>
        <w:t>187</w:t>
      </w:r>
      <w:r w:rsidR="00A3137A">
        <w:t>)</w:t>
      </w:r>
      <w:r w:rsidR="00F666F5" w:rsidRPr="00A3137A">
        <w:t>.</w:t>
      </w:r>
      <w:r w:rsidRPr="00A3137A">
        <w:t xml:space="preserve"> </w:t>
      </w:r>
      <w:r w:rsidR="0005260F" w:rsidRPr="00A3137A">
        <w:t>В районе</w:t>
      </w:r>
      <w:r w:rsidR="00A3137A">
        <w:t xml:space="preserve"> отмечается отрицательная динамика   по отношению</w:t>
      </w:r>
      <w:r w:rsidR="0005260F" w:rsidRPr="00A3137A">
        <w:t xml:space="preserve"> числа зарегистрированных актов о рождении к числу зарегистрированных актов о смерти</w:t>
      </w:r>
      <w:r w:rsidR="00A3137A">
        <w:t xml:space="preserve">, которая составила </w:t>
      </w:r>
      <w:r w:rsidR="00A3137A" w:rsidRPr="00A3137A">
        <w:rPr>
          <w:b/>
        </w:rPr>
        <w:t xml:space="preserve">96,5 </w:t>
      </w:r>
      <w:r w:rsidR="0005260F" w:rsidRPr="00A3137A">
        <w:rPr>
          <w:b/>
        </w:rPr>
        <w:t>%.</w:t>
      </w:r>
    </w:p>
    <w:p w:rsidR="00264A93" w:rsidRDefault="00CB6FFD" w:rsidP="00B35BCE">
      <w:pPr>
        <w:pStyle w:val="a3"/>
        <w:jc w:val="both"/>
      </w:pPr>
      <w:r>
        <w:t xml:space="preserve">       </w:t>
      </w:r>
      <w:r w:rsidR="00264A93" w:rsidRPr="00264A93">
        <w:t>Смертность мужчин в трудоспособном возрасте (от 18 до 60 лет) составила</w:t>
      </w:r>
      <w:r w:rsidR="003E4FB1">
        <w:t xml:space="preserve"> 24,5 % (93 чел-к).</w:t>
      </w:r>
      <w:r w:rsidR="00264A93" w:rsidRPr="00264A93">
        <w:t xml:space="preserve"> Среди женщин основная доля умерших приходится на возрастную группу старше 70 лет – </w:t>
      </w:r>
      <w:r w:rsidR="003E4FB1">
        <w:t>48,5%</w:t>
      </w:r>
      <w:r w:rsidR="00264A93" w:rsidRPr="00264A93">
        <w:t xml:space="preserve"> %.</w:t>
      </w:r>
      <w:r>
        <w:t xml:space="preserve"> </w:t>
      </w:r>
      <w:r w:rsidR="00264A93" w:rsidRPr="00264A93">
        <w:t xml:space="preserve">От общего количества смертей, </w:t>
      </w:r>
      <w:r w:rsidR="00063620" w:rsidRPr="00063620">
        <w:t>11</w:t>
      </w:r>
      <w:r w:rsidR="00264A93" w:rsidRPr="00063620">
        <w:t xml:space="preserve"> случаев  приходитс</w:t>
      </w:r>
      <w:r w:rsidR="00063620">
        <w:t>я на суициды, что составляет 1</w:t>
      </w:r>
      <w:r w:rsidR="00264A93" w:rsidRPr="00063620">
        <w:t xml:space="preserve"> %.</w:t>
      </w:r>
    </w:p>
    <w:p w:rsidR="006551C2" w:rsidRDefault="006551C2" w:rsidP="00B35BCE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</w:t>
      </w:r>
      <w:r w:rsidRPr="00063620">
        <w:rPr>
          <w:shd w:val="clear" w:color="auto" w:fill="FFFFFF"/>
        </w:rPr>
        <w:t>Для работы на торжественных регистрациях заключения брака нами используются три сценария на русском языке. Регистрации проходят в зале торжественных обрядов.</w:t>
      </w:r>
    </w:p>
    <w:p w:rsidR="006551C2" w:rsidRDefault="006551C2" w:rsidP="00B35BCE">
      <w:pPr>
        <w:pStyle w:val="a3"/>
        <w:jc w:val="both"/>
        <w:rPr>
          <w:shd w:val="clear" w:color="auto" w:fill="FFFFFF"/>
        </w:rPr>
      </w:pPr>
    </w:p>
    <w:p w:rsidR="006551C2" w:rsidRPr="00E46254" w:rsidRDefault="006551C2" w:rsidP="006551C2">
      <w:pPr>
        <w:pStyle w:val="a3"/>
        <w:rPr>
          <w:sz w:val="28"/>
          <w:szCs w:val="28"/>
        </w:rPr>
      </w:pPr>
    </w:p>
    <w:p w:rsidR="00264A93" w:rsidRPr="00E46254" w:rsidRDefault="006551C2" w:rsidP="00100B24">
      <w:pPr>
        <w:pStyle w:val="a3"/>
        <w:jc w:val="both"/>
        <w:rPr>
          <w:b/>
          <w:i/>
          <w:sz w:val="28"/>
          <w:szCs w:val="28"/>
        </w:rPr>
      </w:pPr>
      <w:r w:rsidRPr="00E46254">
        <w:rPr>
          <w:b/>
          <w:i/>
          <w:sz w:val="28"/>
          <w:szCs w:val="28"/>
        </w:rPr>
        <w:t>2. Предоставление государственных услуг по регистрации актов гражданского состояния посредством ЕПГУ, РПГУ, МФЦ.</w:t>
      </w:r>
    </w:p>
    <w:p w:rsidR="0005260F" w:rsidRPr="00E46254" w:rsidRDefault="0005260F" w:rsidP="0005260F">
      <w:pPr>
        <w:jc w:val="both"/>
        <w:rPr>
          <w:b/>
          <w:i/>
        </w:rPr>
      </w:pPr>
    </w:p>
    <w:p w:rsidR="008878B6" w:rsidRDefault="0005260F" w:rsidP="00B35BCE">
      <w:pPr>
        <w:pStyle w:val="a3"/>
        <w:jc w:val="both"/>
      </w:pPr>
      <w:r>
        <w:t xml:space="preserve">           В 201</w:t>
      </w:r>
      <w:r w:rsidR="003E4FB1">
        <w:t>7</w:t>
      </w:r>
      <w:r>
        <w:t xml:space="preserve"> году поступило </w:t>
      </w:r>
      <w:r w:rsidR="006B69DC">
        <w:rPr>
          <w:b/>
        </w:rPr>
        <w:t>2158</w:t>
      </w:r>
      <w:r>
        <w:rPr>
          <w:b/>
        </w:rPr>
        <w:t xml:space="preserve"> заявлени</w:t>
      </w:r>
      <w:r w:rsidR="00063620">
        <w:rPr>
          <w:b/>
        </w:rPr>
        <w:t>й</w:t>
      </w:r>
      <w:r>
        <w:t xml:space="preserve"> (запросов) граждан о предоставлении государственной услуги по регистрации актов гражданского состояния: из них посредством ЕПГУ – </w:t>
      </w:r>
      <w:r w:rsidR="003E4FB1">
        <w:rPr>
          <w:b/>
        </w:rPr>
        <w:t xml:space="preserve">3 </w:t>
      </w:r>
      <w:r w:rsidR="003E4FB1">
        <w:t xml:space="preserve">заявления, РПГУ – </w:t>
      </w:r>
      <w:r w:rsidR="003E4FB1">
        <w:rPr>
          <w:b/>
        </w:rPr>
        <w:t>357</w:t>
      </w:r>
      <w:r w:rsidR="003E4FB1">
        <w:t xml:space="preserve"> заявлений (2016г – 322)</w:t>
      </w:r>
      <w:r>
        <w:t xml:space="preserve">, </w:t>
      </w:r>
      <w:r w:rsidRPr="006B69DC">
        <w:t xml:space="preserve">в том числе </w:t>
      </w:r>
      <w:r w:rsidR="00627B17" w:rsidRPr="006B69DC">
        <w:t xml:space="preserve"> </w:t>
      </w:r>
      <w:r w:rsidR="006551C2" w:rsidRPr="006B69DC">
        <w:rPr>
          <w:b/>
        </w:rPr>
        <w:t>1</w:t>
      </w:r>
      <w:r w:rsidR="006551C2" w:rsidRPr="006B69DC">
        <w:t xml:space="preserve"> о заключении брака,</w:t>
      </w:r>
      <w:r w:rsidR="00627B17" w:rsidRPr="006B69DC">
        <w:t xml:space="preserve"> </w:t>
      </w:r>
      <w:r w:rsidR="006B69DC">
        <w:rPr>
          <w:b/>
        </w:rPr>
        <w:t>356</w:t>
      </w:r>
      <w:r w:rsidRPr="006B69DC">
        <w:t xml:space="preserve"> о смерт</w:t>
      </w:r>
      <w:r w:rsidR="00063620">
        <w:t xml:space="preserve">и; </w:t>
      </w:r>
      <w:r w:rsidR="00627B17" w:rsidRPr="006B69DC">
        <w:t xml:space="preserve"> </w:t>
      </w:r>
      <w:r w:rsidRPr="006B69DC">
        <w:t xml:space="preserve">посредством «ЗАГС – Электронные услуги» поступило </w:t>
      </w:r>
      <w:r w:rsidR="003E4FB1" w:rsidRPr="006B69DC">
        <w:rPr>
          <w:b/>
        </w:rPr>
        <w:t>10</w:t>
      </w:r>
      <w:r>
        <w:t xml:space="preserve"> заявлений. </w:t>
      </w:r>
      <w:r w:rsidR="00B35BCE">
        <w:rPr>
          <w:szCs w:val="24"/>
        </w:rPr>
        <w:t>Большая часть заявлений на регистрацию смерти направляется сотрудниками, оказывающи</w:t>
      </w:r>
      <w:r w:rsidR="00D9701B">
        <w:rPr>
          <w:szCs w:val="24"/>
        </w:rPr>
        <w:t>ми</w:t>
      </w:r>
      <w:r w:rsidR="00B35BCE">
        <w:rPr>
          <w:szCs w:val="24"/>
        </w:rPr>
        <w:t xml:space="preserve"> ритуальные услуги.</w:t>
      </w:r>
      <w:r w:rsidR="00993F04">
        <w:rPr>
          <w:szCs w:val="24"/>
        </w:rPr>
        <w:t xml:space="preserve"> </w:t>
      </w:r>
      <w:r>
        <w:t>Случаев обращения граждан по предоставлению наших услуг через МФЦ в 201</w:t>
      </w:r>
      <w:r w:rsidR="003E4FB1">
        <w:t>7</w:t>
      </w:r>
      <w:r>
        <w:t xml:space="preserve"> году не было. </w:t>
      </w:r>
      <w:r w:rsidR="008878B6">
        <w:t xml:space="preserve">Доля государственных услуг по государственной регистрации актов гражданского состояния, предоставленных на основании заявлений, поданных в электронной форме, от общего количества предоставленных услуг </w:t>
      </w:r>
      <w:r w:rsidR="008878B6">
        <w:rPr>
          <w:b/>
        </w:rPr>
        <w:t>составила</w:t>
      </w:r>
      <w:r w:rsidR="006B69DC">
        <w:rPr>
          <w:b/>
        </w:rPr>
        <w:t xml:space="preserve"> 17,5 % </w:t>
      </w:r>
      <w:proofErr w:type="gramStart"/>
      <w:r w:rsidR="006B69DC">
        <w:rPr>
          <w:b/>
        </w:rPr>
        <w:t xml:space="preserve">( </w:t>
      </w:r>
      <w:proofErr w:type="gramEnd"/>
      <w:r w:rsidR="006B69DC">
        <w:rPr>
          <w:b/>
        </w:rPr>
        <w:t>2016 -</w:t>
      </w:r>
      <w:r w:rsidR="008878B6">
        <w:rPr>
          <w:b/>
        </w:rPr>
        <w:t xml:space="preserve"> 21,5 %</w:t>
      </w:r>
      <w:r w:rsidR="006B69DC">
        <w:rPr>
          <w:b/>
        </w:rPr>
        <w:t>)</w:t>
      </w:r>
      <w:r w:rsidR="008878B6">
        <w:t>.</w:t>
      </w:r>
      <w:r w:rsidR="00993F04">
        <w:t xml:space="preserve"> </w:t>
      </w:r>
      <w:proofErr w:type="gramStart"/>
      <w:r w:rsidR="008878B6">
        <w:rPr>
          <w:szCs w:val="24"/>
        </w:rPr>
        <w:t xml:space="preserve">В целях популяризации услуг в электронном виде размещена </w:t>
      </w:r>
      <w:r w:rsidR="00D16733">
        <w:rPr>
          <w:szCs w:val="24"/>
        </w:rPr>
        <w:t xml:space="preserve">информация о преимуществе получения электронных услуг </w:t>
      </w:r>
      <w:r w:rsidR="008878B6">
        <w:rPr>
          <w:szCs w:val="24"/>
        </w:rPr>
        <w:t xml:space="preserve">на информационном стенде отдела и сельских поселений, </w:t>
      </w:r>
      <w:r w:rsidR="00D16733">
        <w:rPr>
          <w:szCs w:val="24"/>
        </w:rPr>
        <w:t xml:space="preserve">а также </w:t>
      </w:r>
      <w:r w:rsidR="008878B6">
        <w:rPr>
          <w:szCs w:val="24"/>
        </w:rPr>
        <w:t>информация о предоставлении государственных услуг по регистрации актов гражданского состояния на основании заявлений, поданных в электронной форме через ЕПГУ/РПГУ, размещена в женской консультации и родиль</w:t>
      </w:r>
      <w:r w:rsidR="006B69DC">
        <w:rPr>
          <w:szCs w:val="24"/>
        </w:rPr>
        <w:t xml:space="preserve">ном отделении районной больницы, </w:t>
      </w:r>
      <w:proofErr w:type="gramEnd"/>
    </w:p>
    <w:p w:rsidR="008878B6" w:rsidRDefault="008878B6" w:rsidP="00B35BCE">
      <w:pPr>
        <w:pStyle w:val="a3"/>
        <w:jc w:val="both"/>
      </w:pPr>
      <w:r>
        <w:t xml:space="preserve">             В рамках исполнения Соглашения о взаимодействии между автономными учреждениями «Многофункциональный центр предоставления государственных и муниципальных услуг Удмуртской Республики» и Комитетом по делам записи актов гражданского состояния при Правительстве Удмуртской Республики  по вопросам предоставления гос</w:t>
      </w:r>
      <w:r w:rsidR="0018309B">
        <w:t>ударственной услуги, в апреле</w:t>
      </w:r>
      <w:r w:rsidR="00063620">
        <w:t xml:space="preserve"> 2017</w:t>
      </w:r>
      <w:r>
        <w:t xml:space="preserve"> года было организовано обучение сотрудников МФЦ муниципального образования «</w:t>
      </w:r>
      <w:proofErr w:type="spellStart"/>
      <w:r>
        <w:t>Малопургинский</w:t>
      </w:r>
      <w:proofErr w:type="spellEnd"/>
      <w:r>
        <w:t xml:space="preserve"> район». Для его проведения был подготовлен раздаточный материал с необходимой </w:t>
      </w:r>
      <w:r w:rsidR="00993F04">
        <w:t xml:space="preserve"> </w:t>
      </w:r>
      <w:r>
        <w:t xml:space="preserve">для работы информацией и бланками заявлений для каждого специалиста. </w:t>
      </w:r>
    </w:p>
    <w:p w:rsidR="00D16733" w:rsidRDefault="00D16733" w:rsidP="00B35BCE">
      <w:pPr>
        <w:pStyle w:val="a3"/>
        <w:jc w:val="both"/>
      </w:pPr>
    </w:p>
    <w:p w:rsidR="00D16733" w:rsidRPr="00E46254" w:rsidRDefault="00D16733" w:rsidP="00100B24">
      <w:pPr>
        <w:pStyle w:val="a3"/>
        <w:jc w:val="both"/>
        <w:rPr>
          <w:b/>
          <w:i/>
          <w:sz w:val="28"/>
          <w:szCs w:val="28"/>
        </w:rPr>
      </w:pPr>
      <w:r w:rsidRPr="00E46254">
        <w:rPr>
          <w:b/>
          <w:i/>
          <w:sz w:val="28"/>
          <w:szCs w:val="28"/>
        </w:rPr>
        <w:t>3. Улучшен</w:t>
      </w:r>
      <w:r w:rsidR="0047682A">
        <w:rPr>
          <w:b/>
          <w:i/>
          <w:sz w:val="28"/>
          <w:szCs w:val="28"/>
        </w:rPr>
        <w:t>ие материально-технической базы.</w:t>
      </w:r>
      <w:r w:rsidRPr="00E46254">
        <w:rPr>
          <w:b/>
          <w:i/>
          <w:sz w:val="28"/>
          <w:szCs w:val="28"/>
        </w:rPr>
        <w:t xml:space="preserve"> </w:t>
      </w:r>
    </w:p>
    <w:p w:rsidR="00D16733" w:rsidRDefault="00E5453C" w:rsidP="00B35BCE">
      <w:pPr>
        <w:pStyle w:val="a3"/>
        <w:jc w:val="both"/>
      </w:pPr>
      <w:r>
        <w:t xml:space="preserve">         В 2017</w:t>
      </w:r>
      <w:r w:rsidR="00D16733">
        <w:t xml:space="preserve"> году улучшение материально-технической базы не производилось.</w:t>
      </w:r>
    </w:p>
    <w:p w:rsidR="00D16733" w:rsidRDefault="00D16733" w:rsidP="00B35BCE">
      <w:pPr>
        <w:pStyle w:val="a3"/>
        <w:jc w:val="both"/>
      </w:pPr>
    </w:p>
    <w:p w:rsidR="00D16733" w:rsidRDefault="00944B7B" w:rsidP="00B35BCE">
      <w:pPr>
        <w:jc w:val="both"/>
      </w:pPr>
      <w:r>
        <w:t xml:space="preserve"> Проведена научно-техническая обработка документов </w:t>
      </w:r>
      <w:r w:rsidR="0016546D">
        <w:t xml:space="preserve"> постоянного хранения отдела ЗАГС. </w:t>
      </w:r>
      <w:r w:rsidR="00D16733">
        <w:t>С</w:t>
      </w:r>
      <w:r w:rsidR="0016546D">
        <w:t>оставлены описи дел за 2015</w:t>
      </w:r>
      <w:r>
        <w:t xml:space="preserve"> год</w:t>
      </w:r>
      <w:r w:rsidR="0016546D">
        <w:t xml:space="preserve"> </w:t>
      </w:r>
      <w:proofErr w:type="gramStart"/>
      <w:r w:rsidR="0016546D">
        <w:t>(</w:t>
      </w:r>
      <w:r>
        <w:t xml:space="preserve"> </w:t>
      </w:r>
      <w:proofErr w:type="gramEnd"/>
      <w:r>
        <w:t>протокол №  9 от 29.09. 2017</w:t>
      </w:r>
      <w:r w:rsidR="0016546D">
        <w:t xml:space="preserve"> г</w:t>
      </w:r>
      <w:r>
        <w:t xml:space="preserve"> заседания центральной экспертной комис</w:t>
      </w:r>
      <w:r w:rsidR="0016546D">
        <w:t>с</w:t>
      </w:r>
      <w:r>
        <w:t>ии</w:t>
      </w:r>
      <w:r w:rsidR="0016546D">
        <w:t>)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 xml:space="preserve">Опись № 1 </w:t>
      </w:r>
      <w:r>
        <w:t>управленческих докумен</w:t>
      </w:r>
      <w:r w:rsidR="0016546D">
        <w:t>тов постоянного хранения за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 xml:space="preserve">Опись №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а</w:t>
      </w:r>
      <w:r>
        <w:t xml:space="preserve"> книг государственной регистрации рождения по </w:t>
      </w:r>
      <w:proofErr w:type="spellStart"/>
      <w:r>
        <w:t>Малопургинскому</w:t>
      </w:r>
      <w:proofErr w:type="spellEnd"/>
      <w:r>
        <w:t xml:space="preserve"> району Удмуртской Республи</w:t>
      </w:r>
      <w:r w:rsidR="0016546D">
        <w:t>ки постоянного хранения за 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>Опись №1</w:t>
      </w:r>
      <w:r w:rsidR="0016546D">
        <w:rPr>
          <w:b/>
        </w:rPr>
        <w:t xml:space="preserve"> </w:t>
      </w:r>
      <w:r>
        <w:rPr>
          <w:b/>
        </w:rPr>
        <w:t>б</w:t>
      </w:r>
      <w:r>
        <w:t xml:space="preserve"> книг государственной регистрации смерти по </w:t>
      </w:r>
      <w:proofErr w:type="spellStart"/>
      <w:r>
        <w:t>Малопургинскому</w:t>
      </w:r>
      <w:proofErr w:type="spellEnd"/>
      <w:r>
        <w:t xml:space="preserve"> району Удмуртской Республи</w:t>
      </w:r>
      <w:r w:rsidR="0016546D">
        <w:t>ки постоянного хранения за 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 xml:space="preserve">Опись № 1 </w:t>
      </w:r>
      <w:proofErr w:type="gramStart"/>
      <w:r>
        <w:rPr>
          <w:b/>
        </w:rPr>
        <w:t>в</w:t>
      </w:r>
      <w:proofErr w:type="gramEnd"/>
      <w:r>
        <w:t xml:space="preserve"> </w:t>
      </w:r>
      <w:proofErr w:type="gramStart"/>
      <w:r>
        <w:t>книг</w:t>
      </w:r>
      <w:proofErr w:type="gramEnd"/>
      <w:r>
        <w:t xml:space="preserve"> государственной регистрации заключения брака по </w:t>
      </w:r>
      <w:proofErr w:type="spellStart"/>
      <w:r>
        <w:t>Малопургинскому</w:t>
      </w:r>
      <w:proofErr w:type="spellEnd"/>
      <w:r>
        <w:t xml:space="preserve"> району Удмуртской Республи</w:t>
      </w:r>
      <w:r w:rsidR="0016546D">
        <w:t>ки постоянного хранения за 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>Опись № 1 г</w:t>
      </w:r>
      <w:r>
        <w:t xml:space="preserve"> книг государственной регистрации расторжения брака по </w:t>
      </w:r>
      <w:proofErr w:type="spellStart"/>
      <w:r>
        <w:t>Малопургинскому</w:t>
      </w:r>
      <w:proofErr w:type="spellEnd"/>
      <w:r>
        <w:t xml:space="preserve"> району Удмуртской Республи</w:t>
      </w:r>
      <w:r w:rsidR="0016546D">
        <w:t>ки постоянного хранения за 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>Опись№1</w:t>
      </w:r>
      <w:r w:rsidR="0016546D">
        <w:rPr>
          <w:b/>
        </w:rPr>
        <w:t xml:space="preserve"> </w:t>
      </w:r>
      <w:r>
        <w:rPr>
          <w:b/>
        </w:rPr>
        <w:t>д</w:t>
      </w:r>
      <w:r>
        <w:t xml:space="preserve"> книг государственной регистрации усыновления (удочерения) по </w:t>
      </w:r>
      <w:proofErr w:type="spellStart"/>
      <w:r>
        <w:t>Малопургинскому</w:t>
      </w:r>
      <w:proofErr w:type="spellEnd"/>
      <w:r>
        <w:t xml:space="preserve"> району Удмуртской Республи</w:t>
      </w:r>
      <w:r w:rsidR="0016546D">
        <w:t>ки постоянного хранения за 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>Опись № 1 е</w:t>
      </w:r>
      <w:r>
        <w:t xml:space="preserve"> книг государственной регистрации установления отцовства по </w:t>
      </w:r>
      <w:proofErr w:type="spellStart"/>
      <w:r>
        <w:t>Малопургинскому</w:t>
      </w:r>
      <w:proofErr w:type="spellEnd"/>
      <w:r>
        <w:t xml:space="preserve"> району Удмуртской Республи</w:t>
      </w:r>
      <w:r w:rsidR="0016546D">
        <w:t>ки постоянного хранения за 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>Опись № 1 ж</w:t>
      </w:r>
      <w:r>
        <w:t xml:space="preserve"> книг государственной регистрации перемены имени по </w:t>
      </w:r>
      <w:proofErr w:type="spellStart"/>
      <w:r>
        <w:t>Малопургинскому</w:t>
      </w:r>
      <w:proofErr w:type="spellEnd"/>
      <w:r>
        <w:t xml:space="preserve"> району Удмуртской Республи</w:t>
      </w:r>
      <w:r w:rsidR="0016546D">
        <w:t>ки постоянного хранения за  2015</w:t>
      </w:r>
      <w:r>
        <w:t xml:space="preserve"> год;   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lastRenderedPageBreak/>
        <w:t>Опись №</w:t>
      </w:r>
      <w:r w:rsidR="0016546D">
        <w:rPr>
          <w:b/>
        </w:rPr>
        <w:t xml:space="preserve"> </w:t>
      </w:r>
      <w:r>
        <w:rPr>
          <w:b/>
        </w:rPr>
        <w:t>3</w:t>
      </w:r>
      <w:r>
        <w:t xml:space="preserve"> алфавитных журналов к записям актов гражданского состояния по  </w:t>
      </w:r>
      <w:proofErr w:type="spellStart"/>
      <w:r>
        <w:t>Малопургинскому</w:t>
      </w:r>
      <w:proofErr w:type="spellEnd"/>
      <w:r>
        <w:t xml:space="preserve"> району Удмуртской Республик</w:t>
      </w:r>
      <w:r w:rsidR="0016546D">
        <w:t>и  постоянного хранения за  2015</w:t>
      </w:r>
      <w:r>
        <w:t xml:space="preserve"> год;   </w:t>
      </w:r>
      <w:r>
        <w:tab/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>Опись № 6</w:t>
      </w:r>
      <w:r>
        <w:t xml:space="preserve"> книг учета выдачи свидетельств и справок о государственной регистрации актов гражданского состояния време</w:t>
      </w:r>
      <w:r w:rsidR="0016546D">
        <w:t>нного (100 лет) хранения за 2015</w:t>
      </w:r>
      <w:r>
        <w:t xml:space="preserve"> год; 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rPr>
          <w:b/>
        </w:rPr>
        <w:t>Опись № 12</w:t>
      </w:r>
      <w:r>
        <w:t xml:space="preserve"> дел временны</w:t>
      </w:r>
      <w:proofErr w:type="gramStart"/>
      <w:r>
        <w:t>х(</w:t>
      </w:r>
      <w:proofErr w:type="gramEnd"/>
      <w:r>
        <w:t>свыше 10</w:t>
      </w:r>
      <w:r w:rsidR="0016546D">
        <w:t xml:space="preserve"> лет ) сроков хранения  за  2015</w:t>
      </w:r>
      <w:r>
        <w:t xml:space="preserve"> год;</w:t>
      </w:r>
    </w:p>
    <w:p w:rsidR="00D16733" w:rsidRDefault="00D16733" w:rsidP="00B35BCE">
      <w:pPr>
        <w:tabs>
          <w:tab w:val="left" w:pos="142"/>
        </w:tabs>
        <w:ind w:left="851" w:hanging="851"/>
        <w:jc w:val="both"/>
      </w:pPr>
      <w:r>
        <w:t xml:space="preserve">           Все описи </w:t>
      </w:r>
      <w:r w:rsidR="0079792A">
        <w:t xml:space="preserve">переданы на </w:t>
      </w:r>
      <w:r>
        <w:t>утвержден</w:t>
      </w:r>
      <w:r w:rsidR="0079792A">
        <w:t>ие</w:t>
      </w:r>
      <w:r>
        <w:t xml:space="preserve"> и согласован</w:t>
      </w:r>
      <w:r w:rsidR="0079792A">
        <w:t>ие с</w:t>
      </w:r>
      <w:r>
        <w:t xml:space="preserve"> ЭПМК Комитета по делам архивов при Прав</w:t>
      </w:r>
      <w:r w:rsidR="0079792A">
        <w:t>ительстве Удмуртской Республики.</w:t>
      </w:r>
    </w:p>
    <w:p w:rsidR="0079792A" w:rsidRDefault="00395BC2" w:rsidP="00D16733">
      <w:pPr>
        <w:tabs>
          <w:tab w:val="left" w:pos="142"/>
        </w:tabs>
        <w:ind w:left="851" w:hanging="851"/>
        <w:jc w:val="both"/>
      </w:pPr>
      <w:r>
        <w:t xml:space="preserve">  </w:t>
      </w:r>
    </w:p>
    <w:p w:rsidR="00395BC2" w:rsidRDefault="00395BC2" w:rsidP="00D16733">
      <w:pPr>
        <w:tabs>
          <w:tab w:val="left" w:pos="142"/>
        </w:tabs>
        <w:ind w:left="851" w:hanging="851"/>
        <w:jc w:val="both"/>
      </w:pPr>
    </w:p>
    <w:p w:rsidR="00D16733" w:rsidRPr="00E46254" w:rsidRDefault="00D16733" w:rsidP="00100B24">
      <w:pPr>
        <w:pStyle w:val="a3"/>
        <w:jc w:val="both"/>
        <w:rPr>
          <w:b/>
          <w:i/>
          <w:sz w:val="28"/>
          <w:szCs w:val="28"/>
        </w:rPr>
      </w:pPr>
      <w:r w:rsidRPr="00E46254">
        <w:rPr>
          <w:b/>
          <w:i/>
          <w:sz w:val="28"/>
          <w:szCs w:val="28"/>
        </w:rPr>
        <w:t>4. Изменения в кадровом составе органа ЗАГС, штатном расписании, изменение персональных данных, семейного положения, образования сотрудников.</w:t>
      </w:r>
    </w:p>
    <w:p w:rsidR="00D16733" w:rsidRDefault="00D16733" w:rsidP="00D16733">
      <w:pPr>
        <w:pStyle w:val="a3"/>
      </w:pPr>
    </w:p>
    <w:p w:rsidR="00D16733" w:rsidRPr="00052B23" w:rsidRDefault="00D16733" w:rsidP="00100B24">
      <w:pPr>
        <w:pStyle w:val="a3"/>
        <w:jc w:val="both"/>
      </w:pPr>
      <w:r>
        <w:t xml:space="preserve">            В декабре 2016 года начальник отдела Е.В.</w:t>
      </w:r>
      <w:r w:rsidR="00E5453C">
        <w:t xml:space="preserve"> </w:t>
      </w:r>
      <w:r>
        <w:t>Данилова вышла на заслуженный отдых</w:t>
      </w:r>
      <w:r w:rsidR="00E5453C">
        <w:t>, с 7 февраля 2017 отдел возглавляет Л.В. Коровина.</w:t>
      </w:r>
    </w:p>
    <w:p w:rsidR="00D16733" w:rsidRDefault="00D16733" w:rsidP="00100B24">
      <w:pPr>
        <w:pStyle w:val="a3"/>
        <w:ind w:firstLine="708"/>
        <w:jc w:val="both"/>
      </w:pPr>
    </w:p>
    <w:p w:rsidR="0079792A" w:rsidRPr="00E46254" w:rsidRDefault="0079792A" w:rsidP="00100B24">
      <w:pPr>
        <w:pStyle w:val="a3"/>
        <w:jc w:val="both"/>
        <w:rPr>
          <w:b/>
          <w:i/>
          <w:sz w:val="28"/>
          <w:szCs w:val="28"/>
        </w:rPr>
      </w:pPr>
      <w:r w:rsidRPr="00E46254">
        <w:rPr>
          <w:b/>
          <w:i/>
          <w:sz w:val="28"/>
          <w:szCs w:val="28"/>
        </w:rPr>
        <w:t>5. Обеспечение информационной безопасности электронных систем.</w:t>
      </w:r>
    </w:p>
    <w:p w:rsidR="0079792A" w:rsidRPr="0079792A" w:rsidRDefault="0079792A" w:rsidP="00100B24">
      <w:pPr>
        <w:pStyle w:val="a3"/>
        <w:jc w:val="both"/>
        <w:rPr>
          <w:b/>
        </w:rPr>
      </w:pPr>
    </w:p>
    <w:p w:rsidR="0079792A" w:rsidRDefault="00E5453C" w:rsidP="00B35BCE">
      <w:pPr>
        <w:pStyle w:val="a3"/>
        <w:jc w:val="both"/>
      </w:pPr>
      <w:r>
        <w:t xml:space="preserve">          В 2017</w:t>
      </w:r>
      <w:r w:rsidR="0079792A">
        <w:t xml:space="preserve"> году аттестация и контрольная проверка по требованиям безопасности персональных данных не проводилась.</w:t>
      </w:r>
    </w:p>
    <w:p w:rsidR="0079792A" w:rsidRPr="00CA0946" w:rsidRDefault="0079792A" w:rsidP="0079792A">
      <w:pPr>
        <w:pStyle w:val="a3"/>
      </w:pPr>
    </w:p>
    <w:p w:rsidR="0005260F" w:rsidRDefault="0079792A" w:rsidP="0047682A">
      <w:pPr>
        <w:pStyle w:val="a3"/>
        <w:jc w:val="both"/>
      </w:pPr>
      <w:r w:rsidRPr="00E46254">
        <w:rPr>
          <w:b/>
          <w:i/>
          <w:sz w:val="28"/>
          <w:szCs w:val="28"/>
        </w:rPr>
        <w:t>6. Проведение мероприятий по чествованию новорождённых, юбиляров совместной жизни и др., в том числе совместно со структурными подразделениями администраций муниципальных образований</w:t>
      </w:r>
      <w:r w:rsidR="0047682A">
        <w:rPr>
          <w:b/>
          <w:i/>
          <w:sz w:val="28"/>
          <w:szCs w:val="28"/>
        </w:rPr>
        <w:t>.</w:t>
      </w:r>
    </w:p>
    <w:p w:rsidR="000C1289" w:rsidRDefault="001C6A6F" w:rsidP="000C1289">
      <w:pPr>
        <w:pStyle w:val="a3"/>
        <w:jc w:val="both"/>
        <w:rPr>
          <w:szCs w:val="24"/>
        </w:rPr>
      </w:pPr>
      <w:r>
        <w:t xml:space="preserve">     Отделом продолжена</w:t>
      </w:r>
      <w:r w:rsidR="0005260F">
        <w:t xml:space="preserve"> работа, направленная на укрепление института семьи и брака, популяризации семейных ценностей, </w:t>
      </w:r>
      <w:r w:rsidR="00AD7448">
        <w:t>по разъяснению действующего семейного законодательства.</w:t>
      </w:r>
      <w:r w:rsidR="0005260F">
        <w:t xml:space="preserve"> В районе большой популярностью продолжают пользоваться мероприятия по чествованию юбил</w:t>
      </w:r>
      <w:r w:rsidR="00232C81">
        <w:t xml:space="preserve">яров супружеской жизни и </w:t>
      </w:r>
      <w:r w:rsidR="0005260F">
        <w:t xml:space="preserve">новорождённых малышей. В течение минувшего года проведено чествование </w:t>
      </w:r>
      <w:r>
        <w:rPr>
          <w:b/>
        </w:rPr>
        <w:t>42</w:t>
      </w:r>
      <w:r w:rsidR="0005260F">
        <w:t xml:space="preserve"> пар юбиляров супружеской жизни, с занесением в Книгу Почетных семей района</w:t>
      </w:r>
      <w:r w:rsidR="000C1289">
        <w:t xml:space="preserve">, </w:t>
      </w:r>
      <w:r w:rsidR="0079792A">
        <w:rPr>
          <w:szCs w:val="24"/>
        </w:rPr>
        <w:t xml:space="preserve">из них 50 лет – </w:t>
      </w:r>
      <w:r>
        <w:rPr>
          <w:szCs w:val="24"/>
        </w:rPr>
        <w:t>22</w:t>
      </w:r>
      <w:r w:rsidR="0079792A">
        <w:rPr>
          <w:szCs w:val="24"/>
        </w:rPr>
        <w:t xml:space="preserve"> сем</w:t>
      </w:r>
      <w:r>
        <w:rPr>
          <w:szCs w:val="24"/>
        </w:rPr>
        <w:t>ьи</w:t>
      </w:r>
      <w:r w:rsidR="0079792A">
        <w:rPr>
          <w:szCs w:val="24"/>
        </w:rPr>
        <w:t xml:space="preserve">, 55 лет – </w:t>
      </w:r>
      <w:r>
        <w:rPr>
          <w:szCs w:val="24"/>
        </w:rPr>
        <w:t>12</w:t>
      </w:r>
      <w:r w:rsidR="0079792A">
        <w:rPr>
          <w:szCs w:val="24"/>
        </w:rPr>
        <w:t xml:space="preserve"> семей, 60 лет – </w:t>
      </w:r>
      <w:r>
        <w:rPr>
          <w:szCs w:val="24"/>
        </w:rPr>
        <w:t>8</w:t>
      </w:r>
      <w:r w:rsidR="0079792A">
        <w:rPr>
          <w:szCs w:val="24"/>
        </w:rPr>
        <w:t>.</w:t>
      </w:r>
      <w:r w:rsidR="00E5453C">
        <w:rPr>
          <w:szCs w:val="24"/>
        </w:rPr>
        <w:t xml:space="preserve"> </w:t>
      </w:r>
      <w:r w:rsidR="0079792A">
        <w:t>Всем семьям были вручены поздравительные адреса и</w:t>
      </w:r>
      <w:r>
        <w:t xml:space="preserve"> подарки от имени руководства</w:t>
      </w:r>
      <w:r w:rsidR="0079792A" w:rsidRPr="00801D79">
        <w:t xml:space="preserve"> района.</w:t>
      </w:r>
    </w:p>
    <w:p w:rsidR="003830BE" w:rsidRDefault="001C6A6F" w:rsidP="0005260F">
      <w:pPr>
        <w:jc w:val="both"/>
      </w:pPr>
      <w:r>
        <w:t xml:space="preserve">     </w:t>
      </w:r>
      <w:r w:rsidR="006C116C">
        <w:t>Совместно с отделами по делам</w:t>
      </w:r>
      <w:r w:rsidR="0005260F">
        <w:t xml:space="preserve"> семьи</w:t>
      </w:r>
      <w:r w:rsidR="000C1289">
        <w:t xml:space="preserve">, </w:t>
      </w:r>
      <w:r w:rsidR="006C116C">
        <w:t>демографии и охране прав детства, социальной защиты</w:t>
      </w:r>
      <w:r w:rsidR="000C1289">
        <w:t xml:space="preserve"> населения,</w:t>
      </w:r>
      <w:r w:rsidR="006C116C">
        <w:t xml:space="preserve"> управлением культуры и туризма,</w:t>
      </w:r>
      <w:r w:rsidR="000C1289">
        <w:t xml:space="preserve"> с администрациями сельских поселений </w:t>
      </w:r>
      <w:r w:rsidR="0005260F">
        <w:t>традиционно проводятся торжественные мероприятия</w:t>
      </w:r>
      <w:r w:rsidR="00784594">
        <w:t xml:space="preserve"> в рамках п</w:t>
      </w:r>
      <w:r w:rsidR="000C1289">
        <w:t>раздн</w:t>
      </w:r>
      <w:r w:rsidR="00784594">
        <w:t>ования Дня</w:t>
      </w:r>
      <w:r w:rsidR="000C1289">
        <w:t xml:space="preserve"> Победы</w:t>
      </w:r>
      <w:r w:rsidR="00784594">
        <w:t>, Международного Дня</w:t>
      </w:r>
      <w:r w:rsidR="00100B24">
        <w:t xml:space="preserve"> семьи,</w:t>
      </w:r>
      <w:r w:rsidR="0005260F">
        <w:t xml:space="preserve"> Д</w:t>
      </w:r>
      <w:r w:rsidR="00784594">
        <w:t>ня защиты детей, Дня</w:t>
      </w:r>
      <w:r w:rsidR="0005260F">
        <w:t xml:space="preserve"> семьи,</w:t>
      </w:r>
      <w:r w:rsidR="00E5453C">
        <w:t xml:space="preserve"> </w:t>
      </w:r>
      <w:r w:rsidR="0005260F">
        <w:t>любви и верности,</w:t>
      </w:r>
      <w:r w:rsidR="00784594">
        <w:t xml:space="preserve"> Дня пожилых и  Дня</w:t>
      </w:r>
      <w:r w:rsidR="0005260F">
        <w:t xml:space="preserve"> матери</w:t>
      </w:r>
      <w:r>
        <w:t>.</w:t>
      </w:r>
      <w:r w:rsidR="006C116C">
        <w:t xml:space="preserve"> С</w:t>
      </w:r>
      <w:r w:rsidR="00063620">
        <w:t>ледует отметить, что</w:t>
      </w:r>
      <w:r w:rsidR="006C116C">
        <w:t xml:space="preserve"> они были еще и приурочены </w:t>
      </w:r>
      <w:r w:rsidR="00063620">
        <w:t xml:space="preserve">к </w:t>
      </w:r>
      <w:r w:rsidR="006C116C">
        <w:t>100-летию органов ЗАГС Российской Федерации.</w:t>
      </w:r>
      <w:r w:rsidR="00784594">
        <w:t xml:space="preserve"> В этом году в работе с семьями акцент был сделан на многодетные семьи. Это и мероприятие по торжественному наречению имени «Я жить пришел», куда были приглашены семьи, в которых появился 3,4 и 5 ребенок. Символично было поздравление – напутствие главы большой семьи, победителей республиканского конкурса «Семьи Удмуртии – гордость России», где воспитываются пятеро сыновей. Впервые прошло чествование</w:t>
      </w:r>
      <w:r w:rsidR="00A80077">
        <w:t xml:space="preserve"> 13</w:t>
      </w:r>
      <w:r w:rsidR="00784594">
        <w:t xml:space="preserve"> семей</w:t>
      </w:r>
      <w:r w:rsidR="008D1B8B">
        <w:t xml:space="preserve"> Администрации района и районного депутатского корпуса, которые в этом году отметили разные юбилеи совместной жизни</w:t>
      </w:r>
      <w:r w:rsidR="00063620">
        <w:t>,</w:t>
      </w:r>
      <w:r w:rsidR="008D1B8B">
        <w:t xml:space="preserve"> начиная с  5 лет и заканчивая золотыми юбилярами. Много мероприятий прошло и в сельских поселениях района</w:t>
      </w:r>
      <w:r w:rsidR="00FA0DAF">
        <w:t>.</w:t>
      </w:r>
    </w:p>
    <w:p w:rsidR="006C116C" w:rsidRDefault="006C116C" w:rsidP="0005260F">
      <w:pPr>
        <w:jc w:val="both"/>
      </w:pPr>
    </w:p>
    <w:p w:rsidR="000C1289" w:rsidRDefault="00E46254" w:rsidP="00E4625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Проведение мероприятий, посвященных 100</w:t>
      </w:r>
      <w:r w:rsidR="00FA0D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FA0DA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летию</w:t>
      </w:r>
      <w:proofErr w:type="spellEnd"/>
      <w:r>
        <w:rPr>
          <w:b/>
          <w:i/>
          <w:sz w:val="28"/>
          <w:szCs w:val="28"/>
        </w:rPr>
        <w:t xml:space="preserve"> со дня образования органов ЗАГС России</w:t>
      </w:r>
      <w:r w:rsidR="0047682A">
        <w:rPr>
          <w:b/>
          <w:i/>
          <w:sz w:val="28"/>
          <w:szCs w:val="28"/>
        </w:rPr>
        <w:t>.</w:t>
      </w:r>
    </w:p>
    <w:p w:rsidR="009E5644" w:rsidRDefault="0019692F" w:rsidP="00E46254">
      <w:pPr>
        <w:jc w:val="both"/>
      </w:pPr>
      <w:r>
        <w:t xml:space="preserve">     </w:t>
      </w:r>
      <w:r w:rsidR="009E5644">
        <w:t xml:space="preserve">В год 100-летия отделом ЗАГС проведено много интересных и ярких мероприятий, </w:t>
      </w:r>
      <w:proofErr w:type="gramStart"/>
      <w:r w:rsidR="009E5644">
        <w:t>которые</w:t>
      </w:r>
      <w:proofErr w:type="gramEnd"/>
      <w:r w:rsidR="009E5644">
        <w:t xml:space="preserve"> несомненно украсили творческую жизнь </w:t>
      </w:r>
      <w:proofErr w:type="spellStart"/>
      <w:r w:rsidR="009E5644">
        <w:t>Малопургинского</w:t>
      </w:r>
      <w:proofErr w:type="spellEnd"/>
      <w:r w:rsidR="009E5644">
        <w:t xml:space="preserve"> района. Более 40 человек участвовало</w:t>
      </w:r>
      <w:r>
        <w:t xml:space="preserve"> в районном конкурсе</w:t>
      </w:r>
      <w:r w:rsidR="00896D05">
        <w:t xml:space="preserve"> детского </w:t>
      </w:r>
      <w:r>
        <w:t xml:space="preserve"> рисунка « ЗАГС глазами ребенка». </w:t>
      </w:r>
      <w:r>
        <w:lastRenderedPageBreak/>
        <w:t xml:space="preserve">Выставки с творческими работами были оформлены в здании Администрации района, отдела ЗАГС и </w:t>
      </w:r>
      <w:proofErr w:type="spellStart"/>
      <w:r>
        <w:t>Малопургинской</w:t>
      </w:r>
      <w:proofErr w:type="spellEnd"/>
      <w:r>
        <w:t xml:space="preserve"> ДШИ. Работы</w:t>
      </w:r>
      <w:r w:rsidR="00943521">
        <w:t xml:space="preserve"> 4-х</w:t>
      </w:r>
      <w:r>
        <w:t xml:space="preserve"> победителей красуются на уличном баннере, посвященном 100 – </w:t>
      </w:r>
      <w:proofErr w:type="spellStart"/>
      <w:r>
        <w:t>летию</w:t>
      </w:r>
      <w:proofErr w:type="spellEnd"/>
      <w:r>
        <w:t xml:space="preserve"> органов ЗАГС России в центре села Малая Пурга.</w:t>
      </w:r>
    </w:p>
    <w:p w:rsidR="0019692F" w:rsidRDefault="0019692F" w:rsidP="00E46254">
      <w:pPr>
        <w:jc w:val="both"/>
      </w:pPr>
      <w:r>
        <w:t xml:space="preserve">   Работники ЗАГС в торжественной обстановке отметили «сотового ребёнка</w:t>
      </w:r>
      <w:r w:rsidR="00142616">
        <w:t xml:space="preserve">» юбилейного года. Им стала </w:t>
      </w:r>
      <w:proofErr w:type="spellStart"/>
      <w:r w:rsidR="00142616">
        <w:t>Амак</w:t>
      </w:r>
      <w:r>
        <w:t>ова</w:t>
      </w:r>
      <w:proofErr w:type="spellEnd"/>
      <w:r>
        <w:t xml:space="preserve"> Ксения, которая появилась на свет </w:t>
      </w:r>
      <w:r w:rsidR="00142616">
        <w:t>23 марта.</w:t>
      </w:r>
      <w:r w:rsidR="00896D05">
        <w:t xml:space="preserve"> 11 августа </w:t>
      </w:r>
      <w:r w:rsidR="00943521">
        <w:t>стал памятен для  «сотой пары</w:t>
      </w:r>
      <w:r w:rsidR="00896D05">
        <w:t xml:space="preserve">» - </w:t>
      </w:r>
      <w:r w:rsidR="00943521">
        <w:t xml:space="preserve"> молодоженов </w:t>
      </w:r>
      <w:r w:rsidR="00896D05">
        <w:t>Демидов</w:t>
      </w:r>
      <w:r w:rsidR="00943521">
        <w:t>а</w:t>
      </w:r>
      <w:r w:rsidR="00896D05">
        <w:t xml:space="preserve"> Виктор</w:t>
      </w:r>
      <w:r w:rsidR="00943521">
        <w:t xml:space="preserve">а и </w:t>
      </w:r>
      <w:proofErr w:type="spellStart"/>
      <w:r w:rsidR="00943521">
        <w:t>Чурашовой</w:t>
      </w:r>
      <w:proofErr w:type="spellEnd"/>
      <w:r w:rsidR="00943521">
        <w:t xml:space="preserve"> Ольги</w:t>
      </w:r>
      <w:r w:rsidR="00896D05">
        <w:t>.</w:t>
      </w:r>
      <w:r w:rsidR="00943521" w:rsidRPr="00943521">
        <w:t xml:space="preserve"> </w:t>
      </w:r>
      <w:r w:rsidR="00943521">
        <w:t>В этот день счастливая пара принимала поздравления не только от родных и близких, но и от руководства района, духовенства</w:t>
      </w:r>
      <w:r w:rsidR="002E4487">
        <w:t xml:space="preserve"> и </w:t>
      </w:r>
      <w:r w:rsidR="0004046C">
        <w:t>золотых юбиляров.</w:t>
      </w:r>
    </w:p>
    <w:p w:rsidR="00896D05" w:rsidRDefault="00896D05" w:rsidP="00E46254">
      <w:pPr>
        <w:jc w:val="both"/>
      </w:pPr>
      <w:r>
        <w:t xml:space="preserve">   Совместн</w:t>
      </w:r>
      <w:r w:rsidR="00142616">
        <w:t>о с районной библиотекой проведен</w:t>
      </w:r>
      <w:r>
        <w:t xml:space="preserve">  конкурс свадебных букетов «РОМА + МАШКА»</w:t>
      </w:r>
      <w:r w:rsidR="00254F44">
        <w:t>,  в котором приняли участие более 30 человек. Двери районного краеведческого музея</w:t>
      </w:r>
      <w:r w:rsidR="006C45A7">
        <w:t xml:space="preserve"> и сегодня</w:t>
      </w:r>
      <w:r w:rsidR="00254F44">
        <w:t xml:space="preserve"> открыты для посетителей выставки</w:t>
      </w:r>
      <w:r w:rsidR="006C45A7">
        <w:t xml:space="preserve"> свадебных нарядов «Красота сквозь века», которая продлится до 14 февраля – Дня влюбленных.</w:t>
      </w:r>
    </w:p>
    <w:p w:rsidR="000008C2" w:rsidRPr="000008C2" w:rsidRDefault="000008C2" w:rsidP="000008C2">
      <w:pPr>
        <w:jc w:val="both"/>
      </w:pPr>
      <w:r>
        <w:t xml:space="preserve">     </w:t>
      </w:r>
      <w:r w:rsidRPr="000008C2">
        <w:t>15</w:t>
      </w:r>
      <w:r>
        <w:t xml:space="preserve"> декабря </w:t>
      </w:r>
      <w:r w:rsidRPr="000008C2">
        <w:t xml:space="preserve"> в </w:t>
      </w:r>
      <w:proofErr w:type="spellStart"/>
      <w:r w:rsidRPr="000008C2">
        <w:t>Малопургинской</w:t>
      </w:r>
      <w:proofErr w:type="spellEnd"/>
      <w:r w:rsidRPr="000008C2">
        <w:t xml:space="preserve"> детской школе искусств состоялось торжественное мероприятие, посвященное вековому юбилею со дня образования органов ЗАГС России.</w:t>
      </w:r>
    </w:p>
    <w:p w:rsidR="000008C2" w:rsidRPr="000008C2" w:rsidRDefault="000008C2" w:rsidP="000008C2">
      <w:pPr>
        <w:jc w:val="both"/>
      </w:pPr>
      <w:r w:rsidRPr="000008C2">
        <w:t>В мероприятии приняли участие сотрудники и ветераны отдела ЗАГС, руководители  района, руководители структурных подразделений Администрации района, представители федеральных органов, взаимодействующие с отделом  ЗАГС, главы сельских поселений и ветераны - специалисты сельских Советов, выполнявшие полномочия по регистрации актов гражданского состояния, представители духовенства, руководители районных учреждений культуры…</w:t>
      </w:r>
    </w:p>
    <w:p w:rsidR="000008C2" w:rsidRPr="000008C2" w:rsidRDefault="000008C2" w:rsidP="000008C2">
      <w:pPr>
        <w:jc w:val="both"/>
      </w:pPr>
      <w:r>
        <w:t xml:space="preserve">   </w:t>
      </w:r>
      <w:r w:rsidRPr="000008C2">
        <w:t xml:space="preserve">Участников торжества поздравили </w:t>
      </w:r>
      <w:proofErr w:type="spellStart"/>
      <w:r w:rsidRPr="000008C2">
        <w:t>и.о</w:t>
      </w:r>
      <w:proofErr w:type="spellEnd"/>
      <w:r w:rsidRPr="000008C2">
        <w:t xml:space="preserve">. Главы района Юрий Уткин, председатель  Районного Совета депутатов Василий Москвин, руководитель аппарата Главы муниципального образования, Районного Совета депутатов, Администрации района Оксана </w:t>
      </w:r>
      <w:proofErr w:type="spellStart"/>
      <w:r w:rsidRPr="000008C2">
        <w:t>Дерендяева</w:t>
      </w:r>
      <w:proofErr w:type="spellEnd"/>
      <w:r w:rsidRPr="000008C2">
        <w:t>, Благочинный отец Михаил.</w:t>
      </w:r>
      <w:r>
        <w:t xml:space="preserve"> </w:t>
      </w:r>
      <w:r w:rsidRPr="000008C2">
        <w:t xml:space="preserve">Сотрудников органов ЗАГС также поздравили от имени республики депутаты Государственного Совета Удмуртской Республики Алексей Чернов, Наталья </w:t>
      </w:r>
      <w:proofErr w:type="spellStart"/>
      <w:r w:rsidRPr="000008C2">
        <w:t>Зямаева</w:t>
      </w:r>
      <w:proofErr w:type="spellEnd"/>
      <w:r w:rsidRPr="000008C2">
        <w:t xml:space="preserve"> и  Павел </w:t>
      </w:r>
      <w:proofErr w:type="spellStart"/>
      <w:r w:rsidRPr="000008C2">
        <w:t>Чушъялов</w:t>
      </w:r>
      <w:proofErr w:type="spellEnd"/>
      <w:r w:rsidRPr="000008C2">
        <w:t xml:space="preserve">. </w:t>
      </w:r>
    </w:p>
    <w:p w:rsidR="000008C2" w:rsidRDefault="000008C2" w:rsidP="000008C2">
      <w:pPr>
        <w:jc w:val="both"/>
      </w:pPr>
      <w:r w:rsidRPr="000008C2">
        <w:t xml:space="preserve">Благодарности Председателя Комитета по делам ЗАГС при Правительстве Удмуртской Республики вручены куратору отдела Оксане </w:t>
      </w:r>
      <w:proofErr w:type="spellStart"/>
      <w:r w:rsidRPr="000008C2">
        <w:t>Дерендяевой</w:t>
      </w:r>
      <w:proofErr w:type="spellEnd"/>
      <w:r w:rsidRPr="000008C2">
        <w:t xml:space="preserve"> и ведущему специалисту-эксперту  Светлане </w:t>
      </w:r>
      <w:proofErr w:type="spellStart"/>
      <w:r w:rsidRPr="000008C2">
        <w:t>Минагуловой</w:t>
      </w:r>
      <w:proofErr w:type="spellEnd"/>
      <w:r w:rsidRPr="000008C2">
        <w:t xml:space="preserve">, все ветераны отрасли поощрены Благодарностями Главы </w:t>
      </w:r>
      <w:proofErr w:type="spellStart"/>
      <w:r w:rsidRPr="000008C2">
        <w:t>Малопургинского</w:t>
      </w:r>
      <w:proofErr w:type="spellEnd"/>
      <w:r w:rsidRPr="000008C2">
        <w:t xml:space="preserve"> района. </w:t>
      </w:r>
    </w:p>
    <w:p w:rsidR="000008C2" w:rsidRPr="000008C2" w:rsidRDefault="000008C2" w:rsidP="000008C2">
      <w:pPr>
        <w:jc w:val="both"/>
      </w:pPr>
      <w:r>
        <w:t xml:space="preserve">    </w:t>
      </w:r>
      <w:r w:rsidRPr="000008C2">
        <w:t>Особым трепетным  блоком в мероп</w:t>
      </w:r>
      <w:r>
        <w:t>р</w:t>
      </w:r>
      <w:r w:rsidRPr="000008C2">
        <w:t>иятии стало чествование</w:t>
      </w:r>
      <w:r>
        <w:t xml:space="preserve"> 5</w:t>
      </w:r>
      <w:r w:rsidRPr="000008C2">
        <w:t xml:space="preserve"> </w:t>
      </w:r>
      <w:r>
        <w:t>семей, отметивших солидные даты: 50</w:t>
      </w:r>
      <w:r w:rsidR="00FC192B">
        <w:t xml:space="preserve"> и 60-летие совместной жизни. </w:t>
      </w:r>
      <w:r w:rsidRPr="000008C2">
        <w:t xml:space="preserve">Работники культуры района и воспитанники </w:t>
      </w:r>
      <w:proofErr w:type="spellStart"/>
      <w:r w:rsidRPr="000008C2">
        <w:t>Малопургинской</w:t>
      </w:r>
      <w:proofErr w:type="spellEnd"/>
      <w:r w:rsidRPr="000008C2">
        <w:t xml:space="preserve"> ДШИ подарили поистине праздничное настроение, украсив мероприятие творческими номерами, но особо всем понравился бло</w:t>
      </w:r>
      <w:proofErr w:type="gramStart"/>
      <w:r w:rsidRPr="000008C2">
        <w:t>к-</w:t>
      </w:r>
      <w:proofErr w:type="gramEnd"/>
      <w:r w:rsidRPr="000008C2">
        <w:t xml:space="preserve"> подиум свадебных платьев разных эпох и времен «Красота сквозь века», в котором участвовали коллекции </w:t>
      </w:r>
      <w:proofErr w:type="spellStart"/>
      <w:r w:rsidRPr="000008C2">
        <w:t>Старомоньинского</w:t>
      </w:r>
      <w:proofErr w:type="spellEnd"/>
      <w:r w:rsidRPr="000008C2">
        <w:t xml:space="preserve"> Дома ремесел, Татьяны Москвиной и  Татьяны Панфиловой.</w:t>
      </w:r>
    </w:p>
    <w:p w:rsidR="000008C2" w:rsidRPr="009E5644" w:rsidRDefault="000008C2" w:rsidP="00E46254">
      <w:pPr>
        <w:jc w:val="both"/>
      </w:pPr>
    </w:p>
    <w:p w:rsidR="0047682A" w:rsidRDefault="0047682A" w:rsidP="00E46254">
      <w:pPr>
        <w:jc w:val="both"/>
      </w:pPr>
    </w:p>
    <w:p w:rsidR="003830BE" w:rsidRDefault="00FD3F8B" w:rsidP="00100B24">
      <w:pPr>
        <w:pStyle w:val="a3"/>
        <w:rPr>
          <w:b/>
        </w:rPr>
      </w:pPr>
      <w:r>
        <w:rPr>
          <w:b/>
          <w:i/>
          <w:sz w:val="28"/>
          <w:szCs w:val="28"/>
        </w:rPr>
        <w:t>8</w:t>
      </w:r>
      <w:r w:rsidR="00100B24" w:rsidRPr="0047682A">
        <w:rPr>
          <w:b/>
          <w:i/>
          <w:sz w:val="28"/>
          <w:szCs w:val="28"/>
        </w:rPr>
        <w:t>. Формы работы с населением, повышение информированности граждан</w:t>
      </w:r>
      <w:r w:rsidR="0047682A">
        <w:rPr>
          <w:b/>
          <w:i/>
          <w:sz w:val="28"/>
          <w:szCs w:val="28"/>
        </w:rPr>
        <w:t>.</w:t>
      </w:r>
    </w:p>
    <w:p w:rsidR="003830BE" w:rsidRDefault="00DE2788" w:rsidP="00B35BCE">
      <w:pPr>
        <w:pStyle w:val="a3"/>
        <w:jc w:val="both"/>
        <w:rPr>
          <w:b/>
        </w:rPr>
      </w:pPr>
      <w:r>
        <w:t xml:space="preserve">    </w:t>
      </w:r>
      <w:r w:rsidR="00E611C9" w:rsidRPr="009D6684">
        <w:t xml:space="preserve">За отчётный период </w:t>
      </w:r>
      <w:r w:rsidR="00E611C9" w:rsidRPr="00406175">
        <w:t xml:space="preserve">на страницах </w:t>
      </w:r>
      <w:r w:rsidR="008F1776">
        <w:t>местной и республиканской печати</w:t>
      </w:r>
      <w:r>
        <w:t xml:space="preserve"> было опубликовано </w:t>
      </w:r>
      <w:r w:rsidR="008F1776">
        <w:t>11</w:t>
      </w:r>
      <w:r>
        <w:t xml:space="preserve"> статей, </w:t>
      </w:r>
      <w:r w:rsidR="008F1776">
        <w:t>4</w:t>
      </w:r>
      <w:r>
        <w:t xml:space="preserve"> выступления на местном и республиканском  радио, участие в «Прямом эфире» радиоканала «Моя Удмуртия»</w:t>
      </w:r>
      <w:r w:rsidR="00E611C9">
        <w:t xml:space="preserve"> Осуществляется постоянное обновление информации на сайте  и информационных стендах отдел</w:t>
      </w:r>
      <w:r w:rsidR="00232C81">
        <w:t>а</w:t>
      </w:r>
      <w:r w:rsidR="00E611C9">
        <w:t xml:space="preserve"> ЗАГС. </w:t>
      </w:r>
      <w:r w:rsidR="003830BE">
        <w:t xml:space="preserve">Каждую неделю на аппаратном совещании при Главе района </w:t>
      </w:r>
      <w:r w:rsidR="008E5C8D">
        <w:t>до</w:t>
      </w:r>
      <w:r w:rsidR="00232C81">
        <w:t>водит</w:t>
      </w:r>
      <w:r w:rsidR="003830BE">
        <w:t>ся  информация о демографическо</w:t>
      </w:r>
      <w:r w:rsidR="00E5453C">
        <w:t>й</w:t>
      </w:r>
      <w:r w:rsidR="003830BE">
        <w:t xml:space="preserve"> ситуации  на территории района. Также о</w:t>
      </w:r>
      <w:r w:rsidR="00E611C9">
        <w:t>тч</w:t>
      </w:r>
      <w:r w:rsidR="003830BE">
        <w:t>ё</w:t>
      </w:r>
      <w:r w:rsidR="00E611C9">
        <w:t xml:space="preserve">т о работе отдела ежегодно заслушивается на расширенном аппаратном совещании при </w:t>
      </w:r>
      <w:r w:rsidR="008C7214">
        <w:t xml:space="preserve"> </w:t>
      </w:r>
      <w:r w:rsidR="003830BE">
        <w:t>Г</w:t>
      </w:r>
      <w:r w:rsidR="00E611C9">
        <w:t>лаве муниципального образования, где при</w:t>
      </w:r>
      <w:r w:rsidR="00FA0DAF">
        <w:t>сутствуют заместители главы, руководители</w:t>
      </w:r>
      <w:r w:rsidR="00E611C9">
        <w:t xml:space="preserve"> структурных подразделений, представители федеральных и республиканских структур, </w:t>
      </w:r>
      <w:r w:rsidR="008C7214">
        <w:t xml:space="preserve"> </w:t>
      </w:r>
      <w:r w:rsidR="00E611C9">
        <w:t>главы</w:t>
      </w:r>
      <w:r w:rsidR="00FA0DAF">
        <w:t xml:space="preserve"> сельских</w:t>
      </w:r>
      <w:r w:rsidR="00E611C9">
        <w:t xml:space="preserve"> поселений,</w:t>
      </w:r>
      <w:r w:rsidR="008C7214">
        <w:t xml:space="preserve"> </w:t>
      </w:r>
      <w:r w:rsidR="00E611C9">
        <w:t xml:space="preserve">руководители сельхозпредприятий района и организаций райцентра, депутаты </w:t>
      </w:r>
      <w:r w:rsidR="00E5453C">
        <w:t>Г</w:t>
      </w:r>
      <w:r w:rsidR="00E611C9">
        <w:t>ос</w:t>
      </w:r>
      <w:r w:rsidR="00E5453C">
        <w:t>ударственного С</w:t>
      </w:r>
      <w:r w:rsidR="00E611C9">
        <w:t>овета</w:t>
      </w:r>
      <w:r w:rsidR="00E5453C">
        <w:t xml:space="preserve"> УР</w:t>
      </w:r>
      <w:r w:rsidR="00E611C9">
        <w:t xml:space="preserve"> и </w:t>
      </w:r>
      <w:r w:rsidR="00E5453C">
        <w:t>Р</w:t>
      </w:r>
      <w:r w:rsidR="00E611C9">
        <w:t>ай</w:t>
      </w:r>
      <w:r w:rsidR="00E5453C">
        <w:t>онного С</w:t>
      </w:r>
      <w:r w:rsidR="00E611C9">
        <w:t>овета</w:t>
      </w:r>
      <w:r w:rsidR="00E5453C">
        <w:t xml:space="preserve"> депутатов</w:t>
      </w:r>
      <w:r w:rsidR="00E611C9">
        <w:t xml:space="preserve">. </w:t>
      </w:r>
      <w:r w:rsidR="008F1776">
        <w:t xml:space="preserve">Проведено в рамках Дня открытых дверей 4 встречи с учащимися </w:t>
      </w:r>
      <w:r w:rsidR="00B7202A">
        <w:t>школ села Малая Пурга.</w:t>
      </w:r>
    </w:p>
    <w:p w:rsidR="003830BE" w:rsidRDefault="003830BE" w:rsidP="00100B24">
      <w:pPr>
        <w:pStyle w:val="a3"/>
        <w:rPr>
          <w:b/>
        </w:rPr>
      </w:pPr>
    </w:p>
    <w:p w:rsidR="003830BE" w:rsidRPr="0047682A" w:rsidRDefault="00FD3F8B" w:rsidP="003830B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9</w:t>
      </w:r>
      <w:r w:rsidR="003830BE" w:rsidRPr="0047682A">
        <w:rPr>
          <w:b/>
          <w:i/>
          <w:sz w:val="28"/>
          <w:szCs w:val="28"/>
        </w:rPr>
        <w:t>. Проблемы и вопросы, возникающие при взаимодействии с органами и организациями, определёнными законом.</w:t>
      </w:r>
    </w:p>
    <w:p w:rsidR="003830BE" w:rsidRPr="0047682A" w:rsidRDefault="003830BE" w:rsidP="003830BE">
      <w:pPr>
        <w:pStyle w:val="a3"/>
        <w:rPr>
          <w:b/>
          <w:i/>
          <w:sz w:val="28"/>
          <w:szCs w:val="28"/>
        </w:rPr>
      </w:pPr>
    </w:p>
    <w:p w:rsidR="003830BE" w:rsidRPr="001835E3" w:rsidRDefault="003830BE" w:rsidP="00B35BCE">
      <w:pPr>
        <w:pStyle w:val="a3"/>
        <w:jc w:val="both"/>
      </w:pPr>
      <w:r w:rsidRPr="001835E3">
        <w:t>В течение года проблем и вопросов при взаимодействии с органами и организациями, определёнными законом не возникало.</w:t>
      </w:r>
    </w:p>
    <w:p w:rsidR="003830BE" w:rsidRPr="001835E3" w:rsidRDefault="003830BE" w:rsidP="00B35BCE">
      <w:pPr>
        <w:spacing w:line="360" w:lineRule="auto"/>
        <w:ind w:firstLine="567"/>
        <w:jc w:val="both"/>
        <w:rPr>
          <w:b/>
        </w:rPr>
      </w:pPr>
    </w:p>
    <w:p w:rsidR="000C1289" w:rsidRPr="00100B24" w:rsidRDefault="000C1289" w:rsidP="00100B24">
      <w:pPr>
        <w:pStyle w:val="a3"/>
        <w:rPr>
          <w:b/>
        </w:rPr>
      </w:pPr>
    </w:p>
    <w:p w:rsidR="0005260F" w:rsidRDefault="0005260F" w:rsidP="0005260F">
      <w:pPr>
        <w:jc w:val="both"/>
      </w:pPr>
    </w:p>
    <w:p w:rsidR="0005260F" w:rsidRDefault="0005260F" w:rsidP="0005260F">
      <w:pPr>
        <w:jc w:val="both"/>
      </w:pPr>
    </w:p>
    <w:p w:rsidR="0005260F" w:rsidRDefault="00DE2788" w:rsidP="00B35BCE">
      <w:pPr>
        <w:jc w:val="both"/>
        <w:rPr>
          <w:i/>
        </w:rPr>
      </w:pPr>
      <w:r>
        <w:t>Н</w:t>
      </w:r>
      <w:r w:rsidR="0005260F">
        <w:t xml:space="preserve">ачальник отдела ЗАГС               </w:t>
      </w:r>
      <w:r>
        <w:t xml:space="preserve">                             </w:t>
      </w:r>
      <w:r w:rsidR="0005260F">
        <w:t xml:space="preserve">              </w:t>
      </w:r>
      <w:r>
        <w:t>Л.В. Коровина</w:t>
      </w:r>
    </w:p>
    <w:p w:rsidR="0087256A" w:rsidRDefault="0087256A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1F050D" w:rsidRDefault="001F050D" w:rsidP="00B35BCE">
      <w:pPr>
        <w:jc w:val="both"/>
      </w:pPr>
    </w:p>
    <w:p w:rsidR="009E6CE1" w:rsidRDefault="009E6CE1" w:rsidP="00A10382">
      <w:pPr>
        <w:pStyle w:val="a3"/>
        <w:rPr>
          <w:b/>
          <w:szCs w:val="24"/>
        </w:rPr>
      </w:pPr>
    </w:p>
    <w:p w:rsidR="009E6CE1" w:rsidRDefault="009E6CE1" w:rsidP="00A10382">
      <w:pPr>
        <w:pStyle w:val="a3"/>
        <w:rPr>
          <w:b/>
          <w:szCs w:val="24"/>
        </w:rPr>
      </w:pPr>
    </w:p>
    <w:p w:rsidR="009E6CE1" w:rsidRDefault="009E6CE1" w:rsidP="00A10382">
      <w:pPr>
        <w:pStyle w:val="a3"/>
        <w:rPr>
          <w:b/>
          <w:szCs w:val="24"/>
        </w:rPr>
      </w:pPr>
    </w:p>
    <w:p w:rsidR="009E6CE1" w:rsidRDefault="009E6CE1" w:rsidP="00A10382">
      <w:pPr>
        <w:pStyle w:val="a3"/>
        <w:rPr>
          <w:b/>
          <w:szCs w:val="24"/>
        </w:rPr>
      </w:pPr>
    </w:p>
    <w:p w:rsidR="009E6CE1" w:rsidRDefault="009E6CE1" w:rsidP="00A10382">
      <w:pPr>
        <w:pStyle w:val="a3"/>
        <w:rPr>
          <w:b/>
          <w:szCs w:val="24"/>
        </w:rPr>
      </w:pPr>
    </w:p>
    <w:p w:rsidR="00661873" w:rsidRPr="00661873" w:rsidRDefault="00661873" w:rsidP="00661873">
      <w:pPr>
        <w:pStyle w:val="a3"/>
        <w:jc w:val="right"/>
        <w:rPr>
          <w:b/>
          <w:sz w:val="28"/>
          <w:szCs w:val="28"/>
        </w:rPr>
      </w:pPr>
      <w:r w:rsidRPr="00661873">
        <w:rPr>
          <w:b/>
          <w:sz w:val="28"/>
          <w:szCs w:val="28"/>
        </w:rPr>
        <w:lastRenderedPageBreak/>
        <w:t>УТВЕРЖДАЮ</w:t>
      </w:r>
    </w:p>
    <w:p w:rsidR="00661873" w:rsidRPr="00661873" w:rsidRDefault="00661873" w:rsidP="00661873">
      <w:pPr>
        <w:pStyle w:val="a3"/>
        <w:jc w:val="right"/>
        <w:rPr>
          <w:sz w:val="28"/>
          <w:szCs w:val="28"/>
        </w:rPr>
      </w:pPr>
      <w:r w:rsidRPr="00661873">
        <w:rPr>
          <w:sz w:val="28"/>
          <w:szCs w:val="28"/>
        </w:rPr>
        <w:t>Руководитель Аппарата Главы</w:t>
      </w:r>
    </w:p>
    <w:p w:rsidR="00661873" w:rsidRPr="00661873" w:rsidRDefault="00661873" w:rsidP="00661873">
      <w:pPr>
        <w:pStyle w:val="a3"/>
        <w:jc w:val="center"/>
        <w:rPr>
          <w:sz w:val="28"/>
          <w:szCs w:val="28"/>
        </w:rPr>
      </w:pPr>
      <w:r w:rsidRPr="0066187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61873">
        <w:rPr>
          <w:sz w:val="28"/>
          <w:szCs w:val="28"/>
        </w:rPr>
        <w:t>муниципального образования,</w:t>
      </w:r>
    </w:p>
    <w:p w:rsidR="00661873" w:rsidRPr="00661873" w:rsidRDefault="00661873" w:rsidP="00661873">
      <w:pPr>
        <w:pStyle w:val="a3"/>
        <w:jc w:val="center"/>
        <w:rPr>
          <w:sz w:val="28"/>
          <w:szCs w:val="28"/>
        </w:rPr>
      </w:pPr>
      <w:r w:rsidRPr="0066187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61873">
        <w:rPr>
          <w:sz w:val="28"/>
          <w:szCs w:val="28"/>
        </w:rPr>
        <w:t xml:space="preserve"> Районного Совета депутатов и </w:t>
      </w:r>
    </w:p>
    <w:p w:rsidR="00661873" w:rsidRPr="00661873" w:rsidRDefault="00661873" w:rsidP="00661873">
      <w:pPr>
        <w:pStyle w:val="a3"/>
        <w:jc w:val="center"/>
        <w:rPr>
          <w:sz w:val="28"/>
          <w:szCs w:val="28"/>
        </w:rPr>
      </w:pPr>
      <w:r w:rsidRPr="0066187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661873">
        <w:rPr>
          <w:sz w:val="28"/>
          <w:szCs w:val="28"/>
        </w:rPr>
        <w:t xml:space="preserve"> Администрации района</w:t>
      </w:r>
    </w:p>
    <w:p w:rsidR="00661873" w:rsidRPr="00661873" w:rsidRDefault="00661873" w:rsidP="00661873">
      <w:pPr>
        <w:pStyle w:val="a3"/>
        <w:jc w:val="right"/>
        <w:rPr>
          <w:sz w:val="28"/>
          <w:szCs w:val="28"/>
        </w:rPr>
      </w:pPr>
      <w:r w:rsidRPr="00661873">
        <w:rPr>
          <w:sz w:val="28"/>
          <w:szCs w:val="28"/>
        </w:rPr>
        <w:t xml:space="preserve">__________ О. Б. </w:t>
      </w:r>
      <w:proofErr w:type="spellStart"/>
      <w:r w:rsidRPr="00661873">
        <w:rPr>
          <w:sz w:val="28"/>
          <w:szCs w:val="28"/>
        </w:rPr>
        <w:t>Дерендяева</w:t>
      </w:r>
      <w:proofErr w:type="spellEnd"/>
      <w:r w:rsidRPr="00661873">
        <w:rPr>
          <w:sz w:val="28"/>
          <w:szCs w:val="28"/>
        </w:rPr>
        <w:t>.</w:t>
      </w: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right"/>
        <w:rPr>
          <w:b/>
          <w:sz w:val="28"/>
          <w:szCs w:val="28"/>
        </w:rPr>
      </w:pPr>
    </w:p>
    <w:p w:rsidR="00661873" w:rsidRDefault="00661873" w:rsidP="00661873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ИНФОРМАЦИЯ</w:t>
      </w:r>
    </w:p>
    <w:p w:rsidR="00661873" w:rsidRDefault="00661873" w:rsidP="00661873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отдела ЗАГС Администрации муниципального образования «</w:t>
      </w:r>
      <w:bookmarkStart w:id="0" w:name="_GoBack"/>
      <w:bookmarkEnd w:id="0"/>
      <w:proofErr w:type="spellStart"/>
      <w:r>
        <w:rPr>
          <w:b/>
          <w:i/>
          <w:sz w:val="36"/>
          <w:szCs w:val="36"/>
        </w:rPr>
        <w:t>Малопургинский</w:t>
      </w:r>
      <w:proofErr w:type="spellEnd"/>
      <w:r>
        <w:rPr>
          <w:b/>
          <w:i/>
          <w:sz w:val="36"/>
          <w:szCs w:val="36"/>
        </w:rPr>
        <w:t xml:space="preserve"> район» об осуществлении государственных полномочий на государственную регистрацию актов гражданского состояния</w:t>
      </w:r>
    </w:p>
    <w:p w:rsidR="00661873" w:rsidRPr="00661873" w:rsidRDefault="00661873" w:rsidP="00661873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за 2017 год.</w:t>
      </w:r>
    </w:p>
    <w:p w:rsidR="00661873" w:rsidRPr="00661873" w:rsidRDefault="00661873" w:rsidP="00661873">
      <w:pPr>
        <w:pStyle w:val="a3"/>
        <w:jc w:val="right"/>
        <w:rPr>
          <w:b/>
          <w:sz w:val="28"/>
          <w:szCs w:val="28"/>
        </w:rPr>
      </w:pPr>
    </w:p>
    <w:sectPr w:rsidR="00661873" w:rsidRPr="00661873" w:rsidSect="00052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5CF"/>
    <w:rsid w:val="000008C2"/>
    <w:rsid w:val="0004046C"/>
    <w:rsid w:val="0005260F"/>
    <w:rsid w:val="00063620"/>
    <w:rsid w:val="000A03F3"/>
    <w:rsid w:val="000C1289"/>
    <w:rsid w:val="000E44A7"/>
    <w:rsid w:val="000F3F49"/>
    <w:rsid w:val="00100B24"/>
    <w:rsid w:val="001376D4"/>
    <w:rsid w:val="00142616"/>
    <w:rsid w:val="00146C9D"/>
    <w:rsid w:val="0016546D"/>
    <w:rsid w:val="0018309B"/>
    <w:rsid w:val="0019692F"/>
    <w:rsid w:val="001B0515"/>
    <w:rsid w:val="001C6A6F"/>
    <w:rsid w:val="001D3EE7"/>
    <w:rsid w:val="001F050D"/>
    <w:rsid w:val="00232C81"/>
    <w:rsid w:val="00243D3E"/>
    <w:rsid w:val="00254F44"/>
    <w:rsid w:val="00264A93"/>
    <w:rsid w:val="002E4487"/>
    <w:rsid w:val="00376D90"/>
    <w:rsid w:val="003830BE"/>
    <w:rsid w:val="00395BC2"/>
    <w:rsid w:val="003B0AE9"/>
    <w:rsid w:val="003E4FB1"/>
    <w:rsid w:val="00432091"/>
    <w:rsid w:val="00471EA3"/>
    <w:rsid w:val="0047682A"/>
    <w:rsid w:val="00510130"/>
    <w:rsid w:val="005608B8"/>
    <w:rsid w:val="005A2DF8"/>
    <w:rsid w:val="00604F01"/>
    <w:rsid w:val="00611C4D"/>
    <w:rsid w:val="00614807"/>
    <w:rsid w:val="00617649"/>
    <w:rsid w:val="00627B17"/>
    <w:rsid w:val="006422A4"/>
    <w:rsid w:val="006551C2"/>
    <w:rsid w:val="00661873"/>
    <w:rsid w:val="006B69DC"/>
    <w:rsid w:val="006C116C"/>
    <w:rsid w:val="006C45A7"/>
    <w:rsid w:val="00765541"/>
    <w:rsid w:val="007831AA"/>
    <w:rsid w:val="00784594"/>
    <w:rsid w:val="0079792A"/>
    <w:rsid w:val="0081381A"/>
    <w:rsid w:val="008325CF"/>
    <w:rsid w:val="0087256A"/>
    <w:rsid w:val="008878B6"/>
    <w:rsid w:val="00896D05"/>
    <w:rsid w:val="008C7214"/>
    <w:rsid w:val="008D1B8B"/>
    <w:rsid w:val="008E5C8D"/>
    <w:rsid w:val="008F1776"/>
    <w:rsid w:val="009019C9"/>
    <w:rsid w:val="00943521"/>
    <w:rsid w:val="00944B7B"/>
    <w:rsid w:val="0095708C"/>
    <w:rsid w:val="00993F04"/>
    <w:rsid w:val="009E5644"/>
    <w:rsid w:val="009E6CE1"/>
    <w:rsid w:val="00A10382"/>
    <w:rsid w:val="00A13FC8"/>
    <w:rsid w:val="00A3137A"/>
    <w:rsid w:val="00A80077"/>
    <w:rsid w:val="00A92D72"/>
    <w:rsid w:val="00AD7448"/>
    <w:rsid w:val="00B35BCE"/>
    <w:rsid w:val="00B7202A"/>
    <w:rsid w:val="00BC39FE"/>
    <w:rsid w:val="00BC7DA8"/>
    <w:rsid w:val="00BF36AB"/>
    <w:rsid w:val="00C56B9D"/>
    <w:rsid w:val="00CB6FFD"/>
    <w:rsid w:val="00CF51D6"/>
    <w:rsid w:val="00D15FC6"/>
    <w:rsid w:val="00D16733"/>
    <w:rsid w:val="00D9701B"/>
    <w:rsid w:val="00DE2788"/>
    <w:rsid w:val="00E46254"/>
    <w:rsid w:val="00E51665"/>
    <w:rsid w:val="00E5453C"/>
    <w:rsid w:val="00E611C9"/>
    <w:rsid w:val="00F666F5"/>
    <w:rsid w:val="00FA0DAF"/>
    <w:rsid w:val="00FC192B"/>
    <w:rsid w:val="00FD3F8B"/>
    <w:rsid w:val="00FF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019C9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64A93"/>
    <w:pPr>
      <w:ind w:left="720"/>
      <w:contextualSpacing/>
    </w:pPr>
  </w:style>
  <w:style w:type="paragraph" w:styleId="a5">
    <w:name w:val="Body Text Indent"/>
    <w:basedOn w:val="a"/>
    <w:link w:val="a6"/>
    <w:rsid w:val="00264A93"/>
    <w:pPr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64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rsid w:val="006551C2"/>
    <w:pPr>
      <w:spacing w:line="360" w:lineRule="auto"/>
      <w:ind w:firstLine="680"/>
      <w:jc w:val="both"/>
    </w:pPr>
    <w:rPr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rsid w:val="006551C2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7">
    <w:name w:val="Body Text"/>
    <w:basedOn w:val="a"/>
    <w:link w:val="a8"/>
    <w:rsid w:val="0079792A"/>
    <w:pPr>
      <w:spacing w:after="120"/>
    </w:pPr>
  </w:style>
  <w:style w:type="character" w:customStyle="1" w:styleId="a8">
    <w:name w:val="Основной текст Знак"/>
    <w:basedOn w:val="a0"/>
    <w:link w:val="a7"/>
    <w:rsid w:val="00797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019C9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64A93"/>
    <w:pPr>
      <w:ind w:left="720"/>
      <w:contextualSpacing/>
    </w:pPr>
  </w:style>
  <w:style w:type="paragraph" w:styleId="a5">
    <w:name w:val="Body Text Indent"/>
    <w:basedOn w:val="a"/>
    <w:link w:val="a6"/>
    <w:rsid w:val="00264A93"/>
    <w:pPr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64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rsid w:val="006551C2"/>
    <w:pPr>
      <w:spacing w:line="360" w:lineRule="auto"/>
      <w:ind w:firstLine="680"/>
      <w:jc w:val="both"/>
    </w:pPr>
    <w:rPr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rsid w:val="006551C2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styleId="a7">
    <w:name w:val="Body Text"/>
    <w:basedOn w:val="a"/>
    <w:link w:val="a8"/>
    <w:rsid w:val="0079792A"/>
    <w:pPr>
      <w:spacing w:after="120"/>
    </w:pPr>
  </w:style>
  <w:style w:type="character" w:customStyle="1" w:styleId="a8">
    <w:name w:val="Основной текст Знак"/>
    <w:basedOn w:val="a0"/>
    <w:link w:val="a7"/>
    <w:rsid w:val="00797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4F86-C6F9-49E3-8840-8A6C4454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Коровина</cp:lastModifiedBy>
  <cp:revision>40</cp:revision>
  <cp:lastPrinted>2018-01-15T04:30:00Z</cp:lastPrinted>
  <dcterms:created xsi:type="dcterms:W3CDTF">2017-01-06T11:34:00Z</dcterms:created>
  <dcterms:modified xsi:type="dcterms:W3CDTF">2018-01-15T04:30:00Z</dcterms:modified>
</cp:coreProperties>
</file>