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6698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9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ед.хр.,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</w:t>
            </w:r>
            <w:r w:rsidR="00166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</w:t>
            </w:r>
            <w:r w:rsidR="00166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812138" w:rsidRDefault="008F0AF7" w:rsidP="001669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5110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 w:rsidR="00D617DC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617DC"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815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  <w:proofErr w:type="spell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D2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2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F0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наличия и состояния</w:t>
            </w:r>
            <w:r w:rsidR="001669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proofErr w:type="gramStart"/>
            <w:r w:rsidR="001669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ф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8F0AF7" w:rsidP="00124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1669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  <w:p w:rsidR="008F0AF7" w:rsidRDefault="008F0AF7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E02C8" w:rsidRDefault="008F0AF7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</w:t>
            </w:r>
            <w:r w:rsidR="00BD0FB9">
              <w:rPr>
                <w:rFonts w:ascii="Times New Roman" w:hAnsi="Times New Roman" w:cs="Times New Roman"/>
              </w:rPr>
              <w:t>ны</w:t>
            </w:r>
          </w:p>
          <w:p w:rsidR="008F0AF7" w:rsidRPr="00D97CFE" w:rsidRDefault="00BD0FB9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опись 2</w:t>
            </w:r>
            <w:r w:rsidR="00166989"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 согла</w:t>
            </w:r>
            <w:r>
              <w:rPr>
                <w:rFonts w:ascii="Times New Roman" w:hAnsi="Times New Roman" w:cs="Times New Roman"/>
              </w:rPr>
              <w:t>сование номенклатуры дел на 2021</w:t>
            </w:r>
            <w:r w:rsidRPr="008F0AF7">
              <w:rPr>
                <w:rFonts w:ascii="Times New Roman" w:hAnsi="Times New Roman" w:cs="Times New Roman"/>
              </w:rPr>
              <w:t xml:space="preserve"> год –</w:t>
            </w:r>
            <w:r w:rsidR="00C30BD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орг</w:t>
            </w:r>
            <w:r w:rsidRPr="008F0AF7">
              <w:rPr>
                <w:rFonts w:ascii="Times New Roman" w:hAnsi="Times New Roman" w:cs="Times New Roman"/>
              </w:rPr>
              <w:t>.</w:t>
            </w:r>
          </w:p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 xml:space="preserve">- согласование положений об </w:t>
            </w:r>
            <w:proofErr w:type="gramStart"/>
            <w:r w:rsidRPr="008F0AF7">
              <w:rPr>
                <w:rFonts w:ascii="Times New Roman" w:hAnsi="Times New Roman" w:cs="Times New Roman"/>
              </w:rPr>
              <w:t>ЭК</w:t>
            </w:r>
            <w:proofErr w:type="gramEnd"/>
            <w:r w:rsidRPr="008F0AF7">
              <w:rPr>
                <w:rFonts w:ascii="Times New Roman" w:hAnsi="Times New Roman" w:cs="Times New Roman"/>
              </w:rPr>
              <w:t xml:space="preserve"> и архиве- 1 орг.</w:t>
            </w:r>
          </w:p>
          <w:p w:rsidR="008F0AF7" w:rsidRP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-согласование инструкции по д</w:t>
            </w:r>
            <w:r w:rsidRPr="008F0AF7">
              <w:rPr>
                <w:rFonts w:ascii="Times New Roman" w:hAnsi="Times New Roman" w:cs="Times New Roman"/>
              </w:rPr>
              <w:t>е</w:t>
            </w:r>
            <w:r w:rsidRPr="008F0AF7">
              <w:rPr>
                <w:rFonts w:ascii="Times New Roman" w:hAnsi="Times New Roman" w:cs="Times New Roman"/>
              </w:rPr>
              <w:t>лопроизводству – 1 орг.</w:t>
            </w:r>
          </w:p>
          <w:p w:rsidR="008F0AF7" w:rsidRDefault="008F0AF7" w:rsidP="008F0AF7">
            <w:pPr>
              <w:jc w:val="both"/>
              <w:rPr>
                <w:rFonts w:ascii="Times New Roman" w:hAnsi="Times New Roman" w:cs="Times New Roman"/>
              </w:rPr>
            </w:pPr>
            <w:r w:rsidRPr="008F0AF7">
              <w:rPr>
                <w:rFonts w:ascii="Times New Roman" w:hAnsi="Times New Roman" w:cs="Times New Roman"/>
              </w:rPr>
              <w:t>-обследование сохранности д</w:t>
            </w:r>
            <w:r w:rsidRPr="008F0AF7">
              <w:rPr>
                <w:rFonts w:ascii="Times New Roman" w:hAnsi="Times New Roman" w:cs="Times New Roman"/>
              </w:rPr>
              <w:t>о</w:t>
            </w:r>
            <w:r w:rsidRPr="008F0AF7">
              <w:rPr>
                <w:rFonts w:ascii="Times New Roman" w:hAnsi="Times New Roman" w:cs="Times New Roman"/>
              </w:rPr>
              <w:t>кументов -1 орг.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8F0AF7" w:rsidRDefault="008F0AF7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-подготовлен</w:t>
            </w:r>
            <w:r w:rsidR="00C30BD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 согласование </w:t>
            </w:r>
            <w:r w:rsidRPr="00BA4D9E">
              <w:rPr>
                <w:rFonts w:ascii="Times New Roman" w:hAnsi="Times New Roman" w:cs="Times New Roman"/>
              </w:rPr>
              <w:t>ЭПМК</w:t>
            </w:r>
            <w:r>
              <w:rPr>
                <w:rFonts w:ascii="Times New Roman" w:hAnsi="Times New Roman" w:cs="Times New Roman"/>
              </w:rPr>
              <w:t xml:space="preserve"> Комитета по делам архивов  номенклатур</w:t>
            </w:r>
            <w:r w:rsidR="00BD0F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дел на 2021 год </w:t>
            </w:r>
            <w:r w:rsidR="00C30B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орг</w:t>
            </w:r>
            <w:r w:rsidR="00C30BD7">
              <w:rPr>
                <w:rFonts w:ascii="Times New Roman" w:hAnsi="Times New Roman" w:cs="Times New Roman"/>
              </w:rPr>
              <w:t>.</w:t>
            </w:r>
            <w:proofErr w:type="gramStart"/>
            <w:r w:rsidR="00C30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F0AF7" w:rsidRDefault="008F0AF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согласование </w:t>
            </w:r>
            <w:r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>
              <w:rPr>
                <w:rFonts w:ascii="Times New Roman" w:hAnsi="Times New Roman" w:cs="Times New Roman"/>
              </w:rPr>
              <w:t xml:space="preserve">положение об ЭК и архиве </w:t>
            </w:r>
            <w:r w:rsidR="00C30BD7">
              <w:rPr>
                <w:rFonts w:ascii="Times New Roman" w:hAnsi="Times New Roman" w:cs="Times New Roman"/>
              </w:rPr>
              <w:t>1 орг.;</w:t>
            </w:r>
          </w:p>
          <w:p w:rsidR="00C30BD7" w:rsidRDefault="00C30BD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инструкция по делопроизводству-</w:t>
            </w:r>
            <w:r w:rsidRPr="00C30BD7">
              <w:rPr>
                <w:rFonts w:ascii="Times New Roman" w:hAnsi="Times New Roman" w:cs="Times New Roman"/>
              </w:rPr>
              <w:t xml:space="preserve"> 1 орг.;</w:t>
            </w:r>
          </w:p>
          <w:p w:rsidR="00353B77" w:rsidRDefault="00353B77" w:rsidP="00C30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8F0AF7" w:rsidP="00DC1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DC1BCB">
              <w:rPr>
                <w:rFonts w:ascii="Times New Roman" w:hAnsi="Times New Roman" w:cs="Times New Roman"/>
              </w:rPr>
              <w:t>тации-126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815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постоянное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DC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со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ственности УР – </w:t>
            </w:r>
            <w:r w:rsidR="00815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DC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8F0AF7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8F0AF7" w:rsidRDefault="008F0AF7" w:rsidP="001F31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1F312F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B0707C" w:rsidTr="00B0707C">
        <w:tc>
          <w:tcPr>
            <w:tcW w:w="1101" w:type="dxa"/>
            <w:tcBorders>
              <w:bottom w:val="nil"/>
            </w:tcBorders>
            <w:vAlign w:val="center"/>
          </w:tcPr>
          <w:p w:rsidR="00B0707C" w:rsidRDefault="00B0707C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07C" w:rsidRDefault="00B0707C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B0707C" w:rsidRPr="00CF66D0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631245">
              <w:rPr>
                <w:rFonts w:ascii="Times New Roman" w:hAnsi="Times New Roman" w:cs="Times New Roman"/>
              </w:rPr>
              <w:t>125</w:t>
            </w:r>
            <w:r w:rsidRPr="00B0707C">
              <w:rPr>
                <w:rFonts w:ascii="Times New Roman" w:hAnsi="Times New Roman" w:cs="Times New Roman"/>
              </w:rPr>
              <w:t xml:space="preserve"> записей в БД «А</w:t>
            </w:r>
            <w:r w:rsidRPr="00B0707C">
              <w:rPr>
                <w:rFonts w:ascii="Times New Roman" w:hAnsi="Times New Roman" w:cs="Times New Roman"/>
              </w:rPr>
              <w:t>р</w:t>
            </w:r>
            <w:r w:rsidRPr="00B0707C">
              <w:rPr>
                <w:rFonts w:ascii="Times New Roman" w:hAnsi="Times New Roman" w:cs="Times New Roman"/>
              </w:rPr>
              <w:t>хивный фонд»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37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8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D" w:rsidTr="00585C9A">
        <w:trPr>
          <w:trHeight w:val="825"/>
        </w:trPr>
        <w:tc>
          <w:tcPr>
            <w:tcW w:w="1101" w:type="dxa"/>
            <w:vMerge w:val="restart"/>
          </w:tcPr>
          <w:p w:rsidR="00430DAD" w:rsidRPr="002C706B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430DAD" w:rsidRDefault="00430DAD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430DAD" w:rsidRDefault="00430DAD" w:rsidP="0051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-1</w:t>
            </w:r>
            <w:r w:rsidR="00513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DAD" w:rsidTr="009358BA">
        <w:trPr>
          <w:trHeight w:val="616"/>
        </w:trPr>
        <w:tc>
          <w:tcPr>
            <w:tcW w:w="1101" w:type="dxa"/>
            <w:vMerge/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0E1717" w:rsidRDefault="00430DAD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171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подготовлены 2 </w:t>
            </w:r>
            <w:r w:rsidRPr="000E1717">
              <w:rPr>
                <w:rFonts w:ascii="Times New Roman" w:hAnsi="Times New Roman" w:cs="Times New Roman"/>
                <w:sz w:val="24"/>
              </w:rPr>
              <w:t>выставки д</w:t>
            </w:r>
            <w:r w:rsidRPr="000E1717">
              <w:rPr>
                <w:rFonts w:ascii="Times New Roman" w:hAnsi="Times New Roman" w:cs="Times New Roman"/>
                <w:sz w:val="24"/>
              </w:rPr>
              <w:t>о</w:t>
            </w:r>
            <w:r w:rsidRPr="000E1717">
              <w:rPr>
                <w:rFonts w:ascii="Times New Roman" w:hAnsi="Times New Roman" w:cs="Times New Roman"/>
                <w:sz w:val="24"/>
              </w:rPr>
              <w:t>кументов</w:t>
            </w:r>
          </w:p>
        </w:tc>
      </w:tr>
      <w:tr w:rsidR="00430DAD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430DAD" w:rsidRDefault="00430DAD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DAD">
              <w:rPr>
                <w:rFonts w:ascii="Times New Roman" w:hAnsi="Times New Roman" w:cs="Times New Roman"/>
                <w:sz w:val="24"/>
              </w:rPr>
              <w:t>-проведена 1 экскурсия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605BCF" w:rsidRDefault="00B0707C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Pr="00502318" w:rsidRDefault="00B0707C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0A41" w:rsidRDefault="00840A4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B0707C" w:rsidRPr="0024686C" w:rsidRDefault="00B0707C" w:rsidP="00313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</w:t>
            </w:r>
            <w:r w:rsidR="00313F3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Комитет </w:t>
            </w:r>
            <w:r w:rsidR="00313F3D">
              <w:rPr>
                <w:rFonts w:ascii="Times New Roman" w:hAnsi="Times New Roman" w:cs="Times New Roman"/>
                <w:sz w:val="24"/>
              </w:rPr>
              <w:t>и</w:t>
            </w:r>
            <w:r w:rsidR="00313F3D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формация о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количеств</w:t>
            </w:r>
            <w:r w:rsidR="00313F3D">
              <w:rPr>
                <w:rFonts w:ascii="Times New Roman" w:hAnsi="Times New Roman" w:cs="Times New Roman"/>
                <w:sz w:val="24"/>
              </w:rPr>
              <w:t>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ед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и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ниц хранения архивных докуме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тов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, в том числе, относящи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х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ся к собственн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о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сти УР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Pr="00BC5B97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9A4494" w:rsidRDefault="00B0707C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B0707C" w:rsidRDefault="00B0707C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Pr="00131B6D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B0707C" w:rsidRPr="001964C8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0707C" w:rsidRPr="00AE6627" w:rsidRDefault="00B0707C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заседание ЦЭК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B0707C" w:rsidRPr="001A76E5" w:rsidRDefault="00B0707C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840A41" w:rsidRDefault="00840A41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631245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сяц;</w:t>
            </w:r>
          </w:p>
          <w:p w:rsidR="00631245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66989"/>
    <w:rsid w:val="00171E2A"/>
    <w:rsid w:val="001757B5"/>
    <w:rsid w:val="00184157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4030A1"/>
    <w:rsid w:val="004177BE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31245"/>
    <w:rsid w:val="00640549"/>
    <w:rsid w:val="0065433C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192</cp:revision>
  <dcterms:created xsi:type="dcterms:W3CDTF">2016-12-23T08:32:00Z</dcterms:created>
  <dcterms:modified xsi:type="dcterms:W3CDTF">2021-04-05T09:09:00Z</dcterms:modified>
</cp:coreProperties>
</file>