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CA" w:rsidRPr="002768CA" w:rsidRDefault="002768CA" w:rsidP="002768C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управления по развитию сельских территорий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«Малопургинский район»</w:t>
      </w:r>
    </w:p>
    <w:p w:rsidR="002768CA" w:rsidRPr="002768CA" w:rsidRDefault="002768CA" w:rsidP="002768CA">
      <w:pPr>
        <w:spacing w:after="0" w:line="240" w:lineRule="auto"/>
        <w:ind w:right="-598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="00AF6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8C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6379"/>
        <w:gridCol w:w="142"/>
        <w:gridCol w:w="1416"/>
        <w:gridCol w:w="143"/>
        <w:gridCol w:w="142"/>
        <w:gridCol w:w="1842"/>
        <w:gridCol w:w="284"/>
      </w:tblGrid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№п\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мероприятия Плана реализации Стратегии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127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Ответственные исполнители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15417" w:type="dxa"/>
            <w:gridSpan w:val="9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4.1.2.Развитие агропромышленного комплекса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И.Н. Иванова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AF6E0F" w:rsidRDefault="00AF6E0F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 xml:space="preserve">А.Г. </w:t>
            </w:r>
            <w:proofErr w:type="spellStart"/>
            <w:r w:rsidRPr="00AF6E0F">
              <w:rPr>
                <w:rFonts w:ascii="Times New Roman" w:eastAsia="Times New Roman" w:hAnsi="Times New Roman" w:cs="Times New Roman"/>
                <w:lang w:eastAsia="ru-RU"/>
              </w:rPr>
              <w:t>Габбассова</w:t>
            </w:r>
            <w:proofErr w:type="spellEnd"/>
          </w:p>
          <w:p w:rsid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E0F" w:rsidRPr="002768CA" w:rsidRDefault="00AF6E0F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D7753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Н. 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AF6E0F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E0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 ноябре не планируется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Замена низко продуктивных коров дойного стада на высокопродуктивных нетелей и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первотелок (приобретение)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993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ab/>
              <w:t>В течение месяца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lang w:eastAsia="ru-RU"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  <w:gridSpan w:val="3"/>
          </w:tcPr>
          <w:p w:rsidR="002768CA" w:rsidRPr="002768CA" w:rsidRDefault="00D77539" w:rsidP="002768CA">
            <w:pPr>
              <w:tabs>
                <w:tab w:val="left" w:pos="175"/>
              </w:tabs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СПК «Восход»,</w:t>
            </w:r>
            <w:r w:rsidR="00D732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ООО «Уромское» - строительство нового телятника на 200 голов тентовом покрытии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Ф. Ф. Мандиев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помощи:  КФХ Медведевой И.В. в строительстве фермы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Ф.Ф. Мандиев 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D77539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Увеличение дойного стада в хозяйствах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Е. Ю. Баушева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Выезды по графику в хозяйства по вопросу уборки зерновых культур и вспашке зяби, засыпке семян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Н.Г. Коровин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Е.Ю. Баушева</w:t>
            </w: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ИжГСХА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 xml:space="preserve">ноябре 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>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3559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зернотоков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  <w:gridSpan w:val="3"/>
          </w:tcPr>
          <w:p w:rsidR="002768CA" w:rsidRPr="002768CA" w:rsidRDefault="00D77539" w:rsidP="002768C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D7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D7753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Совещание агрономической службы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вопросу организации мероприятий по улучшения качества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посева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заготовки кормов и хода подготовки к уборке зерновых культур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проведению апробаций сортовых посевов и подготовка документов к сертификации семян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573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0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="00A06E19">
              <w:rPr>
                <w:rFonts w:ascii="Times New Roman" w:eastAsia="Times New Roman" w:hAnsi="Times New Roman" w:cs="Times New Roman"/>
                <w:bCs/>
              </w:rPr>
              <w:t>ноябре</w:t>
            </w:r>
            <w:r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  <w:gridSpan w:val="3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ноябре</w:t>
            </w:r>
            <w:r w:rsidR="002768CA" w:rsidRPr="002768CA">
              <w:rPr>
                <w:rFonts w:ascii="Times New Roman" w:eastAsia="Times New Roman" w:hAnsi="Times New Roman" w:cs="Times New Roman"/>
                <w:bCs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  <w:gridSpan w:val="3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ноябре не планируется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A06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A06E19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С.Е. Александров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Организационные мероприятия</w:t>
            </w: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 xml:space="preserve">Прием отчетности главных зоотехников хозяйств и глав КФХ по ф. 24 и воспроизводству стада КРС за </w:t>
            </w:r>
            <w:r w:rsidR="00AF6E0F">
              <w:rPr>
                <w:rFonts w:ascii="Times New Roman" w:eastAsia="Times New Roman" w:hAnsi="Times New Roman" w:cs="Times New Roman"/>
              </w:rPr>
              <w:t>10</w:t>
            </w:r>
            <w:r w:rsidRPr="002768CA">
              <w:rPr>
                <w:rFonts w:ascii="Times New Roman" w:eastAsia="Times New Roman" w:hAnsi="Times New Roman" w:cs="Times New Roman"/>
              </w:rPr>
              <w:t xml:space="preserve"> месяцев 2019 г. </w:t>
            </w:r>
          </w:p>
        </w:tc>
        <w:tc>
          <w:tcPr>
            <w:tcW w:w="1559" w:type="dxa"/>
            <w:gridSpan w:val="2"/>
          </w:tcPr>
          <w:p w:rsidR="002768CA" w:rsidRPr="002768CA" w:rsidRDefault="00804309" w:rsidP="0080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ноября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2019 года  с 10-00 по 11-</w:t>
            </w:r>
            <w:r w:rsidR="002768CA" w:rsidRPr="002768C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00 кабинет 14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lastRenderedPageBreak/>
              <w:t>Е.Ю</w:t>
            </w:r>
            <w:r w:rsidR="00D73289">
              <w:rPr>
                <w:rFonts w:ascii="Times New Roman" w:eastAsia="Times New Roman" w:hAnsi="Times New Roman" w:cs="Times New Roman"/>
              </w:rPr>
              <w:t>.</w:t>
            </w:r>
            <w:r w:rsidRPr="002768CA">
              <w:rPr>
                <w:rFonts w:ascii="Times New Roman" w:eastAsia="Times New Roman" w:hAnsi="Times New Roman" w:cs="Times New Roman"/>
              </w:rPr>
              <w:t xml:space="preserve"> Баушева 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Ф. Ф. Мандиев</w:t>
            </w: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Н.Г. Коровин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2768CA" w:rsidRPr="002768CA" w:rsidRDefault="00D73289" w:rsidP="0027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Ф.Ф. Мандиев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804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328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Представление информации по отрасли животноводства за </w:t>
            </w:r>
            <w:r w:rsidR="00804309" w:rsidRPr="00D7328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октябрь 2019 года</w:t>
            </w:r>
          </w:p>
        </w:tc>
        <w:tc>
          <w:tcPr>
            <w:tcW w:w="1559" w:type="dxa"/>
            <w:gridSpan w:val="2"/>
          </w:tcPr>
          <w:p w:rsidR="00D73289" w:rsidRDefault="00D73289" w:rsidP="00A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ноября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  2019 года, </w:t>
            </w:r>
          </w:p>
          <w:p w:rsidR="002768CA" w:rsidRPr="002768CA" w:rsidRDefault="00AF6E0F" w:rsidP="00AF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8-30</w:t>
            </w:r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МСХ и </w:t>
            </w:r>
            <w:proofErr w:type="gramStart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2768CA"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УР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Ф.Ф. Мандиев</w:t>
            </w:r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Е.Ю. Баушева</w:t>
            </w:r>
          </w:p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AF6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 w:rsidR="00AF6E0F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804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до 20 </w:t>
            </w:r>
            <w:r w:rsidR="00804309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 каб.13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А.Г. Габбасова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Оперативная сводка по  молоку 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Понедельник, среда, пятница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Н. Г. Коровин 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Сбор информации о ценах и качестве  реализации молока и мяса  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До 15 </w:t>
            </w:r>
            <w:r w:rsidR="00804309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 xml:space="preserve">Н.Г. Коровин </w:t>
            </w:r>
          </w:p>
        </w:tc>
      </w:tr>
      <w:tr w:rsidR="002768CA" w:rsidRPr="002768CA" w:rsidTr="00CA3521">
        <w:trPr>
          <w:gridAfter w:val="1"/>
          <w:wAfter w:w="284" w:type="dxa"/>
          <w:trHeight w:val="857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 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</w:rPr>
              <w:t>С.Е. Александров</w:t>
            </w:r>
          </w:p>
        </w:tc>
      </w:tr>
      <w:tr w:rsidR="002768CA" w:rsidRPr="002768CA" w:rsidTr="00CA3521">
        <w:trPr>
          <w:gridAfter w:val="1"/>
          <w:wAfter w:w="284" w:type="dxa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3"/>
          </w:tcPr>
          <w:p w:rsidR="002768CA" w:rsidRPr="002768CA" w:rsidRDefault="002768CA" w:rsidP="002768C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Увеличение числа субъектов малого и среднего предпринимательства на 10 </w:t>
            </w:r>
            <w:proofErr w:type="spell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тыс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.н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ас</w:t>
            </w:r>
            <w:proofErr w:type="spellEnd"/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ED6A88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A88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Оказание консультационной, информационной поддержки субъектам малого и среднего предпринимательства</w:t>
            </w: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 о мерах государственной поддержки субъектов малого и среднего предпринимательства в Удмуртской Республике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мерах поддержки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ED6A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МО «Малопургинский район» в республиканских конкурсах в целях получения грантов на поддержку и развитие малого и среднего предпринимательства.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Участие Администрации МО «Малопургинский район» в республиканских конкурсах в целях получения субсидий  на реализацию муниципальных программ развития малого и среднего предпринимательства.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для участия предпринимателей района в республиканских конкурсах на получение субсидий</w:t>
            </w:r>
          </w:p>
        </w:tc>
        <w:tc>
          <w:tcPr>
            <w:tcW w:w="6379" w:type="dxa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и помощь предпринимателям района в участии в республиканских конкурсах на получение субсидий для субъектов малого и среднего предпринимательства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объявлении конкурсов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1236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предпринимателей района в мероприятиях, проводимых Республиканскими организациями и фондами, составляющими инфраструктуру поддержки СМП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о проводимых мероприятиях на официальном сайте МО «Малопургинский район» в группе «Бизнес в Малой Пурге» «</w:t>
            </w:r>
            <w:proofErr w:type="spell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2. Информирование посредством телефонной и электронной связи не менее 100 предпринимателей.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поддержки  предпринимателям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предпринимателей на личном приеме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 за консультацией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кадров для малого и среднего предпринимательства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участию в проведении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бизнес-классов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 предпринимателей.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2. Содействие участию в бизнес-трамплинах, </w:t>
            </w:r>
            <w:proofErr w:type="gramStart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Республиканскими организациями и фондами, составляющими инфраструктуру поддержки СМП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278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предпринимательскую деятельность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За счет легализации неформальной занятости и осуществления предпринимательской деятельности без регистрации 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комиссии </w:t>
            </w:r>
            <w:r w:rsidRPr="00AF6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соблюдению трудовых прав и легализации доходов участников рынка труда в Малопургинском районе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индивидуальных предпринимателей, осуществляющих  деятельность в сфере лесозаготовок,  с целью выявления неформальной занятости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764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предпринимателей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Обращение в Министерство образования и науки Удмуртской Республики с просьбой организовать обучение старшеклассников (курсы, семинары, классные часы и др.)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AF6E0F" w:rsidRPr="002768CA" w:rsidTr="00CA3521">
        <w:trPr>
          <w:trHeight w:val="408"/>
        </w:trPr>
        <w:tc>
          <w:tcPr>
            <w:tcW w:w="15701" w:type="dxa"/>
            <w:gridSpan w:val="10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</w:t>
            </w:r>
          </w:p>
        </w:tc>
      </w:tr>
      <w:tr w:rsidR="00AF6E0F" w:rsidRPr="002768CA" w:rsidTr="00CA3521">
        <w:trPr>
          <w:trHeight w:val="1560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имуществе муниципального образования «Малопургинский  район», которое может быть передано в аренду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pStyle w:val="3"/>
              <w:spacing w:after="0" w:line="240" w:lineRule="auto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F6E0F">
              <w:rPr>
                <w:b w:val="0"/>
                <w:color w:val="auto"/>
                <w:sz w:val="24"/>
                <w:szCs w:val="24"/>
              </w:rPr>
              <w:t xml:space="preserve">Обновление 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 xml:space="preserve">информации по </w:t>
            </w:r>
            <w:r w:rsidRPr="00AF6E0F">
              <w:rPr>
                <w:b w:val="0"/>
                <w:color w:val="auto"/>
                <w:sz w:val="24"/>
                <w:szCs w:val="24"/>
              </w:rPr>
              <w:t>объект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ам</w:t>
            </w:r>
            <w:r w:rsidRPr="00AF6E0F">
              <w:rPr>
                <w:b w:val="0"/>
                <w:color w:val="auto"/>
                <w:sz w:val="24"/>
                <w:szCs w:val="24"/>
              </w:rPr>
              <w:t>, включенны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м</w:t>
            </w:r>
            <w:r w:rsidRPr="00AF6E0F">
              <w:rPr>
                <w:b w:val="0"/>
                <w:color w:val="auto"/>
                <w:sz w:val="24"/>
                <w:szCs w:val="24"/>
              </w:rPr>
              <w:t xml:space="preserve">  в Перечень муниципального имущества свободного от прав третьих лиц, (за исключением имущественных прав субъектов малого и среднего предпринимательства)</w:t>
            </w:r>
            <w:r w:rsidRPr="00AF6E0F">
              <w:rPr>
                <w:b w:val="0"/>
                <w:color w:val="auto"/>
                <w:sz w:val="24"/>
                <w:szCs w:val="24"/>
                <w:lang w:val="ru-RU"/>
              </w:rPr>
              <w:t>. Размещение информации на главной странице официального сайта Администрации муниципального образования «Малопургинский район»</w:t>
            </w:r>
          </w:p>
          <w:p w:rsidR="00AF6E0F" w:rsidRPr="00AF6E0F" w:rsidRDefault="00AF6E0F" w:rsidP="00AF6E0F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Рост объема инвестиций в основной капитал (за исключением бюджетных средств) в расчете на 1 жителя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инвестиционных площадок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вовлечения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  в хозяйственный оборот невостребованных земельных участков и  долей.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потребностей предпринимателей района в земельных участках (категория, вид разрешенного использования и т.д.) и объектах недвижимости.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Реестра инвестиционных площадок.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Реестра инвестиционных площадок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соответствии с потребностями предпринимателей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(вовлечение </w:t>
            </w: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хозяйственный оборот невостребованных земельных участков и долей, формирование земельных участков, перевод из одной категории в другую)- дополнительно 1 свободный земельный участок)</w:t>
            </w:r>
            <w:proofErr w:type="gramEnd"/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Е.В., Главы поселений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Содействие продвижению инвестиционных проектов и площадок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публикации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на официальном сайте МО «Малопургинский район» и Правительства УР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сведений об инвестиционных проектах и инвестиционных площадках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 xml:space="preserve"> с целью привлечения инвесторов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- актуализация перечня инвестиционных площадок, размещенных на сайте муниципального образования «Малопургинский район»  и Правительства УР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участи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в инвестиционных форумах, выставках и ярмарках;</w:t>
            </w:r>
          </w:p>
          <w:p w:rsidR="00AF6E0F" w:rsidRPr="00AF6E0F" w:rsidRDefault="00AF6E0F" w:rsidP="00AF6E0F">
            <w:pPr>
              <w:tabs>
                <w:tab w:val="left" w:pos="993"/>
              </w:tabs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-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>взаимодействи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е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с органами государственной власти Удмуртской Республики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по оказанию господдержки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Сопровождение инвестиционных проектов, имеющих приоритетное значение для социально-экономического развития муниципального образования «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Малопургинский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район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инвестиционных проектов, включенных в Реестр инвестиционных проектов МО «Малопургинский район»: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сопровождение инвестиционных проектов в режиме «одного окна» АО «Корпорация развития УР»; </w:t>
            </w:r>
          </w:p>
          <w:p w:rsidR="00AF6E0F" w:rsidRPr="00AF6E0F" w:rsidRDefault="00AF6E0F" w:rsidP="00AF6E0F">
            <w:pPr>
              <w:numPr>
                <w:ilvl w:val="0"/>
                <w:numId w:val="1"/>
              </w:numPr>
              <w:tabs>
                <w:tab w:val="left" w:pos="175"/>
              </w:tabs>
              <w:suppressAutoHyphens/>
              <w:spacing w:after="0" w:line="240" w:lineRule="auto"/>
              <w:ind w:left="0" w:right="-8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за</w:t>
            </w:r>
            <w:proofErr w:type="gramEnd"/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своевременным получением инициатором проекта необходимых согласований и разрешений;</w:t>
            </w:r>
          </w:p>
          <w:p w:rsidR="00AF6E0F" w:rsidRPr="00AF6E0F" w:rsidRDefault="00AF6E0F" w:rsidP="00AF6E0F">
            <w:pPr>
              <w:suppressAutoHyphens/>
              <w:spacing w:after="0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консультационной и организационной поддержки инициаторам инвестиционных проектов – 2 проекта.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по формированию  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инвестиционн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 xml:space="preserve"> площад</w:t>
            </w:r>
            <w:r w:rsidRPr="00AF6E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на трассе М-7 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работ по внесению изменений в Правила землепользования и застройки. Проведение инвентаризации </w:t>
            </w:r>
            <w:r w:rsidRPr="00AF6E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 вдоль Федеральной трассы М-7.</w:t>
            </w:r>
          </w:p>
          <w:p w:rsidR="00AF6E0F" w:rsidRPr="00AF6E0F" w:rsidRDefault="00AF6E0F" w:rsidP="00AF6E0F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Ожмегова И.В.</w:t>
            </w:r>
          </w:p>
        </w:tc>
      </w:tr>
      <w:tr w:rsidR="00AF6E0F" w:rsidRPr="002768CA" w:rsidTr="00CA3521">
        <w:trPr>
          <w:trHeight w:val="331"/>
        </w:trPr>
        <w:tc>
          <w:tcPr>
            <w:tcW w:w="534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6379" w:type="dxa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Оказание консультационной, организационной и методической помощи инициаторам инвестиционных проектов при разработке и реализации инвестиционных проектов</w:t>
            </w:r>
          </w:p>
        </w:tc>
        <w:tc>
          <w:tcPr>
            <w:tcW w:w="1843" w:type="dxa"/>
            <w:gridSpan w:val="4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</w:tc>
        <w:tc>
          <w:tcPr>
            <w:tcW w:w="2126" w:type="dxa"/>
            <w:gridSpan w:val="2"/>
          </w:tcPr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E0F">
              <w:rPr>
                <w:rFonts w:ascii="Times New Roman" w:hAnsi="Times New Roman" w:cs="Times New Roman"/>
                <w:sz w:val="24"/>
                <w:szCs w:val="24"/>
              </w:rPr>
              <w:t>Покоева Е. В.</w:t>
            </w:r>
          </w:p>
          <w:p w:rsidR="00AF6E0F" w:rsidRPr="00AF6E0F" w:rsidRDefault="00AF6E0F" w:rsidP="00AF6E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CA" w:rsidRPr="002768CA" w:rsidTr="00CA3521">
        <w:trPr>
          <w:trHeight w:val="331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промышленности</w:t>
            </w:r>
          </w:p>
        </w:tc>
      </w:tr>
      <w:tr w:rsidR="00ED6A88" w:rsidRPr="002768CA" w:rsidTr="00CA3521">
        <w:trPr>
          <w:trHeight w:val="1521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устойчивого роста промышленного производства</w:t>
            </w: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хозяйственно-финансовой деятельности предприятий района за октябрь 2019 года;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актуализация Реестра предприятий, потенциальных «точек роста;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анализ состояния  трудовых ресурсов;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содействие участию ООО «Предприятие «Луч» в  нацпроекте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до 27 ноября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A88" w:rsidRPr="002768CA" w:rsidTr="00CA3521">
        <w:trPr>
          <w:trHeight w:val="176"/>
        </w:trPr>
        <w:tc>
          <w:tcPr>
            <w:tcW w:w="534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экспортно-ориентированной политики, ориентация на внешний рынок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связи </w:t>
            </w:r>
          </w:p>
        </w:tc>
        <w:tc>
          <w:tcPr>
            <w:tcW w:w="1843" w:type="dxa"/>
            <w:gridSpan w:val="4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D6A88" w:rsidRPr="00ED6A88" w:rsidRDefault="00ED6A88" w:rsidP="00ED6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88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торговли и потребительского рынка</w:t>
            </w:r>
          </w:p>
        </w:tc>
      </w:tr>
      <w:tr w:rsidR="002768CA" w:rsidRPr="002768CA" w:rsidTr="00CA3521">
        <w:trPr>
          <w:trHeight w:val="1261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Calibri" w:hAnsi="Times New Roman" w:cs="Times New Roman"/>
                <w:bCs/>
              </w:rPr>
              <w:t>Планирование территориального развития объектов торговли, общественного питания и бытовых услуг в целях повышения доступности соответствующих услуг для населения района.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1.Разработка положения об организации выездной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2. Разработка положения об организации сезонной торговли;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3. Актуализация постановления Администрации об определении прилегающих территорий, на которых запрещена продажа алкогольной продукции;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4. Организация выездной торговли на районных спортивных и культурно-массовых мероприятиях</w:t>
            </w:r>
          </w:p>
          <w:p w:rsidR="002768CA" w:rsidRPr="002768CA" w:rsidRDefault="002768CA" w:rsidP="002768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Исполнено</w:t>
            </w: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 В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Ожмегова И.В.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развития бытовых услуг (предоставление муниципального имущества в аренду либо в собственность)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Информирование предприятий, осуществляющих оказание бытовых услуг о наличии муниципального имущества, которое может быть  предоставлено в аренду либо в собственност</w:t>
            </w:r>
            <w:proofErr w:type="gramStart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ь-</w:t>
            </w:r>
            <w:proofErr w:type="gramEnd"/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менее 10 предпринимателей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на территории Малопургинского района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Утверждение и актуализация схем размещения нестационарных торговых объектов в соответствии с Приказом Министерства промышленности и торговли УР от 21.08.2015г. №65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сельскохозяйственных, специализированных, сезонных ярмарок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 еженедельной сельскохозяйственной ярмарки выходного дня</w:t>
            </w:r>
          </w:p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 В.</w:t>
            </w:r>
          </w:p>
        </w:tc>
      </w:tr>
      <w:tr w:rsidR="002768CA" w:rsidRPr="002768CA" w:rsidTr="00CA3521">
        <w:trPr>
          <w:trHeight w:val="176"/>
        </w:trPr>
        <w:tc>
          <w:tcPr>
            <w:tcW w:w="534" w:type="dxa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19" w:type="dxa"/>
            <w:gridSpan w:val="2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проведения работы по категорированию предприятий торговли</w:t>
            </w:r>
          </w:p>
        </w:tc>
        <w:tc>
          <w:tcPr>
            <w:tcW w:w="6379" w:type="dxa"/>
          </w:tcPr>
          <w:p w:rsidR="002768CA" w:rsidRPr="002768CA" w:rsidRDefault="002768CA" w:rsidP="002768CA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highlight w:val="gree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консультационной помощи 9 хозяйствующим субъектам, участие в обследовании предприятий</w:t>
            </w:r>
          </w:p>
        </w:tc>
        <w:tc>
          <w:tcPr>
            <w:tcW w:w="1843" w:type="dxa"/>
            <w:gridSpan w:val="4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126" w:type="dxa"/>
            <w:gridSpan w:val="2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lang w:eastAsia="ru-RU"/>
              </w:rPr>
              <w:t>Покоева Е.В.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эффективности управления</w:t>
            </w:r>
          </w:p>
        </w:tc>
      </w:tr>
      <w:tr w:rsidR="002768CA" w:rsidRPr="002768CA" w:rsidTr="00CA3521">
        <w:trPr>
          <w:trHeight w:val="176"/>
        </w:trPr>
        <w:tc>
          <w:tcPr>
            <w:tcW w:w="15701" w:type="dxa"/>
            <w:gridSpan w:val="10"/>
          </w:tcPr>
          <w:p w:rsidR="002768CA" w:rsidRPr="002768CA" w:rsidRDefault="002768CA" w:rsidP="00276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8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административной реформы на территории района. 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Регламентация муниципальных услуг, предоставляемых органами местного самоуправления района, а также функций осуществления муниципального контроля: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Исполнение  административного регламента «Прием и рассмотрение уведомлений об организации и проведении ярмарки».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при поступлении заявлений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актуальности административных регламентов на муниципальные услуги 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актуальности административных регламентов на муниципальные услуги, в том числе в разрезе поселений, содействие внесению регламентов в ФРГУ, консультирование специалистов поселений и Администрации района по работе в автоматизированных информационных системах</w:t>
            </w: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Покоева Е.В.</w:t>
            </w:r>
          </w:p>
        </w:tc>
      </w:tr>
      <w:tr w:rsidR="00D5127F" w:rsidRPr="002768CA" w:rsidTr="00CA3521">
        <w:tc>
          <w:tcPr>
            <w:tcW w:w="534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gridSpan w:val="2"/>
          </w:tcPr>
          <w:p w:rsidR="00D5127F" w:rsidRPr="00D5127F" w:rsidRDefault="00D5127F" w:rsidP="00D5127F">
            <w:pPr>
              <w:shd w:val="clear" w:color="auto" w:fill="FFFFFF"/>
              <w:spacing w:after="0" w:line="240" w:lineRule="auto"/>
              <w:ind w:left="6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Ведение реестра социально ориентированных некоммерческих организаций – получателей поддержки</w:t>
            </w:r>
          </w:p>
        </w:tc>
        <w:tc>
          <w:tcPr>
            <w:tcW w:w="6379" w:type="dxa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27F">
              <w:rPr>
                <w:rFonts w:ascii="Times New Roman" w:hAnsi="Times New Roman" w:cs="Times New Roman"/>
                <w:sz w:val="24"/>
                <w:szCs w:val="24"/>
              </w:rPr>
              <w:t>Михайлова Н.И.</w:t>
            </w:r>
          </w:p>
          <w:p w:rsidR="00D5127F" w:rsidRPr="00D5127F" w:rsidRDefault="00D5127F" w:rsidP="00D512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2768CA">
        <w:rPr>
          <w:rFonts w:ascii="Times New Roman" w:eastAsia="Times New Roman" w:hAnsi="Times New Roman" w:cs="Times New Roman"/>
          <w:lang w:eastAsia="ru-RU"/>
        </w:rPr>
        <w:t>Начальник управления по развитию сельских территорий                                                                                                                    Ф.Ф. Мандиев</w:t>
      </w:r>
    </w:p>
    <w:p w:rsidR="002768CA" w:rsidRPr="002768CA" w:rsidRDefault="002768CA" w:rsidP="002768CA">
      <w:pPr>
        <w:tabs>
          <w:tab w:val="left" w:pos="-142"/>
        </w:tabs>
        <w:spacing w:after="0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26149" w:rsidRDefault="00026149"/>
    <w:sectPr w:rsidR="00026149" w:rsidSect="006E511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98"/>
    <w:rsid w:val="00026149"/>
    <w:rsid w:val="000C7298"/>
    <w:rsid w:val="002768CA"/>
    <w:rsid w:val="005341E8"/>
    <w:rsid w:val="00804309"/>
    <w:rsid w:val="00A06E19"/>
    <w:rsid w:val="00AF6E0F"/>
    <w:rsid w:val="00D5127F"/>
    <w:rsid w:val="00D73289"/>
    <w:rsid w:val="00D77539"/>
    <w:rsid w:val="00E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F6E0F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6E0F"/>
    <w:rPr>
      <w:rFonts w:ascii="Times New Roman" w:eastAsia="Times New Roman" w:hAnsi="Times New Roman" w:cs="Times New Roman"/>
      <w:b/>
      <w:bCs/>
      <w:color w:val="333333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BED0-AEB0-4435-B9FA-5CE01AA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2019-10-11T11:53:00Z</dcterms:created>
  <dcterms:modified xsi:type="dcterms:W3CDTF">2019-12-04T06:37:00Z</dcterms:modified>
</cp:coreProperties>
</file>