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E" w:rsidRDefault="000E576F">
      <w:pPr>
        <w:jc w:val="center"/>
      </w:pPr>
      <w:r>
        <w:rPr>
          <w:noProof/>
        </w:rPr>
        <w:drawing>
          <wp:inline distT="0" distB="0" distL="0" distR="0">
            <wp:extent cx="657225" cy="7715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CDE" w:rsidRDefault="00500CDE">
      <w:pPr>
        <w:jc w:val="center"/>
      </w:pPr>
    </w:p>
    <w:p w:rsidR="00500CDE" w:rsidRDefault="000E576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500CDE" w:rsidRDefault="000E576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первого созыва</w:t>
      </w:r>
    </w:p>
    <w:p w:rsidR="00500CDE" w:rsidRDefault="00500CDE">
      <w:pPr>
        <w:jc w:val="both"/>
        <w:rPr>
          <w:sz w:val="28"/>
          <w:szCs w:val="28"/>
        </w:rPr>
      </w:pPr>
    </w:p>
    <w:p w:rsidR="00500CDE" w:rsidRDefault="000E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0CDE" w:rsidRDefault="000E576F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</w:t>
      </w:r>
    </w:p>
    <w:p w:rsidR="00500CDE" w:rsidRDefault="00500CDE">
      <w:pPr>
        <w:ind w:firstLine="708"/>
        <w:jc w:val="center"/>
        <w:rPr>
          <w:b/>
          <w:sz w:val="6"/>
          <w:szCs w:val="6"/>
        </w:rPr>
      </w:pPr>
    </w:p>
    <w:p w:rsidR="00500CDE" w:rsidRDefault="00500CDE">
      <w:pPr>
        <w:tabs>
          <w:tab w:val="right" w:pos="9355"/>
        </w:tabs>
        <w:rPr>
          <w:sz w:val="26"/>
          <w:szCs w:val="26"/>
          <w:u w:val="single"/>
        </w:rPr>
      </w:pPr>
    </w:p>
    <w:p w:rsidR="00500CDE" w:rsidRPr="00F03029" w:rsidRDefault="00F03029">
      <w:pPr>
        <w:tabs>
          <w:tab w:val="right" w:pos="9355"/>
        </w:tabs>
        <w:rPr>
          <w:sz w:val="28"/>
          <w:szCs w:val="28"/>
        </w:rPr>
      </w:pPr>
      <w:r w:rsidRPr="00F03029">
        <w:rPr>
          <w:sz w:val="28"/>
          <w:szCs w:val="28"/>
          <w:u w:val="single"/>
        </w:rPr>
        <w:t>От  2024</w:t>
      </w:r>
      <w:r w:rsidR="000E576F" w:rsidRPr="00F03029">
        <w:rPr>
          <w:sz w:val="28"/>
          <w:szCs w:val="28"/>
          <w:u w:val="single"/>
        </w:rPr>
        <w:t xml:space="preserve"> года</w:t>
      </w:r>
      <w:r w:rsidR="000E576F" w:rsidRPr="00F03029">
        <w:rPr>
          <w:sz w:val="28"/>
          <w:szCs w:val="28"/>
        </w:rPr>
        <w:t xml:space="preserve">                                                                </w:t>
      </w:r>
      <w:r w:rsidR="000E576F" w:rsidRPr="00F0302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</w:p>
    <w:p w:rsidR="00500CDE" w:rsidRPr="00F03029" w:rsidRDefault="00F03029">
      <w:pPr>
        <w:ind w:firstLine="709"/>
        <w:jc w:val="center"/>
        <w:rPr>
          <w:sz w:val="28"/>
          <w:szCs w:val="28"/>
        </w:rPr>
      </w:pPr>
      <w:r w:rsidRPr="00F03029">
        <w:rPr>
          <w:sz w:val="28"/>
          <w:szCs w:val="28"/>
        </w:rPr>
        <w:t>село</w:t>
      </w:r>
      <w:r w:rsidR="000E576F" w:rsidRPr="00F03029">
        <w:rPr>
          <w:sz w:val="28"/>
          <w:szCs w:val="28"/>
        </w:rPr>
        <w:t xml:space="preserve"> Малая Пурга</w:t>
      </w:r>
    </w:p>
    <w:p w:rsidR="00500CDE" w:rsidRDefault="00500CDE">
      <w:pPr>
        <w:pStyle w:val="a5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00CDE" w:rsidRDefault="000E576F">
      <w:pPr>
        <w:pStyle w:val="a5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 определении границ части территории населенного пункта и назначении схода граждан в д</w:t>
      </w:r>
      <w:r>
        <w:rPr>
          <w:rFonts w:ascii="Times New Roman" w:eastAsiaTheme="minorHAnsi" w:hAnsi="Times New Roman"/>
          <w:b/>
          <w:sz w:val="28"/>
          <w:szCs w:val="28"/>
        </w:rPr>
        <w:t>еревне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Гожня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500CDE" w:rsidRDefault="00500CDE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соответствии с пунктами 4.3 части 1 статьи 25.1, 56 Федерального Закона от 06.10.20003 года №</w:t>
      </w:r>
      <w:r>
        <w:rPr>
          <w:rFonts w:ascii="Times New Roman" w:eastAsiaTheme="minorHAnsi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</w:t>
      </w:r>
      <w:r>
        <w:rPr>
          <w:rFonts w:ascii="Times New Roman" w:eastAsiaTheme="minorHAnsi" w:hAnsi="Times New Roman"/>
          <w:sz w:val="28"/>
          <w:szCs w:val="28"/>
        </w:rPr>
        <w:t>Удмуртской Республики от 04.02.2021 года № 40 «Об утверждении Правил предоставления иных межбюджетных трансфертов из бюджета Удмуртской Республики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бюджетам муниципальных образований в Удмуртской Республики на решение вопросов местного значения, осуществляе</w:t>
      </w:r>
      <w:r>
        <w:rPr>
          <w:rFonts w:ascii="Times New Roman" w:eastAsiaTheme="minorHAnsi" w:hAnsi="Times New Roman"/>
          <w:sz w:val="28"/>
          <w:szCs w:val="28"/>
        </w:rPr>
        <w:t xml:space="preserve">мое с участием средств самообложения граждан», решением Совета депутатов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 от 19.02.2022 №9-10-179 «Об утверждении Положения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самообложении граждан на территории мун</w:t>
      </w:r>
      <w:r>
        <w:rPr>
          <w:rFonts w:ascii="Times New Roman" w:eastAsiaTheme="minorHAnsi" w:hAnsi="Times New Roman"/>
          <w:sz w:val="28"/>
          <w:szCs w:val="28"/>
        </w:rPr>
        <w:t xml:space="preserve">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Республики», руководствуясь Уставом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Республики», Совет депутатов муниципального образования «Муници</w:t>
      </w:r>
      <w:r>
        <w:rPr>
          <w:rFonts w:ascii="Times New Roman" w:eastAsiaTheme="minorHAnsi" w:hAnsi="Times New Roman"/>
          <w:sz w:val="28"/>
          <w:szCs w:val="28"/>
        </w:rPr>
        <w:t xml:space="preserve">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Республики», РЕШАЕТ: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ab/>
        <w:t>Определить границы части территории д</w:t>
      </w:r>
      <w:r>
        <w:rPr>
          <w:rFonts w:ascii="Times New Roman" w:eastAsiaTheme="minorHAnsi" w:hAnsi="Times New Roman"/>
          <w:sz w:val="28"/>
          <w:szCs w:val="28"/>
        </w:rPr>
        <w:t>еревни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Гожня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на которой может проводиться сход граждан по вопросу введения и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использования средств самообложения граждан – ул.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Садовая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с дома № 1 </w:t>
      </w:r>
      <w:r>
        <w:rPr>
          <w:rFonts w:ascii="Times New Roman" w:eastAsiaTheme="minorHAnsi" w:hAnsi="Times New Roman"/>
          <w:sz w:val="28"/>
          <w:szCs w:val="28"/>
        </w:rPr>
        <w:t xml:space="preserve">по дом № </w:t>
      </w:r>
      <w:r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.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ab/>
        <w:t>Назначить проведение схода граждан по вопросу введения и использования средств самообложения на части территории – ул.</w:t>
      </w:r>
      <w:r>
        <w:rPr>
          <w:rFonts w:ascii="Times New Roman" w:eastAsiaTheme="minorHAnsi" w:hAnsi="Times New Roman"/>
          <w:sz w:val="28"/>
          <w:szCs w:val="28"/>
        </w:rPr>
        <w:t xml:space="preserve"> Садовая </w:t>
      </w:r>
      <w:r>
        <w:rPr>
          <w:rFonts w:ascii="Times New Roman" w:eastAsiaTheme="minorHAnsi" w:hAnsi="Times New Roman"/>
          <w:sz w:val="28"/>
          <w:szCs w:val="28"/>
        </w:rPr>
        <w:t xml:space="preserve"> с дома № 1 по дом № </w:t>
      </w:r>
      <w:r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д</w:t>
      </w:r>
      <w:r>
        <w:rPr>
          <w:rFonts w:ascii="Times New Roman" w:eastAsiaTheme="minorHAnsi" w:hAnsi="Times New Roman"/>
          <w:sz w:val="28"/>
          <w:szCs w:val="28"/>
        </w:rPr>
        <w:t>еревне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Гожня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</w:t>
      </w:r>
      <w:r>
        <w:rPr>
          <w:rFonts w:ascii="Times New Roman" w:eastAsiaTheme="minorHAnsi" w:hAnsi="Times New Roman"/>
          <w:sz w:val="28"/>
          <w:szCs w:val="28"/>
        </w:rPr>
        <w:t xml:space="preserve">тской Республики» на </w:t>
      </w:r>
      <w:r>
        <w:rPr>
          <w:rFonts w:ascii="Times New Roman" w:eastAsiaTheme="minorHAnsi" w:hAnsi="Times New Roman"/>
          <w:sz w:val="28"/>
          <w:szCs w:val="28"/>
        </w:rPr>
        <w:t>18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03</w:t>
      </w:r>
      <w:r>
        <w:rPr>
          <w:rFonts w:ascii="Times New Roman" w:eastAsiaTheme="minorHAnsi" w:hAnsi="Times New Roman"/>
          <w:sz w:val="28"/>
          <w:szCs w:val="28"/>
        </w:rPr>
        <w:t>.202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года в 1</w:t>
      </w:r>
      <w:r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0 час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место проведения ул. </w:t>
      </w:r>
      <w:r>
        <w:rPr>
          <w:rFonts w:ascii="Times New Roman" w:eastAsiaTheme="minorHAnsi" w:hAnsi="Times New Roman"/>
          <w:sz w:val="28"/>
          <w:szCs w:val="28"/>
        </w:rPr>
        <w:t xml:space="preserve">Садовая </w:t>
      </w:r>
      <w:r>
        <w:rPr>
          <w:rFonts w:ascii="Times New Roman" w:eastAsiaTheme="minorHAnsi" w:hAnsi="Times New Roman"/>
          <w:sz w:val="28"/>
          <w:szCs w:val="28"/>
        </w:rPr>
        <w:t xml:space="preserve"> возле дома № </w:t>
      </w:r>
      <w:r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>
        <w:rPr>
          <w:rFonts w:ascii="Times New Roman" w:eastAsiaTheme="minorHAnsi" w:hAnsi="Times New Roman"/>
          <w:sz w:val="28"/>
          <w:szCs w:val="28"/>
        </w:rPr>
        <w:tab/>
        <w:t>Организатором схода граждан определить муниципальное бюджетное учреждение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Уромская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сельская управа».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>
        <w:rPr>
          <w:rFonts w:ascii="Times New Roman" w:eastAsiaTheme="minorHAnsi" w:hAnsi="Times New Roman"/>
          <w:sz w:val="28"/>
          <w:szCs w:val="28"/>
        </w:rPr>
        <w:tab/>
        <w:t>Утвердить: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4.1.</w:t>
      </w:r>
      <w:r>
        <w:rPr>
          <w:rFonts w:ascii="Times New Roman" w:eastAsiaTheme="minorHAnsi" w:hAnsi="Times New Roman"/>
          <w:sz w:val="28"/>
          <w:szCs w:val="28"/>
        </w:rPr>
        <w:tab/>
        <w:t>Комиссию в составе: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Култашев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П.П</w:t>
      </w:r>
      <w:r>
        <w:rPr>
          <w:rFonts w:ascii="Times New Roman" w:eastAsiaTheme="minorHAnsi" w:hAnsi="Times New Roman"/>
          <w:sz w:val="28"/>
          <w:szCs w:val="28"/>
        </w:rPr>
        <w:t>.,</w:t>
      </w:r>
      <w:r>
        <w:rPr>
          <w:rFonts w:ascii="Times New Roman" w:eastAsiaTheme="minorHAnsi" w:hAnsi="Times New Roman"/>
          <w:sz w:val="28"/>
          <w:szCs w:val="28"/>
        </w:rPr>
        <w:t xml:space="preserve"> директор муниципального бюджетного учреждения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Уромская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сельская управа» – председатель комиссии;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Ошкова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Марина Валентиновна</w:t>
      </w:r>
      <w:r>
        <w:rPr>
          <w:rFonts w:ascii="Times New Roman" w:eastAsiaTheme="minorHAnsi" w:hAnsi="Times New Roman"/>
          <w:sz w:val="28"/>
          <w:szCs w:val="28"/>
        </w:rPr>
        <w:t xml:space="preserve">, ведущий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документовед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бюджетного учреждения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Уромская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сельская  управа» - секретарь;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Члены комиссии: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Возняков </w:t>
      </w:r>
      <w:r>
        <w:rPr>
          <w:rFonts w:ascii="Times New Roman" w:eastAsiaTheme="minorHAnsi" w:hAnsi="Times New Roman"/>
          <w:sz w:val="28"/>
          <w:szCs w:val="28"/>
        </w:rPr>
        <w:t xml:space="preserve">Михаил Владимирович, заместитель главы Администрации по территориальному развитию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Республики»;</w:t>
      </w:r>
    </w:p>
    <w:p w:rsidR="00500CDE" w:rsidRDefault="00F03029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Петрова Татьяна Игоревна</w:t>
      </w:r>
      <w:r w:rsidR="000E576F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заместитель </w:t>
      </w:r>
      <w:r w:rsidR="000E576F">
        <w:rPr>
          <w:rFonts w:ascii="Times New Roman" w:eastAsiaTheme="minorHAnsi" w:hAnsi="Times New Roman"/>
          <w:sz w:val="28"/>
          <w:szCs w:val="28"/>
        </w:rPr>
        <w:t>начальник</w:t>
      </w:r>
      <w:r>
        <w:rPr>
          <w:rFonts w:ascii="Times New Roman" w:eastAsiaTheme="minorHAnsi" w:hAnsi="Times New Roman"/>
          <w:sz w:val="28"/>
          <w:szCs w:val="28"/>
        </w:rPr>
        <w:t>а</w:t>
      </w:r>
      <w:bookmarkStart w:id="0" w:name="_GoBack"/>
      <w:bookmarkEnd w:id="0"/>
      <w:r w:rsidR="000E576F">
        <w:rPr>
          <w:rFonts w:ascii="Times New Roman" w:eastAsiaTheme="minorHAnsi" w:hAnsi="Times New Roman"/>
          <w:sz w:val="28"/>
          <w:szCs w:val="28"/>
        </w:rPr>
        <w:t xml:space="preserve"> управления по развитию сельских терри</w:t>
      </w:r>
      <w:r w:rsidR="000E576F">
        <w:rPr>
          <w:rFonts w:ascii="Times New Roman" w:eastAsiaTheme="minorHAnsi" w:hAnsi="Times New Roman"/>
          <w:sz w:val="28"/>
          <w:szCs w:val="28"/>
        </w:rPr>
        <w:t xml:space="preserve">торий Администрации муниципального образования «Муниципальный округ </w:t>
      </w:r>
      <w:proofErr w:type="spellStart"/>
      <w:r w:rsidR="000E576F"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 w:rsidR="000E576F"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Республики»;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Крылова Ирина Юрьевна</w:t>
      </w:r>
      <w:r>
        <w:rPr>
          <w:rFonts w:ascii="Times New Roman" w:eastAsiaTheme="minorHAnsi" w:hAnsi="Times New Roman"/>
          <w:sz w:val="28"/>
          <w:szCs w:val="28"/>
        </w:rPr>
        <w:t>, инициативный житель д</w:t>
      </w:r>
      <w:r>
        <w:rPr>
          <w:rFonts w:ascii="Times New Roman" w:eastAsiaTheme="minorHAnsi" w:hAnsi="Times New Roman"/>
          <w:sz w:val="28"/>
          <w:szCs w:val="28"/>
        </w:rPr>
        <w:t>еревни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Гожня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Республики»;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4.2. Вопросы, выносимые  на сход граждан: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введение и использование средств самообложения в 2024 году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– ул. </w:t>
      </w:r>
      <w:r>
        <w:rPr>
          <w:rFonts w:ascii="Times New Roman" w:eastAsiaTheme="minorHAnsi" w:hAnsi="Times New Roman"/>
          <w:sz w:val="28"/>
          <w:szCs w:val="28"/>
        </w:rPr>
        <w:t>Садовая</w:t>
      </w:r>
      <w:r>
        <w:rPr>
          <w:rFonts w:ascii="Times New Roman" w:eastAsiaTheme="minorHAnsi" w:hAnsi="Times New Roman"/>
          <w:sz w:val="28"/>
          <w:szCs w:val="28"/>
        </w:rPr>
        <w:t xml:space="preserve"> с дома №1 по дом №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sz w:val="28"/>
          <w:szCs w:val="28"/>
        </w:rPr>
        <w:t xml:space="preserve"> д</w:t>
      </w:r>
      <w:r>
        <w:rPr>
          <w:rFonts w:ascii="Times New Roman" w:eastAsiaTheme="minorHAnsi" w:hAnsi="Times New Roman"/>
          <w:sz w:val="28"/>
          <w:szCs w:val="28"/>
        </w:rPr>
        <w:t xml:space="preserve">еревня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Гожня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Республики»;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2024 году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- у</w:t>
      </w:r>
      <w:r>
        <w:rPr>
          <w:rFonts w:ascii="Times New Roman" w:eastAsiaTheme="minorHAnsi" w:hAnsi="Times New Roman"/>
          <w:sz w:val="28"/>
          <w:szCs w:val="28"/>
        </w:rPr>
        <w:t xml:space="preserve">л. </w:t>
      </w:r>
      <w:r>
        <w:rPr>
          <w:rFonts w:ascii="Times New Roman" w:eastAsiaTheme="minorHAnsi" w:hAnsi="Times New Roman"/>
          <w:sz w:val="28"/>
          <w:szCs w:val="28"/>
        </w:rPr>
        <w:t>Молодежная</w:t>
      </w:r>
      <w:r>
        <w:rPr>
          <w:rFonts w:ascii="Times New Roman" w:eastAsiaTheme="minorHAnsi" w:hAnsi="Times New Roman"/>
          <w:sz w:val="28"/>
          <w:szCs w:val="28"/>
        </w:rPr>
        <w:t xml:space="preserve">   дом № </w:t>
      </w:r>
      <w:r>
        <w:rPr>
          <w:rFonts w:ascii="Times New Roman" w:eastAsiaTheme="minorHAnsi" w:hAnsi="Times New Roman"/>
          <w:sz w:val="28"/>
          <w:szCs w:val="28"/>
        </w:rPr>
        <w:t>1а</w:t>
      </w:r>
      <w:r>
        <w:rPr>
          <w:rFonts w:ascii="Times New Roman" w:eastAsiaTheme="minorHAnsi" w:hAnsi="Times New Roman"/>
          <w:sz w:val="28"/>
          <w:szCs w:val="28"/>
        </w:rPr>
        <w:t xml:space="preserve">   д</w:t>
      </w:r>
      <w:r>
        <w:rPr>
          <w:rFonts w:ascii="Times New Roman" w:eastAsiaTheme="minorHAnsi" w:hAnsi="Times New Roman"/>
          <w:sz w:val="28"/>
          <w:szCs w:val="28"/>
        </w:rPr>
        <w:t xml:space="preserve">еревня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Гожня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Республики»; 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установление размера платежа в порядке самообложения граждан;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определение категории граждан, для которых размер разо</w:t>
      </w:r>
      <w:r>
        <w:rPr>
          <w:rFonts w:ascii="Times New Roman" w:eastAsiaTheme="minorHAnsi" w:hAnsi="Times New Roman"/>
          <w:sz w:val="28"/>
          <w:szCs w:val="28"/>
        </w:rPr>
        <w:t>вого платежа может быть уменьшен, а также размер льготного разового платежа.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</w:rPr>
        <w:t>5. Ответственным лицом за реализацию мероприятий самообложения д</w:t>
      </w:r>
      <w:r>
        <w:rPr>
          <w:rFonts w:ascii="Times New Roman" w:eastAsiaTheme="minorHAnsi" w:hAnsi="Times New Roman"/>
          <w:sz w:val="28"/>
          <w:szCs w:val="28"/>
        </w:rPr>
        <w:t>еревни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Гожня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назначить депутата Совета депутатов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</w:t>
      </w:r>
      <w:r>
        <w:rPr>
          <w:rFonts w:ascii="Times New Roman" w:eastAsiaTheme="minorHAnsi" w:hAnsi="Times New Roman"/>
          <w:sz w:val="28"/>
          <w:szCs w:val="28"/>
        </w:rPr>
        <w:t xml:space="preserve">он Удмуртской Республики» </w:t>
      </w:r>
      <w:r>
        <w:rPr>
          <w:rFonts w:ascii="Times New Roman" w:eastAsiaTheme="minorHAnsi" w:hAnsi="Times New Roman"/>
          <w:sz w:val="28"/>
          <w:szCs w:val="28"/>
          <w:highlight w:val="yellow"/>
        </w:rPr>
        <w:t xml:space="preserve">Коровина П.Н., </w:t>
      </w:r>
      <w:proofErr w:type="spellStart"/>
      <w:r>
        <w:rPr>
          <w:rFonts w:ascii="Times New Roman" w:eastAsiaTheme="minorHAnsi" w:hAnsi="Times New Roman"/>
          <w:sz w:val="28"/>
          <w:szCs w:val="28"/>
          <w:highlight w:val="yellow"/>
        </w:rPr>
        <w:t>Дыгаева</w:t>
      </w:r>
      <w:proofErr w:type="spellEnd"/>
      <w:r>
        <w:rPr>
          <w:rFonts w:ascii="Times New Roman" w:eastAsiaTheme="minorHAnsi" w:hAnsi="Times New Roman"/>
          <w:sz w:val="28"/>
          <w:szCs w:val="28"/>
          <w:highlight w:val="yellow"/>
        </w:rPr>
        <w:t xml:space="preserve"> О.Н.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6.</w:t>
      </w:r>
      <w:r>
        <w:rPr>
          <w:rFonts w:ascii="Times New Roman" w:eastAsiaTheme="minorHAnsi" w:hAnsi="Times New Roman"/>
          <w:sz w:val="28"/>
          <w:szCs w:val="28"/>
        </w:rPr>
        <w:tab/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настоящее решение на информационном стенде д</w:t>
      </w:r>
      <w:r>
        <w:rPr>
          <w:rFonts w:ascii="Times New Roman" w:eastAsiaTheme="minorHAnsi" w:hAnsi="Times New Roman"/>
          <w:sz w:val="28"/>
          <w:szCs w:val="28"/>
        </w:rPr>
        <w:t>еревни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Гожня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Республики».</w:t>
      </w:r>
    </w:p>
    <w:p w:rsidR="00500CDE" w:rsidRDefault="000E576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>
        <w:rPr>
          <w:rFonts w:ascii="Times New Roman" w:eastAsiaTheme="minorHAnsi" w:hAnsi="Times New Roman"/>
          <w:sz w:val="28"/>
          <w:szCs w:val="28"/>
        </w:rPr>
        <w:tab/>
        <w:t>Опубликовать настоящее решение на о</w:t>
      </w:r>
      <w:r>
        <w:rPr>
          <w:rFonts w:ascii="Times New Roman" w:eastAsiaTheme="minorHAnsi" w:hAnsi="Times New Roman"/>
          <w:sz w:val="28"/>
          <w:szCs w:val="28"/>
        </w:rPr>
        <w:t xml:space="preserve">фициальном сайте муниципального образования «Муниципальный округ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Малопургинский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Удмуртской Республики».</w:t>
      </w:r>
    </w:p>
    <w:p w:rsidR="00500CDE" w:rsidRDefault="00500CDE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p w:rsidR="00500CDE" w:rsidRDefault="00500CDE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p w:rsidR="00500CDE" w:rsidRDefault="000E576F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Л.Я.Бикшинтеева</w:t>
      </w:r>
      <w:proofErr w:type="spellEnd"/>
    </w:p>
    <w:p w:rsidR="00500CDE" w:rsidRDefault="00500CDE">
      <w:pPr>
        <w:pStyle w:val="a5"/>
        <w:ind w:firstLine="709"/>
        <w:jc w:val="both"/>
        <w:rPr>
          <w:sz w:val="28"/>
          <w:szCs w:val="28"/>
        </w:rPr>
      </w:pPr>
    </w:p>
    <w:p w:rsidR="00500CDE" w:rsidRDefault="00500CDE">
      <w:pPr>
        <w:pStyle w:val="a5"/>
        <w:ind w:firstLine="709"/>
        <w:jc w:val="both"/>
        <w:rPr>
          <w:sz w:val="28"/>
          <w:szCs w:val="28"/>
        </w:rPr>
      </w:pPr>
    </w:p>
    <w:p w:rsidR="00500CDE" w:rsidRDefault="00500CDE">
      <w:pPr>
        <w:pStyle w:val="a5"/>
        <w:ind w:firstLine="709"/>
        <w:jc w:val="both"/>
        <w:rPr>
          <w:sz w:val="28"/>
          <w:szCs w:val="28"/>
        </w:rPr>
      </w:pPr>
    </w:p>
    <w:p w:rsidR="00500CDE" w:rsidRDefault="00500CDE">
      <w:pPr>
        <w:pStyle w:val="a5"/>
        <w:ind w:firstLine="709"/>
        <w:jc w:val="both"/>
        <w:rPr>
          <w:sz w:val="28"/>
          <w:szCs w:val="28"/>
        </w:rPr>
      </w:pPr>
    </w:p>
    <w:p w:rsidR="00500CDE" w:rsidRDefault="00500CDE"/>
    <w:sectPr w:rsidR="00500CD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DE" w:rsidRDefault="000E576F">
      <w:r>
        <w:separator/>
      </w:r>
    </w:p>
  </w:endnote>
  <w:endnote w:type="continuationSeparator" w:id="0">
    <w:p w:rsidR="00500CDE" w:rsidRDefault="000E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DE" w:rsidRDefault="000E576F">
      <w:r>
        <w:separator/>
      </w:r>
    </w:p>
  </w:footnote>
  <w:footnote w:type="continuationSeparator" w:id="0">
    <w:p w:rsidR="00500CDE" w:rsidRDefault="000E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44368"/>
    <w:rsid w:val="000E576F"/>
    <w:rsid w:val="00500CDE"/>
    <w:rsid w:val="00F03029"/>
    <w:rsid w:val="0B140C9B"/>
    <w:rsid w:val="135F6376"/>
    <w:rsid w:val="140A288D"/>
    <w:rsid w:val="45F1180A"/>
    <w:rsid w:val="633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 w:val="0"/>
      <w:suppressAutoHyphens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uiPriority w:val="1"/>
    <w:qFormat/>
    <w:pPr>
      <w:widowControl w:val="0"/>
      <w:autoSpaceDE w:val="0"/>
      <w:autoSpaceDN w:val="0"/>
      <w:spacing w:line="272" w:lineRule="exact"/>
    </w:pPr>
    <w:rPr>
      <w:rFonts w:eastAsia="Times New Roman"/>
      <w:b/>
      <w:bCs/>
      <w:lang w:eastAsia="en-US"/>
    </w:rPr>
  </w:style>
  <w:style w:type="paragraph" w:styleId="a5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Balloon Text"/>
    <w:basedOn w:val="a"/>
    <w:link w:val="a7"/>
    <w:rsid w:val="00F03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3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 w:val="0"/>
      <w:suppressAutoHyphens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uiPriority w:val="1"/>
    <w:qFormat/>
    <w:pPr>
      <w:widowControl w:val="0"/>
      <w:autoSpaceDE w:val="0"/>
      <w:autoSpaceDN w:val="0"/>
      <w:spacing w:line="272" w:lineRule="exact"/>
    </w:pPr>
    <w:rPr>
      <w:rFonts w:eastAsia="Times New Roman"/>
      <w:b/>
      <w:bCs/>
      <w:lang w:eastAsia="en-US"/>
    </w:rPr>
  </w:style>
  <w:style w:type="paragraph" w:styleId="a5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Balloon Text"/>
    <w:basedOn w:val="a"/>
    <w:link w:val="a7"/>
    <w:rsid w:val="00F03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3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WPS_1706854068</dc:creator>
  <cp:lastModifiedBy>Токарева</cp:lastModifiedBy>
  <cp:revision>2</cp:revision>
  <dcterms:created xsi:type="dcterms:W3CDTF">2024-03-11T10:18:00Z</dcterms:created>
  <dcterms:modified xsi:type="dcterms:W3CDTF">2024-03-11T10:18:00Z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7E7A2C04488740D5878A1A137FBD3B35_11</vt:lpwstr>
  </property>
</Properties>
</file>