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9435CF" w:rsidRDefault="00290B72" w:rsidP="00FA20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90B72" w:rsidRDefault="00290B72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AF" w:rsidRPr="00E86F7F" w:rsidRDefault="007D48AF" w:rsidP="002A35AC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86F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86F7F" w:rsidRPr="00E86F7F">
        <w:rPr>
          <w:rFonts w:ascii="Times New Roman" w:hAnsi="Times New Roman" w:cs="Times New Roman"/>
          <w:sz w:val="28"/>
          <w:szCs w:val="28"/>
        </w:rPr>
        <w:t>планируемых</w:t>
      </w:r>
      <w:r w:rsidR="002A35AC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E86F7F" w:rsidRPr="00E86F7F">
        <w:rPr>
          <w:rFonts w:ascii="Times New Roman" w:hAnsi="Times New Roman" w:cs="Times New Roman"/>
          <w:sz w:val="28"/>
          <w:szCs w:val="28"/>
        </w:rPr>
        <w:t xml:space="preserve"> </w:t>
      </w:r>
      <w:r w:rsidR="002A35AC">
        <w:rPr>
          <w:rFonts w:ascii="Times New Roman" w:hAnsi="Times New Roman" w:cs="Times New Roman"/>
          <w:sz w:val="28"/>
          <w:szCs w:val="28"/>
        </w:rPr>
        <w:t xml:space="preserve">для бесплатного предоставления </w:t>
      </w:r>
      <w:r w:rsidR="002A35AC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 w:rsidR="002A35AC">
        <w:rPr>
          <w:rFonts w:ascii="Times New Roman" w:hAnsi="Times New Roman" w:cs="Times New Roman"/>
          <w:sz w:val="28"/>
          <w:szCs w:val="28"/>
        </w:rPr>
        <w:t xml:space="preserve">ам  в соответствии с </w:t>
      </w:r>
      <w:r w:rsidR="00E86F7F" w:rsidRPr="00E86F7F">
        <w:rPr>
          <w:rFonts w:ascii="Times New Roman" w:hAnsi="Times New Roman" w:cs="Times New Roman"/>
          <w:sz w:val="28"/>
          <w:szCs w:val="28"/>
        </w:rPr>
        <w:t>Закон</w:t>
      </w:r>
      <w:r w:rsidR="002A35AC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="00E86F7F" w:rsidRPr="00E86F7F">
        <w:rPr>
          <w:rFonts w:ascii="Times New Roman" w:hAnsi="Times New Roman" w:cs="Times New Roman"/>
          <w:sz w:val="28"/>
          <w:szCs w:val="28"/>
        </w:rPr>
        <w:t xml:space="preserve"> Удмуртской Республики № 68-РЗ   от 16.12.2002 года, № 32-РЗ от  30.06.2021г. «О бесплатном предоставлении земельных учас</w:t>
      </w:r>
      <w:r w:rsidR="00E86F7F" w:rsidRPr="00E86F7F">
        <w:rPr>
          <w:rFonts w:ascii="Times New Roman" w:hAnsi="Times New Roman" w:cs="Times New Roman"/>
          <w:sz w:val="28"/>
          <w:szCs w:val="28"/>
        </w:rPr>
        <w:t>т</w:t>
      </w:r>
      <w:r w:rsidR="00E86F7F" w:rsidRPr="00E86F7F">
        <w:rPr>
          <w:rFonts w:ascii="Times New Roman" w:hAnsi="Times New Roman" w:cs="Times New Roman"/>
          <w:sz w:val="28"/>
          <w:szCs w:val="28"/>
        </w:rPr>
        <w:t>ков в собственность граждан из земель, находящихся в государственной или муниципальной собственности, расположенных на территории Удмуртской Республ</w:t>
      </w:r>
      <w:r w:rsidR="00E86F7F" w:rsidRPr="00E86F7F">
        <w:rPr>
          <w:rFonts w:ascii="Times New Roman" w:hAnsi="Times New Roman" w:cs="Times New Roman"/>
          <w:sz w:val="28"/>
          <w:szCs w:val="28"/>
        </w:rPr>
        <w:t>и</w:t>
      </w:r>
      <w:r w:rsidR="00E86F7F" w:rsidRPr="00E86F7F">
        <w:rPr>
          <w:rFonts w:ascii="Times New Roman" w:hAnsi="Times New Roman" w:cs="Times New Roman"/>
          <w:sz w:val="28"/>
          <w:szCs w:val="28"/>
        </w:rPr>
        <w:t>ки»</w:t>
      </w:r>
    </w:p>
    <w:p w:rsidR="00FA2042" w:rsidRPr="00E86F7F" w:rsidRDefault="00FA2042" w:rsidP="00E8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18:16:081001:367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 д. Чурашур, ул. Вишневая,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Default="001642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A35AC"/>
    <w:rsid w:val="002E048E"/>
    <w:rsid w:val="002F688A"/>
    <w:rsid w:val="0034062D"/>
    <w:rsid w:val="00384E01"/>
    <w:rsid w:val="00385D84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C1C6C"/>
    <w:rsid w:val="009E157C"/>
    <w:rsid w:val="009E70A6"/>
    <w:rsid w:val="00A01A93"/>
    <w:rsid w:val="00A60CCC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E332AD"/>
    <w:rsid w:val="00E5184E"/>
    <w:rsid w:val="00E86F7F"/>
    <w:rsid w:val="00EA3629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F86F-60E2-480F-913C-BC31EEC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2021-07-09T07:30:00Z</dcterms:created>
  <dcterms:modified xsi:type="dcterms:W3CDTF">2021-07-09T07:30:00Z</dcterms:modified>
</cp:coreProperties>
</file>