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C1" w:rsidRPr="00EB6E51" w:rsidRDefault="00A541C1" w:rsidP="00A541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3EA">
        <w:rPr>
          <w:rFonts w:ascii="Times New Roman" w:hAnsi="Times New Roman" w:cs="Times New Roman"/>
          <w:sz w:val="28"/>
          <w:szCs w:val="28"/>
        </w:rPr>
        <w:t>В</w:t>
      </w:r>
      <w:r w:rsidR="002E53EA">
        <w:rPr>
          <w:rFonts w:ascii="Times New Roman" w:hAnsi="Times New Roman" w:cs="Times New Roman"/>
          <w:sz w:val="28"/>
          <w:szCs w:val="28"/>
        </w:rPr>
        <w:t xml:space="preserve"> 2023 году в</w:t>
      </w:r>
      <w:r w:rsidRPr="002E53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2E53E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2E53EA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Pr="00EB6E51">
        <w:rPr>
          <w:rFonts w:ascii="Times New Roman" w:hAnsi="Times New Roman" w:cs="Times New Roman"/>
          <w:sz w:val="28"/>
          <w:szCs w:val="28"/>
        </w:rPr>
        <w:t>проведены</w:t>
      </w:r>
      <w:r w:rsidR="008F160B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EB6E51">
        <w:rPr>
          <w:rFonts w:ascii="Times New Roman" w:hAnsi="Times New Roman" w:cs="Times New Roman"/>
          <w:sz w:val="28"/>
          <w:szCs w:val="28"/>
        </w:rPr>
        <w:t>:</w:t>
      </w:r>
    </w:p>
    <w:p w:rsidR="00495D08" w:rsidRDefault="002E53EA" w:rsidP="00A541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E51">
        <w:rPr>
          <w:rFonts w:ascii="Times New Roman" w:hAnsi="Times New Roman" w:cs="Times New Roman"/>
          <w:sz w:val="28"/>
          <w:szCs w:val="28"/>
        </w:rPr>
        <w:t xml:space="preserve">1. На основании приказа Министерства образования и науки Удмуртской Республики от 14.12.2022 года № 2201 проведена плановая проверка соблюдения целей и порядка предоставления (расходования) иного межбюджетного трансферта на </w:t>
      </w:r>
      <w:proofErr w:type="spellStart"/>
      <w:r w:rsidRPr="00EB6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B6E51">
        <w:rPr>
          <w:rFonts w:ascii="Times New Roman" w:hAnsi="Times New Roman" w:cs="Times New Roman"/>
          <w:sz w:val="28"/>
          <w:szCs w:val="28"/>
        </w:rPr>
        <w:t xml:space="preserve"> расходов при реализации отдельных мероприятий государственной программы Российской Федерации  «Развитие образования в 2021 году</w:t>
      </w:r>
      <w:r w:rsidR="008F160B">
        <w:rPr>
          <w:rFonts w:ascii="Times New Roman" w:hAnsi="Times New Roman" w:cs="Times New Roman"/>
          <w:sz w:val="28"/>
          <w:szCs w:val="28"/>
        </w:rPr>
        <w:t>»</w:t>
      </w:r>
      <w:r w:rsidRPr="00EB6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60B" w:rsidRDefault="00EB6E51" w:rsidP="00A541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1C1" w:rsidRPr="002E5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контрольно-ревизионной работы Главного управления юстиции Удмуртской Республики</w:t>
      </w:r>
      <w:r w:rsidR="008F160B">
        <w:rPr>
          <w:rFonts w:ascii="Times New Roman" w:hAnsi="Times New Roman" w:cs="Times New Roman"/>
          <w:sz w:val="28"/>
          <w:szCs w:val="28"/>
        </w:rPr>
        <w:t xml:space="preserve"> на 2023 год проведена проверка целевого и эффективного использования субвенции, выделенной на составление (изменение, дополнение) списков кандидатов в присяжные заседатели федеральных судов общей юрисдикции в Российской Федерации и субвенции, выделенной на финансовое обеспечение осуществления отдельных государственных полномочий по созданию и организации деятельности административных комиссий. </w:t>
      </w:r>
      <w:proofErr w:type="gramEnd"/>
    </w:p>
    <w:sectPr w:rsidR="008F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A9"/>
    <w:rsid w:val="000E0476"/>
    <w:rsid w:val="00187D86"/>
    <w:rsid w:val="002E53EA"/>
    <w:rsid w:val="00395846"/>
    <w:rsid w:val="003C6DE5"/>
    <w:rsid w:val="00495D08"/>
    <w:rsid w:val="007E0316"/>
    <w:rsid w:val="00821614"/>
    <w:rsid w:val="008F160B"/>
    <w:rsid w:val="00A541C1"/>
    <w:rsid w:val="00A854D6"/>
    <w:rsid w:val="00AA2BA9"/>
    <w:rsid w:val="00BE19AA"/>
    <w:rsid w:val="00DA71AC"/>
    <w:rsid w:val="00E053F2"/>
    <w:rsid w:val="00E31686"/>
    <w:rsid w:val="00EB6E51"/>
    <w:rsid w:val="00F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2024-01-24T04:07:00Z</dcterms:created>
  <dcterms:modified xsi:type="dcterms:W3CDTF">2024-01-24T04:07:00Z</dcterms:modified>
</cp:coreProperties>
</file>