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0F" w:rsidRPr="00442499" w:rsidRDefault="007D290F" w:rsidP="007D29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499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D290F" w:rsidRPr="00442499" w:rsidRDefault="007D290F" w:rsidP="0044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499">
        <w:rPr>
          <w:rFonts w:ascii="Times New Roman" w:hAnsi="Times New Roman" w:cs="Times New Roman"/>
          <w:sz w:val="24"/>
          <w:szCs w:val="24"/>
        </w:rPr>
        <w:t>об устранении нарушений выявленных в ходе проведения комплексной ревизии финансово-хозяйственной деятельности муниципального общеобразовательного учреждения основная общеобразовательная школа д. Байситово Малопургинского района Удмуртской Республики за период с 01 января 2016 года по 31 августа 2017 года.</w:t>
      </w:r>
    </w:p>
    <w:p w:rsidR="00BC3043" w:rsidRPr="00442499" w:rsidRDefault="00BC3043" w:rsidP="007D2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90F" w:rsidRPr="00442499" w:rsidRDefault="007D290F" w:rsidP="004424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2499">
        <w:rPr>
          <w:rFonts w:ascii="Times New Roman" w:hAnsi="Times New Roman" w:cs="Times New Roman"/>
          <w:sz w:val="24"/>
          <w:szCs w:val="24"/>
        </w:rPr>
        <w:t xml:space="preserve">По представленной Управления образования администрации муниципального образования «Малопургинский район» </w:t>
      </w:r>
      <w:r w:rsidR="00442499" w:rsidRPr="0044249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442499">
        <w:rPr>
          <w:rFonts w:ascii="Times New Roman" w:hAnsi="Times New Roman" w:cs="Times New Roman"/>
          <w:sz w:val="24"/>
          <w:szCs w:val="24"/>
        </w:rPr>
        <w:t>устранены следующие нарушения:</w:t>
      </w:r>
    </w:p>
    <w:p w:rsidR="00587B2C" w:rsidRPr="00442499" w:rsidRDefault="00587B2C" w:rsidP="004424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499">
        <w:rPr>
          <w:rFonts w:ascii="Times New Roman" w:hAnsi="Times New Roman" w:cs="Times New Roman"/>
          <w:sz w:val="24"/>
          <w:szCs w:val="24"/>
        </w:rPr>
        <w:t>Инвентаризация наличных денежных сре</w:t>
      </w:r>
      <w:proofErr w:type="gramStart"/>
      <w:r w:rsidRPr="00442499">
        <w:rPr>
          <w:rFonts w:ascii="Times New Roman" w:hAnsi="Times New Roman" w:cs="Times New Roman"/>
          <w:sz w:val="24"/>
          <w:szCs w:val="24"/>
        </w:rPr>
        <w:t xml:space="preserve">дств </w:t>
      </w:r>
      <w:r w:rsidR="009C14B6" w:rsidRPr="0044249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9C14B6" w:rsidRPr="00442499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9C14B6" w:rsidRPr="00442499"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442499">
        <w:rPr>
          <w:rFonts w:ascii="Times New Roman" w:hAnsi="Times New Roman" w:cs="Times New Roman"/>
          <w:sz w:val="24"/>
          <w:szCs w:val="24"/>
        </w:rPr>
        <w:t>ежемесячно</w:t>
      </w:r>
      <w:r w:rsidR="009C14B6" w:rsidRPr="00442499">
        <w:rPr>
          <w:rFonts w:ascii="Times New Roman" w:hAnsi="Times New Roman" w:cs="Times New Roman"/>
          <w:sz w:val="24"/>
          <w:szCs w:val="24"/>
        </w:rPr>
        <w:t>. А</w:t>
      </w:r>
      <w:r w:rsidRPr="00442499">
        <w:rPr>
          <w:rFonts w:ascii="Times New Roman" w:hAnsi="Times New Roman" w:cs="Times New Roman"/>
          <w:sz w:val="24"/>
          <w:szCs w:val="24"/>
        </w:rPr>
        <w:t>кт подписывается всеми членами инвентаризационной комиссии</w:t>
      </w:r>
      <w:r w:rsidR="00442499">
        <w:rPr>
          <w:rFonts w:ascii="Times New Roman" w:hAnsi="Times New Roman" w:cs="Times New Roman"/>
          <w:sz w:val="24"/>
          <w:szCs w:val="24"/>
        </w:rPr>
        <w:t>.</w:t>
      </w:r>
    </w:p>
    <w:p w:rsidR="00587B2C" w:rsidRPr="00442499" w:rsidRDefault="00442499" w:rsidP="00442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Гражданско-правовые договоры </w:t>
      </w:r>
      <w:r w:rsidR="00587B2C" w:rsidRPr="00442499">
        <w:rPr>
          <w:rFonts w:ascii="Times New Roman" w:hAnsi="Times New Roman" w:cs="Times New Roman"/>
          <w:sz w:val="24"/>
          <w:szCs w:val="24"/>
        </w:rPr>
        <w:t>заключаются в с</w:t>
      </w:r>
      <w:r w:rsidR="009C14B6" w:rsidRPr="00442499">
        <w:rPr>
          <w:rFonts w:ascii="Times New Roman" w:hAnsi="Times New Roman" w:cs="Times New Roman"/>
          <w:sz w:val="24"/>
          <w:szCs w:val="24"/>
        </w:rPr>
        <w:t>оответствии с законодательством</w:t>
      </w:r>
      <w:r w:rsidR="00587B2C" w:rsidRPr="0044249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договорах поставки указываются</w:t>
      </w:r>
      <w:r w:rsidR="00587B2C" w:rsidRPr="00442499">
        <w:rPr>
          <w:rFonts w:ascii="Times New Roman" w:hAnsi="Times New Roman" w:cs="Times New Roman"/>
          <w:sz w:val="24"/>
          <w:szCs w:val="24"/>
        </w:rPr>
        <w:t xml:space="preserve"> сведения о наименовании и количестве товара, его ассортимент и комплектность, стоимость товара в виде цены за 1 единицу измерения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B2C" w:rsidRPr="00442499" w:rsidRDefault="00587B2C" w:rsidP="00442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499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442499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Pr="00442499">
        <w:rPr>
          <w:rFonts w:ascii="Times New Roman" w:hAnsi="Times New Roman" w:cs="Times New Roman"/>
          <w:sz w:val="24"/>
          <w:szCs w:val="24"/>
        </w:rPr>
        <w:t xml:space="preserve">излишки </w:t>
      </w:r>
      <w:r w:rsidR="00442499">
        <w:rPr>
          <w:rFonts w:ascii="Times New Roman" w:hAnsi="Times New Roman" w:cs="Times New Roman"/>
          <w:sz w:val="24"/>
          <w:szCs w:val="24"/>
        </w:rPr>
        <w:t>поставлены на учет</w:t>
      </w:r>
      <w:r w:rsidRPr="00442499">
        <w:rPr>
          <w:rFonts w:ascii="Times New Roman" w:hAnsi="Times New Roman" w:cs="Times New Roman"/>
          <w:sz w:val="24"/>
          <w:szCs w:val="24"/>
        </w:rPr>
        <w:t>.</w:t>
      </w:r>
    </w:p>
    <w:p w:rsidR="00587B2C" w:rsidRPr="00442499" w:rsidRDefault="00587B2C" w:rsidP="00442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4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499">
        <w:rPr>
          <w:rFonts w:ascii="Times New Roman" w:hAnsi="Times New Roman" w:cs="Times New Roman"/>
          <w:sz w:val="24"/>
          <w:szCs w:val="24"/>
        </w:rPr>
        <w:t xml:space="preserve"> остатками материальных запасов</w:t>
      </w:r>
      <w:r w:rsidR="00442499">
        <w:rPr>
          <w:rFonts w:ascii="Times New Roman" w:hAnsi="Times New Roman" w:cs="Times New Roman"/>
          <w:sz w:val="24"/>
          <w:szCs w:val="24"/>
        </w:rPr>
        <w:t xml:space="preserve"> осуществляется надлежащим образом</w:t>
      </w:r>
      <w:r w:rsidRPr="00442499">
        <w:rPr>
          <w:rFonts w:ascii="Times New Roman" w:hAnsi="Times New Roman" w:cs="Times New Roman"/>
          <w:sz w:val="24"/>
          <w:szCs w:val="24"/>
        </w:rPr>
        <w:t>, производится своевременное списывание материальных запасов.</w:t>
      </w:r>
    </w:p>
    <w:p w:rsidR="00587B2C" w:rsidRPr="00442499" w:rsidRDefault="00442499" w:rsidP="004424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Путевые листы оформляются согласно</w:t>
      </w:r>
      <w:r w:rsidR="00587B2C" w:rsidRPr="00442499">
        <w:rPr>
          <w:rFonts w:ascii="Times New Roman" w:hAnsi="Times New Roman" w:cs="Times New Roman"/>
          <w:sz w:val="24"/>
          <w:szCs w:val="24"/>
        </w:rPr>
        <w:t xml:space="preserve"> приказу Министерства транспорта в Российской Федерации № 152 от 08.09.2008 г.</w:t>
      </w:r>
    </w:p>
    <w:p w:rsidR="00877A47" w:rsidRPr="00442499" w:rsidRDefault="00877A47">
      <w:pPr>
        <w:rPr>
          <w:sz w:val="24"/>
          <w:szCs w:val="24"/>
        </w:rPr>
      </w:pPr>
    </w:p>
    <w:p w:rsidR="00442499" w:rsidRPr="00442499" w:rsidRDefault="00442499">
      <w:pPr>
        <w:rPr>
          <w:sz w:val="24"/>
          <w:szCs w:val="24"/>
        </w:rPr>
      </w:pPr>
    </w:p>
    <w:sectPr w:rsidR="00442499" w:rsidRPr="0044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68D4"/>
    <w:multiLevelType w:val="hybridMultilevel"/>
    <w:tmpl w:val="AF8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F66B4"/>
    <w:multiLevelType w:val="hybridMultilevel"/>
    <w:tmpl w:val="C476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B"/>
    <w:rsid w:val="00442499"/>
    <w:rsid w:val="00587B2C"/>
    <w:rsid w:val="007D290F"/>
    <w:rsid w:val="00877A47"/>
    <w:rsid w:val="009502AB"/>
    <w:rsid w:val="009C14B6"/>
    <w:rsid w:val="00BC3043"/>
    <w:rsid w:val="00F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7</cp:revision>
  <dcterms:created xsi:type="dcterms:W3CDTF">2018-01-11T05:31:00Z</dcterms:created>
  <dcterms:modified xsi:type="dcterms:W3CDTF">2018-01-11T10:28:00Z</dcterms:modified>
</cp:coreProperties>
</file>