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14490B" w:rsidRDefault="00531075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 очередной сессии Совета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«Малопургинский район»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Москвин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348"/>
        <w:gridCol w:w="2662"/>
        <w:gridCol w:w="3346"/>
      </w:tblGrid>
      <w:tr w:rsidR="004624B8" w:rsidRPr="006326E5" w:rsidTr="003A51EA">
        <w:tc>
          <w:tcPr>
            <w:tcW w:w="3348" w:type="dxa"/>
            <w:shd w:val="clear" w:color="auto" w:fill="auto"/>
          </w:tcPr>
          <w:p w:rsidR="004624B8" w:rsidRPr="006326E5" w:rsidRDefault="004624B8" w:rsidP="003A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овет депутатов         муниципального  образования</w:t>
            </w:r>
          </w:p>
          <w:p w:rsidR="004624B8" w:rsidRPr="006326E5" w:rsidRDefault="004624B8" w:rsidP="003A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«Малопургинский район»</w:t>
            </w:r>
          </w:p>
          <w:p w:rsidR="004624B8" w:rsidRPr="006326E5" w:rsidRDefault="004624B8" w:rsidP="003A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4624B8" w:rsidRPr="006326E5" w:rsidRDefault="004624B8" w:rsidP="003A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26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4624B8" w:rsidRPr="006326E5" w:rsidRDefault="004624B8" w:rsidP="003A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Пичи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 Пурга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ёрос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кылдытэтысь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Кенеш</w:t>
            </w:r>
            <w:proofErr w:type="spellEnd"/>
          </w:p>
          <w:p w:rsidR="004624B8" w:rsidRPr="006326E5" w:rsidRDefault="004624B8" w:rsidP="003A51EA">
            <w:pPr>
              <w:snapToGri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</w:p>
          <w:p w:rsidR="004624B8" w:rsidRPr="006326E5" w:rsidRDefault="004624B8" w:rsidP="003A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24B8" w:rsidRPr="005D29B0" w:rsidRDefault="004624B8" w:rsidP="00462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B8" w:rsidRPr="006326E5" w:rsidRDefault="004624B8" w:rsidP="004624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26E5">
        <w:rPr>
          <w:rFonts w:ascii="Times New Roman" w:hAnsi="Times New Roman"/>
          <w:b/>
          <w:sz w:val="28"/>
          <w:szCs w:val="28"/>
        </w:rPr>
        <w:t>РЕШЕНИЕ</w:t>
      </w:r>
    </w:p>
    <w:p w:rsidR="004624B8" w:rsidRPr="005D29B0" w:rsidRDefault="004624B8" w:rsidP="004624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24B8" w:rsidRPr="005D29B0" w:rsidRDefault="004624B8" w:rsidP="004624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29B0">
        <w:rPr>
          <w:rFonts w:ascii="Times New Roman" w:eastAsia="Times New Roman" w:hAnsi="Times New Roman"/>
          <w:sz w:val="28"/>
          <w:szCs w:val="24"/>
          <w:lang w:eastAsia="ru-RU"/>
        </w:rPr>
        <w:t>От  «___»</w:t>
      </w:r>
      <w:r w:rsidRPr="005D29B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</w:t>
      </w:r>
      <w:r w:rsidRPr="005D29B0">
        <w:rPr>
          <w:rFonts w:ascii="Times New Roman" w:eastAsia="Times New Roman" w:hAnsi="Times New Roman"/>
          <w:sz w:val="28"/>
          <w:szCs w:val="24"/>
          <w:lang w:eastAsia="ru-RU"/>
        </w:rPr>
        <w:t>2019  года                                                           №  ______</w:t>
      </w:r>
    </w:p>
    <w:p w:rsidR="00AE5696" w:rsidRDefault="004624B8" w:rsidP="004624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Пурга</w:t>
      </w:r>
    </w:p>
    <w:p w:rsidR="004624B8" w:rsidRPr="004624B8" w:rsidRDefault="004624B8" w:rsidP="004624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696" w:rsidRPr="0014490B" w:rsidRDefault="0078075C" w:rsidP="0017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</w:t>
      </w:r>
      <w:r w:rsidR="008E107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«Малопургинский район» и в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муниципального образования «Малопургинский район» в соответ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со статьей 23 Федерального закона от 29.12.2017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дорожного движения в Российской Федерации и о 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1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</w:t>
      </w:r>
      <w:proofErr w:type="gramEnd"/>
      <w:r w:rsidR="0017201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201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 Федерального закона от 31.12.2017 </w:t>
      </w:r>
      <w:r w:rsidR="00BE195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503-ФЗ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</w:t>
      </w:r>
      <w:proofErr w:type="gramEnd"/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и потребления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 Федеральн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849" w:rsidRPr="00B3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0A035C" w:rsidRPr="00B3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02.08.2019 № 283-ФЗ «О внесении изменений в Градостроительный кодекс Российский Федерации и отдельные законодательные акты Российской Федерации»,</w:t>
      </w:r>
      <w:r w:rsidR="000B2654" w:rsidRPr="00B3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29.07.2018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</w:t>
      </w:r>
      <w:proofErr w:type="gramEnd"/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на осуществление мероприятий по защите прав потребителей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5CD" w:rsidRPr="0014490B">
        <w:rPr>
          <w:rFonts w:ascii="Times New Roman" w:hAnsi="Times New Roman" w:cs="Times New Roman"/>
          <w:sz w:val="28"/>
          <w:szCs w:val="28"/>
        </w:rPr>
        <w:t xml:space="preserve"> 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30.10.2018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статьи 2 и 28 Федерального закона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proofErr w:type="gramEnd"/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 Федерального закона от 30.10.2017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62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Верховного Суда Удмуртской Республики от 22.08.2019 по делу № 3а-237/2019,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«Малопургинский район» 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1F6" w:rsidRPr="0014490B" w:rsidRDefault="00CC31F6" w:rsidP="003C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«Малопургинский район», принятый решением 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Малопургинского районного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 от 16 июня 2005 года № 21-2-312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27.04.2006г. № 26-13-397; от 29.06.2006г. № 27-3-401; от 02.02.2007г. № 4-1-35; от 14.06.2007г. №6-1-71; от 19.06.2008г. № 12-1-149; от 10.04.2009г. № 17-5-225; от 30.09.2009г. № 20-1-254, от 18.06.2010г. № 25-1-321;</w:t>
      </w:r>
      <w:proofErr w:type="gramEnd"/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26.05.2011г. № 30-1-385; от 29.12.2011г. № 2-1-12; от 13.06.2012г. № 5-1-32; от 27.12.2012г. № 9-3-88; от 19.12.2013 № 14-1-151; от 30.12.2014г № 23-1-245; от 18.06.2015г. № 26-1-275; от 27.10.2016г. № 2-2-14; от 29.06.2017г. № 9-1-70; от 15.12.2017г. № 13-1-109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28.06.2018г. № 18-2-146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5696" w:rsidRPr="0014490B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AA682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A682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</w:p>
    <w:p w:rsidR="002B1D2D" w:rsidRDefault="00AE5696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1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C64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движения»</w:t>
      </w:r>
      <w:r w:rsidR="00A6584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43B" w:rsidRPr="0014490B" w:rsidRDefault="0020743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5.1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движения,»; </w:t>
      </w:r>
    </w:p>
    <w:p w:rsidR="00172010" w:rsidRPr="0020743B" w:rsidRDefault="0020743B" w:rsidP="00172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72010" w:rsidRPr="002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7201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6.2 после слова «прав» дополнить словами «коренных малочисленных  народов и других»;</w:t>
      </w:r>
    </w:p>
    <w:p w:rsidR="00AE5696" w:rsidRPr="0014490B" w:rsidRDefault="0020743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22480D" w:rsidRPr="0014490B" w:rsidRDefault="0022480D" w:rsidP="009E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99597C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9597C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9597C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F7591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654" w:rsidRPr="0014490B" w:rsidRDefault="0020743B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E5696" w:rsidRPr="0014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E5696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</w:t>
      </w:r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</w:r>
      <w:proofErr w:type="gramStart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объекта индивидуального</w:t>
      </w:r>
      <w:proofErr w:type="gramEnd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</w:t>
      </w:r>
      <w:proofErr w:type="gramEnd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="0022480D" w:rsidRPr="0014490B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7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3F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F328A" w:rsidRPr="00B3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выдача градостроительного плана земельного участка, расположе</w:t>
      </w:r>
      <w:r w:rsidR="00E65DCC" w:rsidRPr="00B3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на межселенной территории</w:t>
      </w:r>
      <w:r w:rsidR="00F7591E" w:rsidRPr="00B3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2654" w:rsidRPr="00B3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C31F6" w:rsidRPr="0014490B" w:rsidRDefault="00CC31F6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696" w:rsidRPr="0014490B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22480D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7.1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14 следующего содержания</w:t>
      </w:r>
      <w:r w:rsidR="00EE33D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CD" w:rsidRPr="0014490B" w:rsidRDefault="00F7591E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1F6" w:rsidRPr="0014490B" w:rsidRDefault="00CC31F6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CD" w:rsidRPr="0014490B" w:rsidRDefault="003C05CD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статьи 14 слова «по проектам и вопросам, указанным в части 2 настоящей статьи,</w:t>
      </w:r>
      <w:r w:rsidR="00C555B7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E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C31F6" w:rsidRPr="0014490B" w:rsidRDefault="00CC31F6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3C05CD" w:rsidP="000B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 w:rsidR="000B2654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AE5696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B2654" w:rsidRPr="0014490B" w:rsidRDefault="000B2654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Глава муниципального образования избирается Районным Советом депутатов из числа кандидатов, представленных конкурсной комиссией, по результатам конкурса, возглавляет Администрацию района и исполняет полномочия главы Администрации района.</w:t>
      </w:r>
    </w:p>
    <w:p w:rsidR="000B2654" w:rsidRPr="0014490B" w:rsidRDefault="000B2654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муниципального образования устанавливается Районным Советом депутатов. </w:t>
      </w:r>
      <w:r w:rsidR="007872AA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конкурса, сведений о дате, времени и месте его проведения </w:t>
      </w:r>
      <w:r w:rsidR="00C555B7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C555B7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7872AA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 за  двадцать дней до дня проведения конкурса.</w:t>
      </w:r>
    </w:p>
    <w:p w:rsidR="007872AA" w:rsidRPr="0014490B" w:rsidRDefault="007872A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7872AA" w:rsidRPr="0014490B" w:rsidRDefault="007872A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если до истечения срока полномочий районного Совета депутатов осталось менее  шести месяцев, избрание Главы муниципального</w:t>
      </w:r>
      <w:r w:rsidR="00155A9F" w:rsidRPr="00155A9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155A9F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155A9F" w:rsidRPr="0015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кандидатов, представленных конкурсной комиссией по </w:t>
      </w:r>
      <w:r w:rsidR="00155A9F" w:rsidRPr="0015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результатам конкурса,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течение трех месяцев со дня избрания Районного Совета депутатов в правомочном составе.</w:t>
      </w:r>
    </w:p>
    <w:p w:rsidR="007872AA" w:rsidRPr="0014490B" w:rsidRDefault="007872A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Глава муниципального</w:t>
      </w:r>
      <w:r w:rsidR="002444B2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полномочия которого прекращены досрочно на основании правового акта Главы Удмуртской Республики о</w:t>
      </w:r>
      <w:r w:rsidR="002444B2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отставку, обжалует данный правовой акт или решение в судебном порядке, Районный Совет депутатов не вправе принимать решение об избрании Главы муниципального образования до</w:t>
      </w:r>
      <w:proofErr w:type="gramEnd"/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вступления решения суда в законную силу.</w:t>
      </w:r>
    </w:p>
    <w:p w:rsidR="000B2654" w:rsidRDefault="007872AA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рассмотрения кандидатур на должность Главы муниципального образования, </w:t>
      </w:r>
      <w:r w:rsidR="00336400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представленных конкурсной комиссией по результатам конкурса,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</w:t>
      </w:r>
      <w:r w:rsidR="006A22E0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тветствии с настоящим Уставом</w:t>
      </w:r>
      <w:proofErr w:type="gramStart"/>
      <w:r w:rsidR="006A22E0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D06CF5" w:rsidRDefault="00D06CF5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CF5" w:rsidRPr="0014490B" w:rsidRDefault="00D06CF5" w:rsidP="00D06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2 </w:t>
      </w:r>
      <w:r w:rsidR="0005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статьи 26 признать утратившим силу;</w:t>
      </w:r>
    </w:p>
    <w:p w:rsidR="00CC31F6" w:rsidRPr="0014490B" w:rsidRDefault="00CC31F6" w:rsidP="003F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F5" w:rsidRPr="00D06CF5" w:rsidRDefault="00D06CF5" w:rsidP="00C64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52CB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D0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27:</w:t>
      </w:r>
    </w:p>
    <w:p w:rsidR="004C6E42" w:rsidRPr="00D06CF5" w:rsidRDefault="00D06CF5" w:rsidP="00D06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00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6400F">
        <w:rPr>
          <w:rFonts w:ascii="Times New Roman" w:eastAsia="Times New Roman" w:hAnsi="Times New Roman" w:cs="Times New Roman"/>
          <w:sz w:val="28"/>
          <w:szCs w:val="28"/>
          <w:lang w:eastAsia="ru-RU"/>
        </w:rPr>
        <w:t>и 27</w:t>
      </w:r>
      <w:r w:rsidR="00C64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CC31F6" w:rsidRDefault="004C6E42" w:rsidP="003F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«4) утверждение стратегии социально-экономического развития муниципального района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F5" w:rsidRDefault="00D06CF5" w:rsidP="003F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17 признать утратившим силу;</w:t>
      </w:r>
    </w:p>
    <w:p w:rsidR="00D06CF5" w:rsidRPr="0014490B" w:rsidRDefault="00D06CF5" w:rsidP="00D0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21" w:rsidRDefault="00D06CF5" w:rsidP="003F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4 </w:t>
      </w:r>
      <w:r w:rsidR="00057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статьи 31 признать утратившим силу;</w:t>
      </w:r>
    </w:p>
    <w:p w:rsidR="00D06CF5" w:rsidRPr="0014490B" w:rsidRDefault="00D06CF5" w:rsidP="003F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29" w:rsidRPr="0014490B" w:rsidRDefault="00D06CF5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A2129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56175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A2129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75F" w:rsidRPr="0014490B" w:rsidRDefault="004A2129" w:rsidP="00561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75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3.1 следующего содержания:</w:t>
      </w:r>
    </w:p>
    <w:p w:rsidR="0056175F" w:rsidRPr="0014490B" w:rsidRDefault="0056175F" w:rsidP="0056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Районного Совета депутатов и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постановлениями Главы муниципального образования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30" w:rsidRPr="0014490B" w:rsidRDefault="0056175F" w:rsidP="00614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3F4121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61473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C64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73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1473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движения»;</w:t>
      </w:r>
    </w:p>
    <w:p w:rsidR="00614730" w:rsidRPr="0014490B" w:rsidRDefault="00614730" w:rsidP="00614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изложить в следующей редакции:</w:t>
      </w:r>
    </w:p>
    <w:p w:rsidR="00614730" w:rsidRPr="0014490B" w:rsidRDefault="00614730" w:rsidP="00840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="00840EA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30" w:rsidRPr="0014490B" w:rsidRDefault="0061473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23 изложить в следующей редакции:</w:t>
      </w:r>
    </w:p>
    <w:p w:rsidR="00614730" w:rsidRPr="0014490B" w:rsidRDefault="0061473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«23) организация сбора статистических показателей, характеризующих состояние экономики и социальной сферы муниципального района, и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30" w:rsidRPr="0014490B" w:rsidRDefault="0061473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25.17 следующего содержания:</w:t>
      </w:r>
    </w:p>
    <w:p w:rsidR="00614730" w:rsidRPr="0014490B" w:rsidRDefault="00614730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«25.17) осуществление мероприятий по защите прав потребителей, предусмотренных Законом Российской Федерации от 7 февраля 1992 года 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2300-1</w:t>
      </w:r>
      <w:r w:rsidR="006A22E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proofErr w:type="gramStart"/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6A22E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1F6" w:rsidRPr="0014490B" w:rsidRDefault="00CC31F6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6A22E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1A1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591D6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Малопургинский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после его государственной регистрации.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1014C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порядке, предусмотренном законодательством.</w:t>
      </w:r>
    </w:p>
    <w:p w:rsidR="006A22E0" w:rsidRPr="00155A9F" w:rsidRDefault="00F341FC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121" w:rsidRPr="0014490B" w:rsidRDefault="003F4121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11A1" w:rsidRPr="0014490B" w:rsidRDefault="001C462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вносит:</w:t>
      </w:r>
    </w:p>
    <w:p w:rsidR="001C462C" w:rsidRPr="0014490B" w:rsidRDefault="001C462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С.В. 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proofErr w:type="gramEnd"/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11A1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разработал:</w:t>
      </w:r>
    </w:p>
    <w:p w:rsidR="00941CC5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И.Б. Вершинин</w:t>
      </w:r>
    </w:p>
    <w:p w:rsidR="007C6849" w:rsidRDefault="007C6849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849" w:rsidRDefault="007C6849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Согласовано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Главы муниципального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районного Совета депутатов 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района                                                               О.Б. Дерендяева </w:t>
      </w:r>
    </w:p>
    <w:sectPr w:rsidR="001C462C" w:rsidRPr="0014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5760D"/>
    <w:rsid w:val="000A035C"/>
    <w:rsid w:val="000B2654"/>
    <w:rsid w:val="000F3ACE"/>
    <w:rsid w:val="001014C3"/>
    <w:rsid w:val="00127153"/>
    <w:rsid w:val="0014490B"/>
    <w:rsid w:val="00155A9F"/>
    <w:rsid w:val="00172010"/>
    <w:rsid w:val="0017632E"/>
    <w:rsid w:val="001C462C"/>
    <w:rsid w:val="001E57A9"/>
    <w:rsid w:val="0020743B"/>
    <w:rsid w:val="00212114"/>
    <w:rsid w:val="0022480D"/>
    <w:rsid w:val="002444B2"/>
    <w:rsid w:val="002B1D2D"/>
    <w:rsid w:val="002B1E76"/>
    <w:rsid w:val="002C35A8"/>
    <w:rsid w:val="002C47C6"/>
    <w:rsid w:val="00336400"/>
    <w:rsid w:val="003C05CD"/>
    <w:rsid w:val="003D308E"/>
    <w:rsid w:val="003F328A"/>
    <w:rsid w:val="003F4121"/>
    <w:rsid w:val="0041583E"/>
    <w:rsid w:val="004624B8"/>
    <w:rsid w:val="004A2129"/>
    <w:rsid w:val="004C6E42"/>
    <w:rsid w:val="00531075"/>
    <w:rsid w:val="0056175F"/>
    <w:rsid w:val="00564D0B"/>
    <w:rsid w:val="005745FB"/>
    <w:rsid w:val="00591D63"/>
    <w:rsid w:val="005A0583"/>
    <w:rsid w:val="005C4C50"/>
    <w:rsid w:val="005D0CC8"/>
    <w:rsid w:val="005F128B"/>
    <w:rsid w:val="00614730"/>
    <w:rsid w:val="00677FE4"/>
    <w:rsid w:val="00682B49"/>
    <w:rsid w:val="006A22E0"/>
    <w:rsid w:val="006B11A1"/>
    <w:rsid w:val="006B4562"/>
    <w:rsid w:val="00710C4E"/>
    <w:rsid w:val="00754CCD"/>
    <w:rsid w:val="0078075C"/>
    <w:rsid w:val="007872AA"/>
    <w:rsid w:val="00792B07"/>
    <w:rsid w:val="007936AE"/>
    <w:rsid w:val="007C6849"/>
    <w:rsid w:val="00801181"/>
    <w:rsid w:val="00816EFC"/>
    <w:rsid w:val="008352CB"/>
    <w:rsid w:val="00840EA8"/>
    <w:rsid w:val="008C32B4"/>
    <w:rsid w:val="008C76A3"/>
    <w:rsid w:val="008D5506"/>
    <w:rsid w:val="008E1076"/>
    <w:rsid w:val="00900919"/>
    <w:rsid w:val="00914821"/>
    <w:rsid w:val="00941CC5"/>
    <w:rsid w:val="0099433F"/>
    <w:rsid w:val="00994E27"/>
    <w:rsid w:val="0099597C"/>
    <w:rsid w:val="009E1EC8"/>
    <w:rsid w:val="009E3B00"/>
    <w:rsid w:val="00A23704"/>
    <w:rsid w:val="00A55690"/>
    <w:rsid w:val="00A6584F"/>
    <w:rsid w:val="00AA682E"/>
    <w:rsid w:val="00AB23AF"/>
    <w:rsid w:val="00AD3E4B"/>
    <w:rsid w:val="00AE5696"/>
    <w:rsid w:val="00B07622"/>
    <w:rsid w:val="00B35150"/>
    <w:rsid w:val="00BB195B"/>
    <w:rsid w:val="00BB2DA3"/>
    <w:rsid w:val="00BE1950"/>
    <w:rsid w:val="00C555B7"/>
    <w:rsid w:val="00C6400F"/>
    <w:rsid w:val="00CC31F6"/>
    <w:rsid w:val="00D06CF5"/>
    <w:rsid w:val="00D073C4"/>
    <w:rsid w:val="00D764F1"/>
    <w:rsid w:val="00DC5208"/>
    <w:rsid w:val="00E05187"/>
    <w:rsid w:val="00E40774"/>
    <w:rsid w:val="00E65DCC"/>
    <w:rsid w:val="00EA3231"/>
    <w:rsid w:val="00EE1CEC"/>
    <w:rsid w:val="00EE33D6"/>
    <w:rsid w:val="00F2095F"/>
    <w:rsid w:val="00F341FC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018F8054B437F909F61575EC9B196377D82851A35725FC9DF9F64ACB4979DC1CE835FC5716BE9FBED58F3153cAP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FE72-79E0-491A-81C3-93E12463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1</cp:lastModifiedBy>
  <cp:revision>50</cp:revision>
  <cp:lastPrinted>2019-09-16T10:15:00Z</cp:lastPrinted>
  <dcterms:created xsi:type="dcterms:W3CDTF">2015-07-30T06:39:00Z</dcterms:created>
  <dcterms:modified xsi:type="dcterms:W3CDTF">2019-09-16T13:15:00Z</dcterms:modified>
</cp:coreProperties>
</file>